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7DC92" w14:textId="6C4D59DC" w:rsidR="001A1000" w:rsidRDefault="00A401A8" w:rsidP="00726DF7">
      <w:pPr>
        <w:jc w:val="center"/>
      </w:pPr>
      <w:r>
        <w:rPr>
          <w:noProof/>
        </w:rPr>
        <w:drawing>
          <wp:inline distT="0" distB="0" distL="0" distR="0" wp14:anchorId="03547369" wp14:editId="1054CD70">
            <wp:extent cx="2478776" cy="7429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542" cy="745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5032D6" w14:textId="51AFC74F" w:rsidR="00C50916" w:rsidRDefault="00C50916" w:rsidP="00726DF7">
      <w:pPr>
        <w:jc w:val="center"/>
      </w:pPr>
      <w:r>
        <w:rPr>
          <w:noProof/>
        </w:rPr>
        <w:drawing>
          <wp:inline distT="0" distB="0" distL="0" distR="0" wp14:anchorId="046EDB09" wp14:editId="3D967FC0">
            <wp:extent cx="2395743" cy="2159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886" cy="2295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7E0461" w14:textId="61CE28DE" w:rsidR="00A401A8" w:rsidRPr="000E5E44" w:rsidRDefault="00A401A8">
      <w:pPr>
        <w:rPr>
          <w:lang w:val="en-GB"/>
        </w:rPr>
      </w:pPr>
    </w:p>
    <w:p w14:paraId="604821E4" w14:textId="346BDDD8" w:rsidR="007F3982" w:rsidRPr="000E5E44" w:rsidRDefault="007F3982" w:rsidP="007F3982">
      <w:pPr>
        <w:rPr>
          <w:b/>
          <w:bCs/>
          <w:lang w:val="en-GB"/>
        </w:rPr>
      </w:pPr>
      <w:r w:rsidRPr="000E5E44">
        <w:rPr>
          <w:b/>
          <w:bCs/>
          <w:lang w:val="en-GB"/>
        </w:rPr>
        <w:t>M</w:t>
      </w:r>
      <w:r w:rsidR="00133213" w:rsidRPr="000E5E44">
        <w:rPr>
          <w:b/>
          <w:bCs/>
          <w:lang w:val="en-GB"/>
        </w:rPr>
        <w:t>ilestone number 31</w:t>
      </w:r>
      <w:r w:rsidRPr="000E5E44">
        <w:rPr>
          <w:b/>
          <w:bCs/>
          <w:lang w:val="en-GB"/>
        </w:rPr>
        <w:t xml:space="preserve">: </w:t>
      </w:r>
      <w:r w:rsidR="00133213" w:rsidRPr="000E5E44">
        <w:rPr>
          <w:b/>
          <w:bCs/>
          <w:lang w:val="en-GB"/>
        </w:rPr>
        <w:t>Internal communication plan</w:t>
      </w:r>
    </w:p>
    <w:p w14:paraId="4A49178C" w14:textId="7371F706" w:rsidR="007F3982" w:rsidRPr="000E5E44" w:rsidRDefault="007F3982" w:rsidP="007F3982">
      <w:pPr>
        <w:rPr>
          <w:lang w:val="en-GB"/>
        </w:rPr>
      </w:pPr>
      <w:r w:rsidRPr="000E5E44">
        <w:rPr>
          <w:lang w:val="en-GB"/>
        </w:rPr>
        <w:t>Related WP(s): WP9</w:t>
      </w:r>
      <w:r w:rsidR="00133213" w:rsidRPr="000E5E44">
        <w:rPr>
          <w:lang w:val="en-GB"/>
        </w:rPr>
        <w:t>, Task 9.</w:t>
      </w:r>
      <w:r w:rsidR="00EB67DF">
        <w:rPr>
          <w:lang w:val="en-GB"/>
        </w:rPr>
        <w:t>1</w:t>
      </w:r>
    </w:p>
    <w:p w14:paraId="71192907" w14:textId="1DAD1C77" w:rsidR="007F3982" w:rsidRPr="000E5E44" w:rsidRDefault="007F3982" w:rsidP="007F3982">
      <w:pPr>
        <w:rPr>
          <w:lang w:val="en-GB"/>
        </w:rPr>
      </w:pPr>
      <w:r w:rsidRPr="000E5E44">
        <w:rPr>
          <w:lang w:val="en-GB"/>
        </w:rPr>
        <w:t xml:space="preserve">Due date: project month </w:t>
      </w:r>
      <w:r w:rsidR="00133213" w:rsidRPr="000E5E44">
        <w:rPr>
          <w:lang w:val="en-GB"/>
        </w:rPr>
        <w:t>6</w:t>
      </w:r>
    </w:p>
    <w:p w14:paraId="6D47E335" w14:textId="3B81D7F2" w:rsidR="007F3982" w:rsidRPr="000E5E44" w:rsidRDefault="007F3982" w:rsidP="007F3982">
      <w:pPr>
        <w:rPr>
          <w:lang w:val="en-GB"/>
        </w:rPr>
      </w:pPr>
      <w:r w:rsidRPr="000E5E44">
        <w:rPr>
          <w:lang w:val="en-GB"/>
        </w:rPr>
        <w:t xml:space="preserve">Means of verification: </w:t>
      </w:r>
      <w:r w:rsidR="00590952" w:rsidRPr="000E5E44">
        <w:rPr>
          <w:lang w:val="en-GB"/>
        </w:rPr>
        <w:t>plan</w:t>
      </w:r>
    </w:p>
    <w:p w14:paraId="7F46215F" w14:textId="6A7546A7" w:rsidR="00851CFB" w:rsidRDefault="00851CFB" w:rsidP="007F3982">
      <w:pPr>
        <w:rPr>
          <w:lang w:val="en-GB"/>
        </w:rPr>
      </w:pPr>
    </w:p>
    <w:p w14:paraId="302452A1" w14:textId="7C82BBC8" w:rsidR="00783214" w:rsidRDefault="00783214" w:rsidP="007F3982">
      <w:pPr>
        <w:rPr>
          <w:lang w:val="en-GB"/>
        </w:rPr>
      </w:pPr>
    </w:p>
    <w:p w14:paraId="3E6AEAEE" w14:textId="25C4C84D" w:rsidR="00783214" w:rsidRPr="00783214" w:rsidRDefault="00783214" w:rsidP="007F3982">
      <w:pPr>
        <w:rPr>
          <w:b/>
          <w:bCs/>
          <w:lang w:val="en-GB"/>
        </w:rPr>
      </w:pPr>
      <w:r>
        <w:rPr>
          <w:b/>
          <w:bCs/>
          <w:lang w:val="en-GB"/>
        </w:rPr>
        <w:t>Context</w:t>
      </w:r>
    </w:p>
    <w:p w14:paraId="3E8E0C29" w14:textId="77777777" w:rsidR="00783214" w:rsidRPr="00127458" w:rsidRDefault="00783214" w:rsidP="006B041A">
      <w:pPr>
        <w:jc w:val="both"/>
        <w:rPr>
          <w:lang w:val="en-GB"/>
        </w:rPr>
      </w:pPr>
      <w:r>
        <w:rPr>
          <w:lang w:val="en-GB"/>
        </w:rPr>
        <w:t>“</w:t>
      </w:r>
      <w:r w:rsidRPr="00127458">
        <w:rPr>
          <w:lang w:val="en-GB"/>
        </w:rPr>
        <w:t>The</w:t>
      </w:r>
      <w:r>
        <w:rPr>
          <w:lang w:val="en-GB"/>
        </w:rPr>
        <w:t xml:space="preserve"> </w:t>
      </w:r>
      <w:r w:rsidRPr="00127458">
        <w:rPr>
          <w:lang w:val="en-GB"/>
        </w:rPr>
        <w:t xml:space="preserve">Steering Committee will propose an </w:t>
      </w:r>
      <w:r w:rsidRPr="003A1776">
        <w:rPr>
          <w:b/>
          <w:bCs/>
          <w:lang w:val="en-GB"/>
        </w:rPr>
        <w:t>internal communication plan</w:t>
      </w:r>
      <w:r w:rsidRPr="00127458">
        <w:rPr>
          <w:lang w:val="en-GB"/>
        </w:rPr>
        <w:t xml:space="preserve"> to the Governing Board</w:t>
      </w:r>
      <w:r>
        <w:rPr>
          <w:lang w:val="en-GB"/>
        </w:rPr>
        <w:t xml:space="preserve"> </w:t>
      </w:r>
      <w:r w:rsidRPr="00127458">
        <w:rPr>
          <w:lang w:val="en-GB"/>
        </w:rPr>
        <w:t>to streamline the communications between the WPs and management. The effectiveness of the internal communications</w:t>
      </w:r>
      <w:r>
        <w:rPr>
          <w:lang w:val="en-GB"/>
        </w:rPr>
        <w:t xml:space="preserve"> </w:t>
      </w:r>
      <w:r w:rsidRPr="00127458">
        <w:rPr>
          <w:lang w:val="en-GB"/>
        </w:rPr>
        <w:t>within the organisation will be monitored by the Governing Board. The Coordination Panel informed</w:t>
      </w:r>
      <w:r>
        <w:rPr>
          <w:lang w:val="en-GB"/>
        </w:rPr>
        <w:t xml:space="preserve"> </w:t>
      </w:r>
      <w:r w:rsidRPr="00127458">
        <w:rPr>
          <w:lang w:val="en-GB"/>
        </w:rPr>
        <w:t>by the Steering</w:t>
      </w:r>
      <w:r>
        <w:rPr>
          <w:lang w:val="en-GB"/>
        </w:rPr>
        <w:t xml:space="preserve"> </w:t>
      </w:r>
      <w:r w:rsidRPr="00127458">
        <w:rPr>
          <w:lang w:val="en-GB"/>
        </w:rPr>
        <w:t>Committee and assisted by the project management will prepare the annual meetings, the mid-term</w:t>
      </w:r>
      <w:r>
        <w:rPr>
          <w:lang w:val="en-GB"/>
        </w:rPr>
        <w:t xml:space="preserve"> </w:t>
      </w:r>
      <w:r w:rsidRPr="00127458">
        <w:rPr>
          <w:lang w:val="en-GB"/>
        </w:rPr>
        <w:t>reviews and deliver</w:t>
      </w:r>
      <w:r>
        <w:rPr>
          <w:lang w:val="en-GB"/>
        </w:rPr>
        <w:t xml:space="preserve"> </w:t>
      </w:r>
      <w:r w:rsidRPr="00127458">
        <w:rPr>
          <w:lang w:val="en-GB"/>
        </w:rPr>
        <w:t>an internal iSAS newsletter every 6 months.</w:t>
      </w:r>
      <w:r>
        <w:rPr>
          <w:lang w:val="en-GB"/>
        </w:rPr>
        <w:t>”</w:t>
      </w:r>
      <w:r w:rsidRPr="00127458">
        <w:rPr>
          <w:lang w:val="en-GB"/>
        </w:rPr>
        <w:cr/>
      </w:r>
      <w:r>
        <w:rPr>
          <w:lang w:val="en-GB"/>
        </w:rPr>
        <w:t>GA p77</w:t>
      </w:r>
    </w:p>
    <w:p w14:paraId="331937C3" w14:textId="77777777" w:rsidR="00783214" w:rsidRDefault="00783214" w:rsidP="007F3982">
      <w:pPr>
        <w:rPr>
          <w:b/>
          <w:bCs/>
          <w:lang w:val="en-GB"/>
        </w:rPr>
      </w:pPr>
    </w:p>
    <w:p w14:paraId="0762521F" w14:textId="697D0450" w:rsidR="00851CFB" w:rsidRPr="000E5E44" w:rsidRDefault="00851CFB" w:rsidP="007F3982">
      <w:pPr>
        <w:rPr>
          <w:b/>
          <w:bCs/>
          <w:lang w:val="en-GB"/>
        </w:rPr>
      </w:pPr>
      <w:r w:rsidRPr="00422E46">
        <w:rPr>
          <w:b/>
          <w:bCs/>
          <w:lang w:val="en-GB"/>
        </w:rPr>
        <w:t xml:space="preserve">iSAS </w:t>
      </w:r>
      <w:r w:rsidR="00422E46" w:rsidRPr="00422E46">
        <w:rPr>
          <w:b/>
          <w:bCs/>
          <w:lang w:val="en-GB"/>
        </w:rPr>
        <w:t>Roles and Responsibilities</w:t>
      </w:r>
    </w:p>
    <w:p w14:paraId="30985B67" w14:textId="783247F7" w:rsidR="00590952" w:rsidRDefault="00590952" w:rsidP="007F3982">
      <w:pPr>
        <w:rPr>
          <w:lang w:val="en-GB"/>
        </w:rPr>
      </w:pPr>
      <w:r w:rsidRPr="000E5E44">
        <w:rPr>
          <w:noProof/>
          <w:lang w:val="en-GB"/>
        </w:rPr>
        <w:drawing>
          <wp:inline distT="0" distB="0" distL="0" distR="0" wp14:anchorId="5F0F501A" wp14:editId="0F02FC50">
            <wp:extent cx="5760720" cy="3152775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8AFFD" w14:textId="2263B63B" w:rsidR="00422E46" w:rsidRPr="00422E46" w:rsidRDefault="00422E46" w:rsidP="00422E46">
      <w:pPr>
        <w:rPr>
          <w:lang w:val="en-GB"/>
        </w:rPr>
      </w:pPr>
      <w:r w:rsidRPr="00422E46">
        <w:rPr>
          <w:lang w:val="en-GB"/>
        </w:rPr>
        <w:t xml:space="preserve">To ensure an effective management of the </w:t>
      </w:r>
      <w:r>
        <w:rPr>
          <w:lang w:val="en-GB"/>
        </w:rPr>
        <w:t>iSAS</w:t>
      </w:r>
      <w:r w:rsidRPr="00422E46">
        <w:rPr>
          <w:lang w:val="en-GB"/>
        </w:rPr>
        <w:t xml:space="preserve"> project, three levels will be defined:</w:t>
      </w:r>
    </w:p>
    <w:p w14:paraId="77F2085E" w14:textId="5432E8D3" w:rsidR="00422E46" w:rsidRDefault="00422E46" w:rsidP="00422E46">
      <w:pPr>
        <w:pStyle w:val="Paragraphedeliste"/>
        <w:numPr>
          <w:ilvl w:val="0"/>
          <w:numId w:val="2"/>
        </w:numPr>
        <w:rPr>
          <w:lang w:val="en-GB"/>
        </w:rPr>
      </w:pPr>
      <w:r w:rsidRPr="00422E46">
        <w:rPr>
          <w:lang w:val="en-GB"/>
        </w:rPr>
        <w:lastRenderedPageBreak/>
        <w:t>An operational level with WP leaders</w:t>
      </w:r>
      <w:r w:rsidR="00DA0442">
        <w:rPr>
          <w:lang w:val="en-GB"/>
        </w:rPr>
        <w:t xml:space="preserve"> &amp; deputies</w:t>
      </w:r>
    </w:p>
    <w:p w14:paraId="7FEC9F83" w14:textId="019BA875" w:rsidR="00A83BEC" w:rsidRPr="00A83BEC" w:rsidRDefault="00A83BEC" w:rsidP="00A83BEC">
      <w:pPr>
        <w:pStyle w:val="Paragraphedeliste"/>
        <w:numPr>
          <w:ilvl w:val="0"/>
          <w:numId w:val="2"/>
        </w:numPr>
        <w:rPr>
          <w:lang w:val="en-GB"/>
        </w:rPr>
      </w:pPr>
      <w:r w:rsidRPr="00422E46">
        <w:rPr>
          <w:lang w:val="en-GB"/>
        </w:rPr>
        <w:t xml:space="preserve">A management level </w:t>
      </w:r>
      <w:r>
        <w:rPr>
          <w:lang w:val="en-GB"/>
        </w:rPr>
        <w:t xml:space="preserve">with the </w:t>
      </w:r>
      <w:r w:rsidR="00637D43" w:rsidRPr="00637D43">
        <w:rPr>
          <w:lang w:val="en-GB"/>
        </w:rPr>
        <w:t xml:space="preserve">Cross-coordination between WPs </w:t>
      </w:r>
      <w:r w:rsidR="00637D43">
        <w:rPr>
          <w:lang w:val="en-GB"/>
        </w:rPr>
        <w:t xml:space="preserve">in the Steering committee, and the </w:t>
      </w:r>
      <w:r>
        <w:rPr>
          <w:lang w:val="en-GB"/>
        </w:rPr>
        <w:t>Coordination panel</w:t>
      </w:r>
      <w:r w:rsidR="005D288F">
        <w:rPr>
          <w:lang w:val="en-GB"/>
        </w:rPr>
        <w:t xml:space="preserve"> </w:t>
      </w:r>
      <w:r w:rsidR="007F6EB3">
        <w:rPr>
          <w:lang w:val="en-GB"/>
        </w:rPr>
        <w:t>supported by the</w:t>
      </w:r>
      <w:r>
        <w:rPr>
          <w:lang w:val="en-GB"/>
        </w:rPr>
        <w:t xml:space="preserve"> </w:t>
      </w:r>
      <w:r w:rsidR="008C360E">
        <w:rPr>
          <w:lang w:val="en-GB"/>
        </w:rPr>
        <w:t>European project manager</w:t>
      </w:r>
    </w:p>
    <w:p w14:paraId="3BFFD347" w14:textId="53BFBB15" w:rsidR="00422E46" w:rsidRPr="00422E46" w:rsidRDefault="00422E46" w:rsidP="00422E46">
      <w:pPr>
        <w:pStyle w:val="Paragraphedeliste"/>
        <w:numPr>
          <w:ilvl w:val="0"/>
          <w:numId w:val="2"/>
        </w:numPr>
        <w:rPr>
          <w:lang w:val="en-GB"/>
        </w:rPr>
      </w:pPr>
      <w:r w:rsidRPr="00422E46">
        <w:rPr>
          <w:lang w:val="en-GB"/>
        </w:rPr>
        <w:t>The ultimate decision-making level of the project</w:t>
      </w:r>
      <w:r w:rsidR="00D419E1">
        <w:rPr>
          <w:lang w:val="en-GB"/>
        </w:rPr>
        <w:t>,</w:t>
      </w:r>
      <w:r w:rsidRPr="00422E46">
        <w:rPr>
          <w:lang w:val="en-GB"/>
        </w:rPr>
        <w:t xml:space="preserve"> performed by the </w:t>
      </w:r>
      <w:r w:rsidR="00DA0442">
        <w:rPr>
          <w:lang w:val="en-GB"/>
        </w:rPr>
        <w:t xml:space="preserve">Governing Board </w:t>
      </w:r>
      <w:r w:rsidR="00554135">
        <w:rPr>
          <w:lang w:val="en-GB"/>
        </w:rPr>
        <w:t>with the support of the</w:t>
      </w:r>
      <w:r w:rsidR="00DA0442">
        <w:rPr>
          <w:lang w:val="en-GB"/>
        </w:rPr>
        <w:t xml:space="preserve"> Advisory Board</w:t>
      </w:r>
    </w:p>
    <w:p w14:paraId="45C78F49" w14:textId="77777777" w:rsidR="00B4304C" w:rsidRDefault="00B4304C" w:rsidP="006B4697">
      <w:pPr>
        <w:rPr>
          <w:b/>
          <w:bCs/>
          <w:lang w:val="en-GB"/>
        </w:rPr>
      </w:pPr>
    </w:p>
    <w:p w14:paraId="6087CCC4" w14:textId="0C481E85" w:rsidR="006B4697" w:rsidRPr="000E5E44" w:rsidRDefault="006B4697" w:rsidP="006B4697">
      <w:pPr>
        <w:rPr>
          <w:b/>
          <w:bCs/>
          <w:lang w:val="en-GB"/>
        </w:rPr>
      </w:pPr>
      <w:r w:rsidRPr="000E5E44">
        <w:rPr>
          <w:b/>
          <w:bCs/>
          <w:lang w:val="en-GB"/>
        </w:rPr>
        <w:t xml:space="preserve">Internal Communication Objectives </w:t>
      </w:r>
    </w:p>
    <w:p w14:paraId="54C75CE9" w14:textId="6F472EFB" w:rsidR="006B4697" w:rsidRPr="000E5E44" w:rsidRDefault="006B4697" w:rsidP="006B4697">
      <w:pPr>
        <w:rPr>
          <w:lang w:val="en-GB"/>
        </w:rPr>
      </w:pPr>
      <w:r w:rsidRPr="000E5E44">
        <w:rPr>
          <w:lang w:val="en-GB"/>
        </w:rPr>
        <w:t xml:space="preserve">The internal communication </w:t>
      </w:r>
      <w:r w:rsidR="00F61C00">
        <w:rPr>
          <w:lang w:val="en-GB"/>
        </w:rPr>
        <w:t>plan</w:t>
      </w:r>
      <w:r w:rsidRPr="000E5E44">
        <w:rPr>
          <w:lang w:val="en-GB"/>
        </w:rPr>
        <w:t xml:space="preserve"> was developed to achieve the following objectives: </w:t>
      </w:r>
    </w:p>
    <w:p w14:paraId="49F3709C" w14:textId="77777777" w:rsidR="006B4697" w:rsidRPr="000E5E44" w:rsidRDefault="006B4697" w:rsidP="006B4697">
      <w:pPr>
        <w:pStyle w:val="Paragraphedeliste"/>
        <w:numPr>
          <w:ilvl w:val="0"/>
          <w:numId w:val="1"/>
        </w:numPr>
        <w:rPr>
          <w:lang w:val="en-GB"/>
        </w:rPr>
      </w:pPr>
      <w:r w:rsidRPr="000E5E44">
        <w:rPr>
          <w:lang w:val="en-GB"/>
        </w:rPr>
        <w:t xml:space="preserve">To ensure that all the project members are aware of the project ongoing activities, and which outcomes it will deliver. </w:t>
      </w:r>
    </w:p>
    <w:p w14:paraId="12FC7729" w14:textId="77777777" w:rsidR="006B4697" w:rsidRPr="000E5E44" w:rsidRDefault="006B4697" w:rsidP="006B4697">
      <w:pPr>
        <w:pStyle w:val="Paragraphedeliste"/>
        <w:numPr>
          <w:ilvl w:val="0"/>
          <w:numId w:val="1"/>
        </w:numPr>
        <w:rPr>
          <w:lang w:val="en-GB"/>
        </w:rPr>
      </w:pPr>
      <w:r w:rsidRPr="000E5E44">
        <w:rPr>
          <w:lang w:val="en-GB"/>
        </w:rPr>
        <w:t xml:space="preserve">To develop a desire amongst all members involved in the project to contribute towards the successful implementation of the project and the delivery of the benefits. </w:t>
      </w:r>
    </w:p>
    <w:p w14:paraId="2B8523BF" w14:textId="57B62219" w:rsidR="006B4697" w:rsidRPr="000E5E44" w:rsidRDefault="006B4697" w:rsidP="006B4697">
      <w:pPr>
        <w:pStyle w:val="Paragraphedeliste"/>
        <w:numPr>
          <w:ilvl w:val="0"/>
          <w:numId w:val="1"/>
        </w:numPr>
        <w:rPr>
          <w:lang w:val="en-GB"/>
        </w:rPr>
      </w:pPr>
      <w:r w:rsidRPr="000E5E44">
        <w:rPr>
          <w:lang w:val="en-GB"/>
        </w:rPr>
        <w:t>To manage expectations among project members. The</w:t>
      </w:r>
      <w:r w:rsidR="006A0C9F">
        <w:rPr>
          <w:lang w:val="en-GB"/>
        </w:rPr>
        <w:t xml:space="preserve"> S</w:t>
      </w:r>
      <w:r w:rsidR="00E6720C">
        <w:rPr>
          <w:lang w:val="en-GB"/>
        </w:rPr>
        <w:t>cientific coordinator and the</w:t>
      </w:r>
      <w:r w:rsidRPr="000E5E44">
        <w:rPr>
          <w:lang w:val="en-GB"/>
        </w:rPr>
        <w:t xml:space="preserve"> </w:t>
      </w:r>
      <w:r w:rsidR="00E6720C">
        <w:rPr>
          <w:lang w:val="en-GB"/>
        </w:rPr>
        <w:t xml:space="preserve">Project </w:t>
      </w:r>
      <w:r w:rsidRPr="000E5E44">
        <w:rPr>
          <w:lang w:val="en-GB"/>
        </w:rPr>
        <w:t>coordinator</w:t>
      </w:r>
      <w:r w:rsidR="00E6720C">
        <w:rPr>
          <w:lang w:val="en-GB"/>
        </w:rPr>
        <w:t xml:space="preserve"> </w:t>
      </w:r>
      <w:r w:rsidRPr="000E5E44">
        <w:rPr>
          <w:lang w:val="en-GB"/>
        </w:rPr>
        <w:t xml:space="preserve">aim to build a reputation as a trusted quality and innovative information source. </w:t>
      </w:r>
    </w:p>
    <w:p w14:paraId="0D02BC79" w14:textId="296D9EF6" w:rsidR="00CF1FEB" w:rsidRPr="000E5E44" w:rsidRDefault="006B4697" w:rsidP="00CF1FEB">
      <w:pPr>
        <w:pStyle w:val="Paragraphedeliste"/>
        <w:numPr>
          <w:ilvl w:val="0"/>
          <w:numId w:val="1"/>
        </w:numPr>
        <w:rPr>
          <w:lang w:val="en-GB"/>
        </w:rPr>
      </w:pPr>
      <w:r w:rsidRPr="000E5E44">
        <w:rPr>
          <w:lang w:val="en-GB"/>
        </w:rPr>
        <w:t xml:space="preserve">To provide timely and accurate information to all project members about the steps to be taken. This will support the project implementation, thereby meeting the project objectives. Key message: For each project member – what to do, when to do it, and how much time it should take. </w:t>
      </w:r>
    </w:p>
    <w:p w14:paraId="6D77FB90" w14:textId="77777777" w:rsidR="0040288A" w:rsidRPr="000E5E44" w:rsidRDefault="0040288A" w:rsidP="0040288A">
      <w:pPr>
        <w:rPr>
          <w:lang w:val="en-GB"/>
        </w:rPr>
      </w:pPr>
    </w:p>
    <w:p w14:paraId="299B72F9" w14:textId="6D41F3ED" w:rsidR="000D04B8" w:rsidRPr="00E60485" w:rsidRDefault="00CF1FEB" w:rsidP="007F3982">
      <w:pPr>
        <w:rPr>
          <w:b/>
          <w:bCs/>
          <w:lang w:val="en-GB"/>
        </w:rPr>
      </w:pPr>
      <w:r w:rsidRPr="000E5E44">
        <w:rPr>
          <w:b/>
          <w:bCs/>
          <w:lang w:val="en-GB"/>
        </w:rPr>
        <w:t>Internal Communication methods</w:t>
      </w:r>
    </w:p>
    <w:p w14:paraId="675FE056" w14:textId="0CD5CA52" w:rsidR="000D04B8" w:rsidRPr="000E5E44" w:rsidRDefault="00FA4147" w:rsidP="007F3982">
      <w:pPr>
        <w:rPr>
          <w:lang w:val="en-GB"/>
        </w:rPr>
      </w:pPr>
      <w:r>
        <w:rPr>
          <w:lang w:val="en-GB"/>
        </w:rPr>
        <w:t>T</w:t>
      </w:r>
      <w:r w:rsidRPr="00167CB2">
        <w:rPr>
          <w:lang w:val="en-GB"/>
        </w:rPr>
        <w:t xml:space="preserve">he internal communication </w:t>
      </w:r>
      <w:r>
        <w:rPr>
          <w:lang w:val="en-GB"/>
        </w:rPr>
        <w:t>plan</w:t>
      </w:r>
      <w:r w:rsidRPr="00167CB2">
        <w:rPr>
          <w:lang w:val="en-GB"/>
        </w:rPr>
        <w:t xml:space="preserve"> includes the establishment of a contact database and</w:t>
      </w:r>
      <w:r w:rsidR="00506A6C" w:rsidRPr="000E5E44">
        <w:rPr>
          <w:lang w:val="en-GB"/>
        </w:rPr>
        <w:t xml:space="preserve"> </w:t>
      </w:r>
      <w:r w:rsidR="000D04B8" w:rsidRPr="000E5E44">
        <w:rPr>
          <w:lang w:val="en-GB"/>
        </w:rPr>
        <w:t xml:space="preserve">defines which communication channels are used to what purpose. The communication </w:t>
      </w:r>
      <w:r w:rsidR="00E60485">
        <w:rPr>
          <w:lang w:val="en-GB"/>
        </w:rPr>
        <w:t>plan</w:t>
      </w:r>
      <w:r w:rsidR="000D04B8" w:rsidRPr="000E5E44">
        <w:rPr>
          <w:lang w:val="en-GB"/>
        </w:rPr>
        <w:t xml:space="preserve"> with all selected communication methods is described as follows:</w:t>
      </w:r>
    </w:p>
    <w:p w14:paraId="6C5B7672" w14:textId="7E0F91DE" w:rsidR="00BF0C87" w:rsidRPr="000E5E44" w:rsidRDefault="00BF0C87" w:rsidP="007F3982">
      <w:pPr>
        <w:rPr>
          <w:lang w:val="en-GB"/>
        </w:rPr>
      </w:pPr>
    </w:p>
    <w:tbl>
      <w:tblPr>
        <w:tblStyle w:val="TableGrid"/>
        <w:tblW w:w="9062" w:type="dxa"/>
        <w:tblInd w:w="0" w:type="dxa"/>
        <w:tblCellMar>
          <w:top w:w="28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2483"/>
        <w:gridCol w:w="2185"/>
        <w:gridCol w:w="2268"/>
        <w:gridCol w:w="2126"/>
      </w:tblGrid>
      <w:tr w:rsidR="000E5E44" w:rsidRPr="000E5E44" w14:paraId="49EB27BA" w14:textId="77777777" w:rsidTr="00D8311B">
        <w:trPr>
          <w:trHeight w:val="551"/>
        </w:trPr>
        <w:tc>
          <w:tcPr>
            <w:tcW w:w="2483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58BFCA"/>
          </w:tcPr>
          <w:p w14:paraId="0A81487A" w14:textId="1DB9E296" w:rsidR="000E5E44" w:rsidRPr="000E5E44" w:rsidRDefault="000E5E44" w:rsidP="000E5E44">
            <w:pPr>
              <w:rPr>
                <w:b/>
                <w:bCs/>
                <w:lang w:val="en-GB"/>
              </w:rPr>
            </w:pPr>
            <w:r w:rsidRPr="000E5E44">
              <w:rPr>
                <w:b/>
                <w:bCs/>
                <w:lang w:val="en-GB"/>
              </w:rPr>
              <w:t>COMMUNICATION CHANNELS</w:t>
            </w:r>
          </w:p>
        </w:tc>
        <w:tc>
          <w:tcPr>
            <w:tcW w:w="2185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</w:tcPr>
          <w:p w14:paraId="1CC6156A" w14:textId="5C55B526" w:rsidR="000E5E44" w:rsidRPr="000E5E44" w:rsidRDefault="000E5E44" w:rsidP="000E5E44">
            <w:pPr>
              <w:spacing w:line="259" w:lineRule="auto"/>
              <w:ind w:left="5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OCCURRENCES</w:t>
            </w:r>
          </w:p>
        </w:tc>
        <w:tc>
          <w:tcPr>
            <w:tcW w:w="2268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58BFCA"/>
          </w:tcPr>
          <w:p w14:paraId="7630339C" w14:textId="2955387A" w:rsidR="000E5E44" w:rsidRPr="00EC0A9D" w:rsidRDefault="000E5E44" w:rsidP="000E5E44">
            <w:pPr>
              <w:spacing w:line="259" w:lineRule="auto"/>
              <w:ind w:left="2"/>
              <w:rPr>
                <w:b/>
                <w:bCs/>
                <w:lang w:val="en-GB"/>
              </w:rPr>
            </w:pPr>
            <w:r w:rsidRPr="00EC0A9D">
              <w:rPr>
                <w:b/>
                <w:bCs/>
                <w:lang w:val="en-GB"/>
              </w:rPr>
              <w:t>PURPOSE</w:t>
            </w:r>
          </w:p>
        </w:tc>
        <w:tc>
          <w:tcPr>
            <w:tcW w:w="2126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</w:tcPr>
          <w:p w14:paraId="3238D90A" w14:textId="0B346BD2" w:rsidR="000E5E44" w:rsidRPr="000E5E44" w:rsidRDefault="006D4448" w:rsidP="000E5E44">
            <w:pPr>
              <w:spacing w:line="259" w:lineRule="auto"/>
              <w:ind w:left="2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FREQUENCY</w:t>
            </w:r>
          </w:p>
        </w:tc>
      </w:tr>
      <w:tr w:rsidR="000E5E44" w:rsidRPr="000E5E44" w14:paraId="2AA764E3" w14:textId="77777777" w:rsidTr="00D8311B">
        <w:trPr>
          <w:trHeight w:val="551"/>
        </w:trPr>
        <w:tc>
          <w:tcPr>
            <w:tcW w:w="2483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58BFCA"/>
          </w:tcPr>
          <w:p w14:paraId="43E2AB65" w14:textId="77777777" w:rsidR="000E5E44" w:rsidRPr="000E5E44" w:rsidRDefault="000E5E44" w:rsidP="000E5E44">
            <w:pPr>
              <w:rPr>
                <w:lang w:val="en-GB"/>
              </w:rPr>
            </w:pPr>
            <w:r w:rsidRPr="000E5E44">
              <w:rPr>
                <w:lang w:val="en-GB"/>
              </w:rPr>
              <w:t>E-mail communication</w:t>
            </w:r>
          </w:p>
          <w:p w14:paraId="783F3F39" w14:textId="77777777" w:rsidR="000E5E44" w:rsidRPr="000E5E44" w:rsidRDefault="000E5E44" w:rsidP="000E5E44">
            <w:pPr>
              <w:rPr>
                <w:sz w:val="24"/>
                <w:lang w:val="en-GB"/>
              </w:rPr>
            </w:pPr>
          </w:p>
        </w:tc>
        <w:tc>
          <w:tcPr>
            <w:tcW w:w="2185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</w:tcPr>
          <w:p w14:paraId="2D697481" w14:textId="7060A54B" w:rsidR="00EC0A9D" w:rsidRPr="000E5E44" w:rsidRDefault="00AF5D11" w:rsidP="00EC0A9D">
            <w:pPr>
              <w:ind w:left="5"/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="00460DFC">
              <w:rPr>
                <w:lang w:val="en-GB"/>
              </w:rPr>
              <w:t>ommunication between all WP</w:t>
            </w:r>
            <w:r>
              <w:rPr>
                <w:lang w:val="en-GB"/>
              </w:rPr>
              <w:t>,</w:t>
            </w:r>
            <w:r w:rsidR="00460DFC">
              <w:rPr>
                <w:lang w:val="en-GB"/>
              </w:rPr>
              <w:t xml:space="preserve"> committees </w:t>
            </w:r>
            <w:r>
              <w:rPr>
                <w:lang w:val="en-GB"/>
              </w:rPr>
              <w:t>&amp; management</w:t>
            </w:r>
          </w:p>
        </w:tc>
        <w:tc>
          <w:tcPr>
            <w:tcW w:w="2268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58BFCA"/>
          </w:tcPr>
          <w:p w14:paraId="01365EDD" w14:textId="62A4C0F1" w:rsidR="00DB2376" w:rsidRDefault="00DB2376" w:rsidP="000E5E44">
            <w:pPr>
              <w:ind w:left="2"/>
              <w:rPr>
                <w:lang w:val="en-GB"/>
              </w:rPr>
            </w:pPr>
            <w:r>
              <w:rPr>
                <w:lang w:val="en-GB"/>
              </w:rPr>
              <w:t xml:space="preserve">To organise </w:t>
            </w:r>
            <w:r w:rsidR="002E7284">
              <w:rPr>
                <w:lang w:val="en-GB"/>
              </w:rPr>
              <w:t>meetings</w:t>
            </w:r>
          </w:p>
          <w:p w14:paraId="3CB57144" w14:textId="1D8E8FFB" w:rsidR="000E5E44" w:rsidRPr="00EC0A9D" w:rsidRDefault="00EC0A9D" w:rsidP="000E5E44">
            <w:pPr>
              <w:ind w:left="2"/>
              <w:rPr>
                <w:lang w:val="en-GB"/>
              </w:rPr>
            </w:pPr>
            <w:r w:rsidRPr="00EC0A9D">
              <w:rPr>
                <w:lang w:val="en-GB"/>
              </w:rPr>
              <w:t>To inform</w:t>
            </w:r>
          </w:p>
          <w:p w14:paraId="41A74A03" w14:textId="76213590" w:rsidR="00EC0A9D" w:rsidRPr="00EC0A9D" w:rsidRDefault="009C2C5E" w:rsidP="000E5E44">
            <w:pPr>
              <w:ind w:left="2"/>
              <w:rPr>
                <w:lang w:val="en-GB"/>
              </w:rPr>
            </w:pPr>
            <w:r>
              <w:rPr>
                <w:lang w:val="en-GB"/>
              </w:rPr>
              <w:t>To remind (of due dates for example)</w:t>
            </w:r>
          </w:p>
        </w:tc>
        <w:tc>
          <w:tcPr>
            <w:tcW w:w="2126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</w:tcPr>
          <w:p w14:paraId="49CF2410" w14:textId="2DE7A938" w:rsidR="000E5E44" w:rsidRPr="000E5E44" w:rsidRDefault="00A93AF0" w:rsidP="000E5E44">
            <w:pPr>
              <w:ind w:left="2"/>
              <w:rPr>
                <w:lang w:val="en-GB"/>
              </w:rPr>
            </w:pPr>
            <w:r>
              <w:rPr>
                <w:lang w:val="en-GB"/>
              </w:rPr>
              <w:t>As much as needed</w:t>
            </w:r>
          </w:p>
        </w:tc>
      </w:tr>
      <w:tr w:rsidR="00684EA5" w:rsidRPr="000E5E44" w14:paraId="7E566701" w14:textId="77777777" w:rsidTr="00D8311B">
        <w:trPr>
          <w:trHeight w:val="551"/>
        </w:trPr>
        <w:tc>
          <w:tcPr>
            <w:tcW w:w="2483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58BFCA"/>
          </w:tcPr>
          <w:p w14:paraId="40B9D445" w14:textId="77777777" w:rsidR="00684EA5" w:rsidRPr="000E5E44" w:rsidRDefault="00684EA5" w:rsidP="000E5E44">
            <w:pPr>
              <w:rPr>
                <w:lang w:val="en-GB"/>
              </w:rPr>
            </w:pPr>
          </w:p>
        </w:tc>
        <w:tc>
          <w:tcPr>
            <w:tcW w:w="2185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</w:tcPr>
          <w:p w14:paraId="341141CB" w14:textId="1305A50E" w:rsidR="00684EA5" w:rsidRDefault="00684EA5" w:rsidP="00EC0A9D">
            <w:pPr>
              <w:ind w:left="5"/>
              <w:rPr>
                <w:lang w:val="en-GB"/>
              </w:rPr>
            </w:pPr>
            <w:r>
              <w:t xml:space="preserve">iSAS newsletter </w:t>
            </w:r>
          </w:p>
        </w:tc>
        <w:tc>
          <w:tcPr>
            <w:tcW w:w="2268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58BFCA"/>
          </w:tcPr>
          <w:p w14:paraId="1515E3B6" w14:textId="0CEE83F0" w:rsidR="00684EA5" w:rsidRPr="00EC0A9D" w:rsidRDefault="000413CF" w:rsidP="000E5E44">
            <w:pPr>
              <w:ind w:left="2"/>
              <w:rPr>
                <w:lang w:val="en-GB"/>
              </w:rPr>
            </w:pPr>
            <w:r>
              <w:rPr>
                <w:lang w:val="en-GB"/>
              </w:rPr>
              <w:t>To inform</w:t>
            </w:r>
          </w:p>
        </w:tc>
        <w:tc>
          <w:tcPr>
            <w:tcW w:w="2126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</w:tcPr>
          <w:p w14:paraId="03CD843A" w14:textId="3468F2E0" w:rsidR="00684EA5" w:rsidRDefault="00684EA5" w:rsidP="000E5E44">
            <w:pPr>
              <w:ind w:left="2"/>
              <w:rPr>
                <w:lang w:val="en-GB"/>
              </w:rPr>
            </w:pPr>
            <w:proofErr w:type="spellStart"/>
            <w:r>
              <w:t>Every</w:t>
            </w:r>
            <w:proofErr w:type="spellEnd"/>
            <w:r>
              <w:t xml:space="preserve"> 6 </w:t>
            </w:r>
            <w:proofErr w:type="spellStart"/>
            <w:r>
              <w:t>months</w:t>
            </w:r>
            <w:proofErr w:type="spellEnd"/>
          </w:p>
        </w:tc>
      </w:tr>
      <w:tr w:rsidR="000E5E44" w:rsidRPr="000E5E44" w14:paraId="62997779" w14:textId="77777777" w:rsidTr="00D8311B">
        <w:trPr>
          <w:trHeight w:val="551"/>
        </w:trPr>
        <w:tc>
          <w:tcPr>
            <w:tcW w:w="2483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58BFCA"/>
          </w:tcPr>
          <w:p w14:paraId="1144080C" w14:textId="77777777" w:rsidR="000E5E44" w:rsidRPr="000E5E44" w:rsidRDefault="000E5E44" w:rsidP="000E5E44">
            <w:pPr>
              <w:rPr>
                <w:lang w:val="en-GB"/>
              </w:rPr>
            </w:pPr>
            <w:r w:rsidRPr="000E5E44">
              <w:rPr>
                <w:lang w:val="en-GB"/>
              </w:rPr>
              <w:t>Video conference communication</w:t>
            </w:r>
          </w:p>
          <w:p w14:paraId="6F0DFFDB" w14:textId="77777777" w:rsidR="000E5E44" w:rsidRPr="000E5E44" w:rsidRDefault="000E5E44" w:rsidP="000E5E44">
            <w:pPr>
              <w:rPr>
                <w:lang w:val="en-GB"/>
              </w:rPr>
            </w:pPr>
          </w:p>
        </w:tc>
        <w:tc>
          <w:tcPr>
            <w:tcW w:w="2185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</w:tcPr>
          <w:p w14:paraId="071D63D5" w14:textId="1F2049B6" w:rsidR="000E5E44" w:rsidRPr="000E5E44" w:rsidRDefault="00BD56A4" w:rsidP="000E5E44">
            <w:pPr>
              <w:ind w:left="5"/>
              <w:rPr>
                <w:lang w:val="en-GB"/>
              </w:rPr>
            </w:pPr>
            <w:r>
              <w:rPr>
                <w:lang w:val="en-GB"/>
              </w:rPr>
              <w:t>Weekly meetings</w:t>
            </w:r>
            <w:r w:rsidR="000D611B">
              <w:rPr>
                <w:lang w:val="en-GB"/>
              </w:rPr>
              <w:t xml:space="preserve"> between Scientific coordinator, Project coordinator &amp; European project manager</w:t>
            </w:r>
          </w:p>
        </w:tc>
        <w:tc>
          <w:tcPr>
            <w:tcW w:w="2268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58BFCA"/>
          </w:tcPr>
          <w:p w14:paraId="0D8B8BD1" w14:textId="2FC85E95" w:rsidR="000E5E44" w:rsidRPr="00EC0A9D" w:rsidRDefault="00EC0A9D" w:rsidP="000E5E44">
            <w:pPr>
              <w:ind w:left="2"/>
              <w:rPr>
                <w:lang w:val="en-GB"/>
              </w:rPr>
            </w:pPr>
            <w:r w:rsidRPr="00EC0A9D">
              <w:rPr>
                <w:lang w:val="en-GB"/>
              </w:rPr>
              <w:t xml:space="preserve">To </w:t>
            </w:r>
            <w:r w:rsidR="00BD56A4">
              <w:rPr>
                <w:lang w:val="en-GB"/>
              </w:rPr>
              <w:t xml:space="preserve">manage the project on a current issues basis </w:t>
            </w:r>
          </w:p>
        </w:tc>
        <w:tc>
          <w:tcPr>
            <w:tcW w:w="2126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</w:tcPr>
          <w:p w14:paraId="3D7F9590" w14:textId="5071B43B" w:rsidR="000E5E44" w:rsidRPr="000E5E44" w:rsidRDefault="00BD56A4" w:rsidP="000E5E44">
            <w:pPr>
              <w:ind w:left="2"/>
              <w:rPr>
                <w:lang w:val="en-GB"/>
              </w:rPr>
            </w:pPr>
            <w:r>
              <w:rPr>
                <w:lang w:val="en-GB"/>
              </w:rPr>
              <w:t>Week</w:t>
            </w:r>
            <w:r w:rsidR="006D4448">
              <w:rPr>
                <w:lang w:val="en-GB"/>
              </w:rPr>
              <w:t>ly</w:t>
            </w:r>
          </w:p>
        </w:tc>
      </w:tr>
      <w:tr w:rsidR="00D80A3B" w:rsidRPr="000E5E44" w14:paraId="4CA3FBBF" w14:textId="77777777" w:rsidTr="00D8311B">
        <w:trPr>
          <w:trHeight w:val="551"/>
        </w:trPr>
        <w:tc>
          <w:tcPr>
            <w:tcW w:w="2483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58BFCA"/>
          </w:tcPr>
          <w:p w14:paraId="3BA876E8" w14:textId="77777777" w:rsidR="00D80A3B" w:rsidRPr="000E5E44" w:rsidRDefault="00D80A3B" w:rsidP="00D80A3B">
            <w:pPr>
              <w:rPr>
                <w:lang w:val="en-GB"/>
              </w:rPr>
            </w:pPr>
          </w:p>
        </w:tc>
        <w:tc>
          <w:tcPr>
            <w:tcW w:w="2185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</w:tcPr>
          <w:p w14:paraId="48E67A79" w14:textId="5314C182" w:rsidR="00D80A3B" w:rsidRPr="000E5E44" w:rsidRDefault="00D80A3B" w:rsidP="00D80A3B">
            <w:pPr>
              <w:ind w:left="5"/>
              <w:rPr>
                <w:lang w:val="en-GB"/>
              </w:rPr>
            </w:pPr>
            <w:r>
              <w:rPr>
                <w:lang w:val="en-GB"/>
              </w:rPr>
              <w:t xml:space="preserve">Thematic meetings (like website meetings) </w:t>
            </w:r>
          </w:p>
        </w:tc>
        <w:tc>
          <w:tcPr>
            <w:tcW w:w="2268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58BFCA"/>
          </w:tcPr>
          <w:p w14:paraId="4CF545C7" w14:textId="5E507B5C" w:rsidR="00D80A3B" w:rsidRPr="00EC0A9D" w:rsidRDefault="00D80A3B" w:rsidP="00D80A3B">
            <w:pPr>
              <w:ind w:left="2"/>
              <w:rPr>
                <w:lang w:val="en-GB"/>
              </w:rPr>
            </w:pPr>
            <w:r w:rsidRPr="00EC0A9D">
              <w:rPr>
                <w:lang w:val="en-GB"/>
              </w:rPr>
              <w:t xml:space="preserve">To </w:t>
            </w:r>
            <w:r>
              <w:rPr>
                <w:lang w:val="en-GB"/>
              </w:rPr>
              <w:t>cooperate</w:t>
            </w:r>
          </w:p>
        </w:tc>
        <w:tc>
          <w:tcPr>
            <w:tcW w:w="2126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</w:tcPr>
          <w:p w14:paraId="7882CA9E" w14:textId="50994ED0" w:rsidR="00D80A3B" w:rsidRDefault="00D80A3B" w:rsidP="00D80A3B">
            <w:pPr>
              <w:ind w:left="2"/>
              <w:rPr>
                <w:lang w:val="en-GB"/>
              </w:rPr>
            </w:pPr>
            <w:r>
              <w:rPr>
                <w:lang w:val="en-GB"/>
              </w:rPr>
              <w:t>Upon request</w:t>
            </w:r>
          </w:p>
        </w:tc>
      </w:tr>
      <w:tr w:rsidR="00BD56A4" w:rsidRPr="000E5E44" w14:paraId="1DEB707F" w14:textId="77777777" w:rsidTr="00D8311B">
        <w:trPr>
          <w:trHeight w:val="551"/>
        </w:trPr>
        <w:tc>
          <w:tcPr>
            <w:tcW w:w="2483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58BFCA"/>
          </w:tcPr>
          <w:p w14:paraId="6E6495A3" w14:textId="77777777" w:rsidR="00BD56A4" w:rsidRPr="000E5E44" w:rsidRDefault="00BD56A4" w:rsidP="00BD56A4">
            <w:pPr>
              <w:rPr>
                <w:lang w:val="en-GB"/>
              </w:rPr>
            </w:pPr>
          </w:p>
        </w:tc>
        <w:tc>
          <w:tcPr>
            <w:tcW w:w="2185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</w:tcPr>
          <w:p w14:paraId="242F979E" w14:textId="77777777" w:rsidR="00BD56A4" w:rsidRDefault="00BD56A4" w:rsidP="00BD56A4">
            <w:pPr>
              <w:ind w:left="5"/>
              <w:rPr>
                <w:lang w:val="en-GB"/>
              </w:rPr>
            </w:pPr>
            <w:r w:rsidRPr="000E5E44">
              <w:rPr>
                <w:lang w:val="en-GB"/>
              </w:rPr>
              <w:t>Work package meetings</w:t>
            </w:r>
          </w:p>
          <w:p w14:paraId="23CD86A0" w14:textId="77777777" w:rsidR="00BD56A4" w:rsidRDefault="00BD56A4" w:rsidP="00BD56A4">
            <w:pPr>
              <w:ind w:left="5"/>
              <w:rPr>
                <w:lang w:val="en-GB"/>
              </w:rPr>
            </w:pPr>
          </w:p>
        </w:tc>
        <w:tc>
          <w:tcPr>
            <w:tcW w:w="2268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58BFCA"/>
          </w:tcPr>
          <w:p w14:paraId="1EB27E12" w14:textId="0FA90C9B" w:rsidR="00BD56A4" w:rsidRPr="00EC0A9D" w:rsidRDefault="00BD56A4" w:rsidP="00BD56A4">
            <w:pPr>
              <w:ind w:left="2"/>
              <w:rPr>
                <w:lang w:val="en-GB"/>
              </w:rPr>
            </w:pPr>
            <w:r w:rsidRPr="00EC0A9D">
              <w:rPr>
                <w:lang w:val="en-GB"/>
              </w:rPr>
              <w:lastRenderedPageBreak/>
              <w:t xml:space="preserve">To </w:t>
            </w:r>
            <w:r>
              <w:rPr>
                <w:lang w:val="en-GB"/>
              </w:rPr>
              <w:t>cooperate</w:t>
            </w:r>
          </w:p>
        </w:tc>
        <w:tc>
          <w:tcPr>
            <w:tcW w:w="2126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</w:tcPr>
          <w:p w14:paraId="409B3921" w14:textId="63553DDE" w:rsidR="00BD56A4" w:rsidRDefault="00BD56A4" w:rsidP="00BD56A4">
            <w:pPr>
              <w:ind w:left="2"/>
              <w:rPr>
                <w:lang w:val="en-GB"/>
              </w:rPr>
            </w:pPr>
            <w:r>
              <w:rPr>
                <w:lang w:val="en-GB"/>
              </w:rPr>
              <w:t>Monthly</w:t>
            </w:r>
          </w:p>
        </w:tc>
      </w:tr>
      <w:tr w:rsidR="00BD56A4" w:rsidRPr="000E5E44" w14:paraId="4D17BCF4" w14:textId="77777777" w:rsidTr="00D8311B">
        <w:trPr>
          <w:trHeight w:val="551"/>
        </w:trPr>
        <w:tc>
          <w:tcPr>
            <w:tcW w:w="2483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58BFCA"/>
          </w:tcPr>
          <w:p w14:paraId="17D4359B" w14:textId="77777777" w:rsidR="00BD56A4" w:rsidRPr="000E5E44" w:rsidRDefault="00BD56A4" w:rsidP="00BD56A4">
            <w:pPr>
              <w:rPr>
                <w:lang w:val="en-GB"/>
              </w:rPr>
            </w:pPr>
          </w:p>
        </w:tc>
        <w:tc>
          <w:tcPr>
            <w:tcW w:w="2185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</w:tcPr>
          <w:p w14:paraId="43193A66" w14:textId="24F75C93" w:rsidR="00BD56A4" w:rsidRDefault="00BD56A4" w:rsidP="00BD56A4">
            <w:pPr>
              <w:ind w:left="5"/>
              <w:rPr>
                <w:lang w:val="en-GB"/>
              </w:rPr>
            </w:pPr>
            <w:r>
              <w:rPr>
                <w:lang w:val="en-GB"/>
              </w:rPr>
              <w:t>Steering committee meetings</w:t>
            </w:r>
          </w:p>
        </w:tc>
        <w:tc>
          <w:tcPr>
            <w:tcW w:w="2268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58BFCA"/>
          </w:tcPr>
          <w:p w14:paraId="39E232A6" w14:textId="349FC329" w:rsidR="00BD56A4" w:rsidRPr="00EC0A9D" w:rsidRDefault="003126AA" w:rsidP="00BD56A4">
            <w:pPr>
              <w:ind w:left="2"/>
              <w:rPr>
                <w:lang w:val="en-GB"/>
              </w:rPr>
            </w:pPr>
            <w:r>
              <w:rPr>
                <w:lang w:val="en-GB"/>
              </w:rPr>
              <w:t>To monitor the progress of work packages</w:t>
            </w:r>
          </w:p>
        </w:tc>
        <w:tc>
          <w:tcPr>
            <w:tcW w:w="2126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</w:tcPr>
          <w:p w14:paraId="35BDCABE" w14:textId="547D42FD" w:rsidR="00BD56A4" w:rsidRDefault="003126AA" w:rsidP="00BD56A4">
            <w:pPr>
              <w:ind w:left="2"/>
              <w:rPr>
                <w:lang w:val="en-GB"/>
              </w:rPr>
            </w:pPr>
            <w:r>
              <w:rPr>
                <w:lang w:val="en-GB"/>
              </w:rPr>
              <w:t>Every 3 months</w:t>
            </w:r>
          </w:p>
        </w:tc>
      </w:tr>
      <w:tr w:rsidR="00BD56A4" w:rsidRPr="000E5E44" w14:paraId="67980C6F" w14:textId="77777777" w:rsidTr="00D8311B">
        <w:trPr>
          <w:trHeight w:val="551"/>
        </w:trPr>
        <w:tc>
          <w:tcPr>
            <w:tcW w:w="2483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58BFCA"/>
          </w:tcPr>
          <w:p w14:paraId="58D2F965" w14:textId="77777777" w:rsidR="00BD56A4" w:rsidRPr="000E5E44" w:rsidRDefault="00BD56A4" w:rsidP="00BD56A4">
            <w:pPr>
              <w:rPr>
                <w:lang w:val="en-GB"/>
              </w:rPr>
            </w:pPr>
          </w:p>
        </w:tc>
        <w:tc>
          <w:tcPr>
            <w:tcW w:w="2185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</w:tcPr>
          <w:p w14:paraId="30B686A9" w14:textId="1A664A16" w:rsidR="00BD56A4" w:rsidRPr="000E5E44" w:rsidRDefault="00BD56A4" w:rsidP="00BD56A4">
            <w:pPr>
              <w:ind w:left="5"/>
              <w:rPr>
                <w:lang w:val="en-GB"/>
              </w:rPr>
            </w:pPr>
            <w:r>
              <w:rPr>
                <w:lang w:val="en-GB"/>
              </w:rPr>
              <w:t>Coordination panel meetings</w:t>
            </w:r>
          </w:p>
        </w:tc>
        <w:tc>
          <w:tcPr>
            <w:tcW w:w="2268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58BFCA"/>
          </w:tcPr>
          <w:p w14:paraId="6558DB9B" w14:textId="6CE7DD42" w:rsidR="00BD56A4" w:rsidRPr="00EC0A9D" w:rsidRDefault="00BD56A4" w:rsidP="00BD56A4">
            <w:pPr>
              <w:ind w:left="2"/>
              <w:rPr>
                <w:lang w:val="en-GB"/>
              </w:rPr>
            </w:pPr>
            <w:r>
              <w:rPr>
                <w:lang w:val="en-GB"/>
              </w:rPr>
              <w:t xml:space="preserve">To </w:t>
            </w:r>
            <w:r w:rsidR="003126AA">
              <w:rPr>
                <w:lang w:val="en-GB"/>
              </w:rPr>
              <w:t xml:space="preserve">manage the scientific </w:t>
            </w:r>
            <w:r>
              <w:rPr>
                <w:lang w:val="en-GB"/>
              </w:rPr>
              <w:t>coordinat</w:t>
            </w:r>
            <w:r w:rsidR="003126AA">
              <w:rPr>
                <w:lang w:val="en-GB"/>
              </w:rPr>
              <w:t>ion</w:t>
            </w:r>
            <w:r>
              <w:rPr>
                <w:lang w:val="en-GB"/>
              </w:rPr>
              <w:t xml:space="preserve"> </w:t>
            </w:r>
            <w:r w:rsidR="003126AA">
              <w:rPr>
                <w:lang w:val="en-GB"/>
              </w:rPr>
              <w:t xml:space="preserve">of </w:t>
            </w:r>
            <w:r>
              <w:rPr>
                <w:lang w:val="en-GB"/>
              </w:rPr>
              <w:t xml:space="preserve">the project </w:t>
            </w:r>
          </w:p>
        </w:tc>
        <w:tc>
          <w:tcPr>
            <w:tcW w:w="2126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</w:tcPr>
          <w:p w14:paraId="1CEDBDD3" w14:textId="0C4E3D84" w:rsidR="00BD56A4" w:rsidRPr="000E5E44" w:rsidRDefault="00BD56A4" w:rsidP="00BD56A4">
            <w:pPr>
              <w:ind w:left="2"/>
              <w:rPr>
                <w:lang w:val="en-GB"/>
              </w:rPr>
            </w:pPr>
            <w:r>
              <w:rPr>
                <w:lang w:val="en-GB"/>
              </w:rPr>
              <w:t>Monthly</w:t>
            </w:r>
          </w:p>
        </w:tc>
      </w:tr>
      <w:tr w:rsidR="00BD56A4" w:rsidRPr="000E5E44" w14:paraId="60EE9D42" w14:textId="77777777" w:rsidTr="00D8311B">
        <w:trPr>
          <w:trHeight w:val="551"/>
        </w:trPr>
        <w:tc>
          <w:tcPr>
            <w:tcW w:w="2483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58BFCA"/>
          </w:tcPr>
          <w:p w14:paraId="0F2FF321" w14:textId="77777777" w:rsidR="00BD56A4" w:rsidRPr="000E5E44" w:rsidRDefault="00BD56A4" w:rsidP="00BD56A4">
            <w:pPr>
              <w:rPr>
                <w:lang w:val="en-GB"/>
              </w:rPr>
            </w:pPr>
          </w:p>
        </w:tc>
        <w:tc>
          <w:tcPr>
            <w:tcW w:w="2185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</w:tcPr>
          <w:p w14:paraId="3D8EEABE" w14:textId="2399DF30" w:rsidR="00BD56A4" w:rsidRDefault="00BD56A4" w:rsidP="00BD56A4">
            <w:pPr>
              <w:ind w:left="5"/>
              <w:rPr>
                <w:lang w:val="en-GB"/>
              </w:rPr>
            </w:pPr>
            <w:r>
              <w:rPr>
                <w:lang w:val="en-GB"/>
              </w:rPr>
              <w:t>Governing Board meetings</w:t>
            </w:r>
          </w:p>
        </w:tc>
        <w:tc>
          <w:tcPr>
            <w:tcW w:w="2268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58BFCA"/>
          </w:tcPr>
          <w:p w14:paraId="2ED045E1" w14:textId="5CDD3AFC" w:rsidR="00BD56A4" w:rsidRPr="00EC0A9D" w:rsidRDefault="00BD56A4" w:rsidP="00BD56A4">
            <w:pPr>
              <w:ind w:left="2"/>
              <w:rPr>
                <w:lang w:val="en-GB"/>
              </w:rPr>
            </w:pPr>
            <w:r>
              <w:rPr>
                <w:lang w:val="en-GB"/>
              </w:rPr>
              <w:t xml:space="preserve">To make </w:t>
            </w:r>
            <w:r w:rsidR="00AA68C6">
              <w:rPr>
                <w:lang w:val="en-GB"/>
              </w:rPr>
              <w:t xml:space="preserve">formal </w:t>
            </w:r>
            <w:r>
              <w:rPr>
                <w:lang w:val="en-GB"/>
              </w:rPr>
              <w:t>decisions for the project</w:t>
            </w:r>
          </w:p>
        </w:tc>
        <w:tc>
          <w:tcPr>
            <w:tcW w:w="2126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</w:tcPr>
          <w:p w14:paraId="07158DD3" w14:textId="5E81983E" w:rsidR="00BD56A4" w:rsidRDefault="00BD56A4" w:rsidP="00BD56A4">
            <w:pPr>
              <w:ind w:left="2"/>
              <w:rPr>
                <w:lang w:val="en-GB"/>
              </w:rPr>
            </w:pPr>
            <w:r>
              <w:rPr>
                <w:lang w:val="en-GB"/>
              </w:rPr>
              <w:t>Yearly</w:t>
            </w:r>
          </w:p>
        </w:tc>
      </w:tr>
      <w:tr w:rsidR="00BD56A4" w:rsidRPr="000E5E44" w14:paraId="4418C266" w14:textId="77777777" w:rsidTr="00D8311B">
        <w:trPr>
          <w:trHeight w:val="551"/>
        </w:trPr>
        <w:tc>
          <w:tcPr>
            <w:tcW w:w="2483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58BFCA"/>
          </w:tcPr>
          <w:p w14:paraId="06DF4606" w14:textId="77777777" w:rsidR="00BD56A4" w:rsidRPr="000E5E44" w:rsidRDefault="00BD56A4" w:rsidP="00BD56A4">
            <w:pPr>
              <w:rPr>
                <w:lang w:val="en-GB"/>
              </w:rPr>
            </w:pPr>
          </w:p>
        </w:tc>
        <w:tc>
          <w:tcPr>
            <w:tcW w:w="2185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</w:tcPr>
          <w:p w14:paraId="3E8E13A5" w14:textId="13E1A15F" w:rsidR="00BD56A4" w:rsidRDefault="00BD56A4" w:rsidP="00BD56A4">
            <w:pPr>
              <w:ind w:left="5"/>
              <w:rPr>
                <w:lang w:val="en-GB"/>
              </w:rPr>
            </w:pPr>
            <w:r>
              <w:rPr>
                <w:lang w:val="en-GB"/>
              </w:rPr>
              <w:t>Advisory Board meetings</w:t>
            </w:r>
          </w:p>
        </w:tc>
        <w:tc>
          <w:tcPr>
            <w:tcW w:w="2268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58BFCA"/>
          </w:tcPr>
          <w:p w14:paraId="6B947502" w14:textId="4874E97E" w:rsidR="00BD56A4" w:rsidRDefault="00BD56A4" w:rsidP="00BD56A4">
            <w:pPr>
              <w:ind w:left="2"/>
              <w:rPr>
                <w:lang w:val="en-GB"/>
              </w:rPr>
            </w:pPr>
            <w:r>
              <w:rPr>
                <w:lang w:val="en-GB"/>
              </w:rPr>
              <w:t>To get scientific &amp; technical advice</w:t>
            </w:r>
          </w:p>
        </w:tc>
        <w:tc>
          <w:tcPr>
            <w:tcW w:w="2126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</w:tcPr>
          <w:p w14:paraId="3959C649" w14:textId="508E9647" w:rsidR="00BD56A4" w:rsidRDefault="00BD56A4" w:rsidP="00BD56A4">
            <w:pPr>
              <w:ind w:left="2"/>
              <w:rPr>
                <w:lang w:val="en-GB"/>
              </w:rPr>
            </w:pPr>
            <w:r>
              <w:rPr>
                <w:lang w:val="en-GB"/>
              </w:rPr>
              <w:t>tbd</w:t>
            </w:r>
          </w:p>
        </w:tc>
      </w:tr>
      <w:tr w:rsidR="00BD56A4" w:rsidRPr="000E5E44" w14:paraId="0838E64C" w14:textId="77777777" w:rsidTr="00D8311B">
        <w:trPr>
          <w:trHeight w:val="551"/>
        </w:trPr>
        <w:tc>
          <w:tcPr>
            <w:tcW w:w="2483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58BFCA"/>
          </w:tcPr>
          <w:p w14:paraId="1E4AB387" w14:textId="77777777" w:rsidR="00BD56A4" w:rsidRPr="000E5E44" w:rsidRDefault="00BD56A4" w:rsidP="00BD56A4">
            <w:pPr>
              <w:rPr>
                <w:lang w:val="en-GB"/>
              </w:rPr>
            </w:pPr>
          </w:p>
        </w:tc>
        <w:tc>
          <w:tcPr>
            <w:tcW w:w="2185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</w:tcPr>
          <w:p w14:paraId="32D5F824" w14:textId="2FCBCF58" w:rsidR="00BD56A4" w:rsidRDefault="00BD56A4" w:rsidP="00BD56A4">
            <w:pPr>
              <w:ind w:left="5"/>
              <w:rPr>
                <w:lang w:val="en-GB"/>
              </w:rPr>
            </w:pPr>
            <w:r>
              <w:rPr>
                <w:lang w:val="en-GB"/>
              </w:rPr>
              <w:t>Industry Board meetings</w:t>
            </w:r>
          </w:p>
        </w:tc>
        <w:tc>
          <w:tcPr>
            <w:tcW w:w="2268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58BFCA"/>
          </w:tcPr>
          <w:p w14:paraId="559D5C76" w14:textId="60FD8EEF" w:rsidR="00BD56A4" w:rsidRDefault="00BD56A4" w:rsidP="00DD6D2B">
            <w:pPr>
              <w:rPr>
                <w:lang w:val="en-GB"/>
              </w:rPr>
            </w:pPr>
            <w:r>
              <w:rPr>
                <w:lang w:val="en-GB"/>
              </w:rPr>
              <w:t>To create opportunities for valorisation</w:t>
            </w:r>
          </w:p>
        </w:tc>
        <w:tc>
          <w:tcPr>
            <w:tcW w:w="2126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</w:tcPr>
          <w:p w14:paraId="10F0FD7A" w14:textId="582E6342" w:rsidR="00BD56A4" w:rsidRDefault="00BD56A4" w:rsidP="00BD56A4">
            <w:pPr>
              <w:ind w:left="2"/>
              <w:rPr>
                <w:lang w:val="en-GB"/>
              </w:rPr>
            </w:pPr>
            <w:r>
              <w:rPr>
                <w:lang w:val="en-GB"/>
              </w:rPr>
              <w:t>tbd</w:t>
            </w:r>
          </w:p>
        </w:tc>
      </w:tr>
      <w:tr w:rsidR="00BD56A4" w:rsidRPr="000E5E44" w14:paraId="127BAA97" w14:textId="77777777" w:rsidTr="00D8311B">
        <w:trPr>
          <w:trHeight w:val="551"/>
        </w:trPr>
        <w:tc>
          <w:tcPr>
            <w:tcW w:w="2483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58BFCA"/>
          </w:tcPr>
          <w:p w14:paraId="785B90FB" w14:textId="537D3874" w:rsidR="00BD56A4" w:rsidRPr="000E5E44" w:rsidRDefault="00BD56A4" w:rsidP="00BD56A4">
            <w:pPr>
              <w:rPr>
                <w:sz w:val="24"/>
                <w:lang w:val="en-GB"/>
              </w:rPr>
            </w:pPr>
            <w:r>
              <w:rPr>
                <w:lang w:val="en-GB"/>
              </w:rPr>
              <w:t>Documentation r</w:t>
            </w:r>
            <w:r w:rsidRPr="000E5E44">
              <w:rPr>
                <w:lang w:val="en-GB"/>
              </w:rPr>
              <w:t xml:space="preserve">epository </w:t>
            </w:r>
          </w:p>
        </w:tc>
        <w:tc>
          <w:tcPr>
            <w:tcW w:w="2185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</w:tcPr>
          <w:p w14:paraId="34DF01D3" w14:textId="333AB5FE" w:rsidR="00BD56A4" w:rsidRDefault="00BD56A4" w:rsidP="00BD56A4">
            <w:pPr>
              <w:ind w:left="5"/>
              <w:rPr>
                <w:lang w:val="en-GB"/>
              </w:rPr>
            </w:pPr>
            <w:r>
              <w:rPr>
                <w:lang w:val="en-GB"/>
              </w:rPr>
              <w:t>Meeting notes</w:t>
            </w:r>
          </w:p>
          <w:p w14:paraId="6BD5D748" w14:textId="27685853" w:rsidR="00BD56A4" w:rsidRPr="000E5E44" w:rsidRDefault="00BD56A4" w:rsidP="00BD56A4">
            <w:pPr>
              <w:ind w:left="5"/>
              <w:rPr>
                <w:lang w:val="en-GB"/>
              </w:rPr>
            </w:pPr>
          </w:p>
        </w:tc>
        <w:tc>
          <w:tcPr>
            <w:tcW w:w="2268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58BFCA"/>
          </w:tcPr>
          <w:p w14:paraId="732A1D07" w14:textId="77777777" w:rsidR="003F08B0" w:rsidRDefault="003F08B0" w:rsidP="003F08B0">
            <w:pPr>
              <w:ind w:left="2"/>
              <w:rPr>
                <w:lang w:val="en-GB"/>
              </w:rPr>
            </w:pPr>
            <w:r>
              <w:rPr>
                <w:lang w:val="en-GB"/>
              </w:rPr>
              <w:t xml:space="preserve">To synchronise information </w:t>
            </w:r>
          </w:p>
          <w:p w14:paraId="05B0C6CB" w14:textId="4FAB2152" w:rsidR="00BD56A4" w:rsidRPr="00EC0A9D" w:rsidRDefault="003F08B0" w:rsidP="003F08B0">
            <w:pPr>
              <w:ind w:left="2"/>
              <w:rPr>
                <w:lang w:val="en-GB"/>
              </w:rPr>
            </w:pPr>
            <w:r>
              <w:rPr>
                <w:lang w:val="en-GB"/>
              </w:rPr>
              <w:t>To document progress</w:t>
            </w:r>
          </w:p>
        </w:tc>
        <w:tc>
          <w:tcPr>
            <w:tcW w:w="2126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</w:tcPr>
          <w:p w14:paraId="69C700EE" w14:textId="68DBEDFB" w:rsidR="00BD56A4" w:rsidRPr="000E5E44" w:rsidRDefault="00BD56A4" w:rsidP="00BD56A4">
            <w:pPr>
              <w:ind w:left="2"/>
              <w:rPr>
                <w:lang w:val="en-GB"/>
              </w:rPr>
            </w:pPr>
            <w:r>
              <w:rPr>
                <w:lang w:val="en-GB"/>
              </w:rPr>
              <w:t>After each key meeting</w:t>
            </w:r>
          </w:p>
        </w:tc>
      </w:tr>
      <w:tr w:rsidR="00BD56A4" w:rsidRPr="000E5E44" w14:paraId="31B8DC60" w14:textId="77777777" w:rsidTr="00D8311B">
        <w:trPr>
          <w:trHeight w:val="551"/>
        </w:trPr>
        <w:tc>
          <w:tcPr>
            <w:tcW w:w="2483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58BFCA"/>
          </w:tcPr>
          <w:p w14:paraId="78F90808" w14:textId="77777777" w:rsidR="00BD56A4" w:rsidRDefault="00BD56A4" w:rsidP="00BD56A4">
            <w:pPr>
              <w:rPr>
                <w:lang w:val="en-GB"/>
              </w:rPr>
            </w:pPr>
          </w:p>
        </w:tc>
        <w:tc>
          <w:tcPr>
            <w:tcW w:w="2185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</w:tcPr>
          <w:p w14:paraId="62208BD1" w14:textId="77777777" w:rsidR="00BD56A4" w:rsidRDefault="00BD56A4" w:rsidP="00BD56A4">
            <w:pPr>
              <w:ind w:left="5"/>
              <w:rPr>
                <w:lang w:val="en-GB"/>
              </w:rPr>
            </w:pPr>
            <w:r>
              <w:rPr>
                <w:lang w:val="en-GB"/>
              </w:rPr>
              <w:t>WP feedback</w:t>
            </w:r>
          </w:p>
          <w:p w14:paraId="04B60921" w14:textId="77777777" w:rsidR="00BD56A4" w:rsidRDefault="00BD56A4" w:rsidP="00BD56A4">
            <w:pPr>
              <w:ind w:left="5"/>
              <w:rPr>
                <w:lang w:val="en-GB"/>
              </w:rPr>
            </w:pPr>
          </w:p>
        </w:tc>
        <w:tc>
          <w:tcPr>
            <w:tcW w:w="2268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58BFCA"/>
          </w:tcPr>
          <w:p w14:paraId="30BFE60A" w14:textId="31A8985E" w:rsidR="00BD56A4" w:rsidRDefault="00BD56A4" w:rsidP="00BD56A4">
            <w:pPr>
              <w:ind w:left="2"/>
              <w:rPr>
                <w:lang w:val="en-GB"/>
              </w:rPr>
            </w:pPr>
            <w:r>
              <w:rPr>
                <w:lang w:val="en-GB"/>
              </w:rPr>
              <w:t xml:space="preserve">To synchronise information </w:t>
            </w:r>
          </w:p>
          <w:p w14:paraId="5688F1F5" w14:textId="4CE8D541" w:rsidR="00BD56A4" w:rsidRPr="00EC0A9D" w:rsidRDefault="00BD56A4" w:rsidP="00BD56A4">
            <w:pPr>
              <w:ind w:left="2"/>
              <w:rPr>
                <w:lang w:val="en-GB"/>
              </w:rPr>
            </w:pPr>
            <w:r>
              <w:rPr>
                <w:lang w:val="en-GB"/>
              </w:rPr>
              <w:t>To document progress</w:t>
            </w:r>
          </w:p>
        </w:tc>
        <w:tc>
          <w:tcPr>
            <w:tcW w:w="2126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</w:tcPr>
          <w:p w14:paraId="5EB71BF8" w14:textId="02B8EF56" w:rsidR="00BD56A4" w:rsidRPr="000E5E44" w:rsidRDefault="00BD56A4" w:rsidP="00BD56A4">
            <w:pPr>
              <w:ind w:left="2"/>
              <w:rPr>
                <w:lang w:val="en-GB"/>
              </w:rPr>
            </w:pPr>
            <w:r>
              <w:rPr>
                <w:lang w:val="en-GB"/>
              </w:rPr>
              <w:t xml:space="preserve">Every </w:t>
            </w:r>
            <w:r w:rsidR="003F679C">
              <w:rPr>
                <w:lang w:val="en-GB"/>
              </w:rPr>
              <w:t>three</w:t>
            </w:r>
            <w:r>
              <w:rPr>
                <w:lang w:val="en-GB"/>
              </w:rPr>
              <w:t xml:space="preserve"> month</w:t>
            </w:r>
            <w:r w:rsidR="003F679C">
              <w:rPr>
                <w:lang w:val="en-GB"/>
              </w:rPr>
              <w:t>s</w:t>
            </w:r>
            <w:r>
              <w:rPr>
                <w:lang w:val="en-GB"/>
              </w:rPr>
              <w:t xml:space="preserve"> </w:t>
            </w:r>
          </w:p>
        </w:tc>
      </w:tr>
      <w:tr w:rsidR="00BD56A4" w:rsidRPr="00531800" w14:paraId="22F871B1" w14:textId="77777777" w:rsidTr="00D8311B">
        <w:trPr>
          <w:trHeight w:val="551"/>
        </w:trPr>
        <w:tc>
          <w:tcPr>
            <w:tcW w:w="2483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58BFCA"/>
          </w:tcPr>
          <w:p w14:paraId="3F517243" w14:textId="77777777" w:rsidR="00BD56A4" w:rsidRDefault="00BD56A4" w:rsidP="00BD56A4">
            <w:pPr>
              <w:rPr>
                <w:lang w:val="en-GB"/>
              </w:rPr>
            </w:pPr>
          </w:p>
        </w:tc>
        <w:tc>
          <w:tcPr>
            <w:tcW w:w="2185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</w:tcPr>
          <w:p w14:paraId="5025AE7A" w14:textId="77777777" w:rsidR="00BD56A4" w:rsidRDefault="00BD56A4" w:rsidP="00BD56A4">
            <w:pPr>
              <w:ind w:left="5"/>
              <w:rPr>
                <w:lang w:val="en-GB"/>
              </w:rPr>
            </w:pPr>
            <w:r>
              <w:rPr>
                <w:lang w:val="en-GB"/>
              </w:rPr>
              <w:t xml:space="preserve">Milestones </w:t>
            </w:r>
          </w:p>
          <w:p w14:paraId="32994DE1" w14:textId="77777777" w:rsidR="00BD56A4" w:rsidRDefault="00BD56A4" w:rsidP="00BD56A4">
            <w:pPr>
              <w:ind w:left="5"/>
              <w:rPr>
                <w:lang w:val="en-GB"/>
              </w:rPr>
            </w:pPr>
          </w:p>
        </w:tc>
        <w:tc>
          <w:tcPr>
            <w:tcW w:w="2268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58BFCA"/>
          </w:tcPr>
          <w:p w14:paraId="7BAE3983" w14:textId="77777777" w:rsidR="00BD56A4" w:rsidRDefault="00BD56A4" w:rsidP="00BD56A4">
            <w:pPr>
              <w:ind w:left="2"/>
              <w:rPr>
                <w:lang w:val="en-GB"/>
              </w:rPr>
            </w:pPr>
            <w:r>
              <w:rPr>
                <w:lang w:val="en-GB"/>
              </w:rPr>
              <w:t>To synchronise information</w:t>
            </w:r>
          </w:p>
          <w:p w14:paraId="3E4D8CE7" w14:textId="0663B45D" w:rsidR="00BD56A4" w:rsidRPr="00EC0A9D" w:rsidRDefault="00BD56A4" w:rsidP="00BD56A4">
            <w:pPr>
              <w:ind w:left="2"/>
              <w:rPr>
                <w:lang w:val="en-GB"/>
              </w:rPr>
            </w:pPr>
            <w:r>
              <w:rPr>
                <w:lang w:val="en-GB"/>
              </w:rPr>
              <w:t>To document progress</w:t>
            </w:r>
          </w:p>
        </w:tc>
        <w:tc>
          <w:tcPr>
            <w:tcW w:w="2126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</w:tcPr>
          <w:p w14:paraId="40233D6E" w14:textId="24875052" w:rsidR="00BD56A4" w:rsidRPr="000E5E44" w:rsidRDefault="00BD56A4" w:rsidP="00BD56A4">
            <w:pPr>
              <w:ind w:left="2"/>
              <w:rPr>
                <w:lang w:val="en-GB"/>
              </w:rPr>
            </w:pPr>
            <w:r>
              <w:rPr>
                <w:lang w:val="en-GB"/>
              </w:rPr>
              <w:t xml:space="preserve">By each due date (at least a week before for </w:t>
            </w:r>
            <w:r w:rsidR="00F27FB8">
              <w:rPr>
                <w:lang w:val="en-GB"/>
              </w:rPr>
              <w:t>checking</w:t>
            </w:r>
            <w:r>
              <w:rPr>
                <w:lang w:val="en-GB"/>
              </w:rPr>
              <w:t>)</w:t>
            </w:r>
          </w:p>
        </w:tc>
      </w:tr>
      <w:tr w:rsidR="00BD56A4" w:rsidRPr="00531800" w14:paraId="7A9EC6DD" w14:textId="77777777" w:rsidTr="00D8311B">
        <w:trPr>
          <w:trHeight w:val="551"/>
        </w:trPr>
        <w:tc>
          <w:tcPr>
            <w:tcW w:w="2483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58BFCA"/>
          </w:tcPr>
          <w:p w14:paraId="71EFB6FC" w14:textId="77777777" w:rsidR="00BD56A4" w:rsidRDefault="00BD56A4" w:rsidP="00BD56A4">
            <w:pPr>
              <w:rPr>
                <w:lang w:val="en-GB"/>
              </w:rPr>
            </w:pPr>
          </w:p>
        </w:tc>
        <w:tc>
          <w:tcPr>
            <w:tcW w:w="2185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</w:tcPr>
          <w:p w14:paraId="144BC761" w14:textId="69112F42" w:rsidR="00BD56A4" w:rsidRDefault="00BD56A4" w:rsidP="00BD56A4">
            <w:pPr>
              <w:ind w:left="5"/>
              <w:rPr>
                <w:lang w:val="en-GB"/>
              </w:rPr>
            </w:pPr>
            <w:r>
              <w:rPr>
                <w:lang w:val="en-GB"/>
              </w:rPr>
              <w:t>Deliverables</w:t>
            </w:r>
          </w:p>
        </w:tc>
        <w:tc>
          <w:tcPr>
            <w:tcW w:w="2268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58BFCA"/>
          </w:tcPr>
          <w:p w14:paraId="42AF8826" w14:textId="77777777" w:rsidR="00BD56A4" w:rsidRDefault="00BD56A4" w:rsidP="00BD56A4">
            <w:pPr>
              <w:ind w:left="2"/>
              <w:rPr>
                <w:lang w:val="en-GB"/>
              </w:rPr>
            </w:pPr>
            <w:r>
              <w:rPr>
                <w:lang w:val="en-GB"/>
              </w:rPr>
              <w:t>To synchronise information</w:t>
            </w:r>
          </w:p>
          <w:p w14:paraId="3A2C8205" w14:textId="6306F511" w:rsidR="00BD56A4" w:rsidRPr="00EC0A9D" w:rsidRDefault="00BD56A4" w:rsidP="00BD56A4">
            <w:pPr>
              <w:ind w:left="2"/>
              <w:rPr>
                <w:lang w:val="en-GB"/>
              </w:rPr>
            </w:pPr>
            <w:r>
              <w:rPr>
                <w:lang w:val="en-GB"/>
              </w:rPr>
              <w:t>To document progress</w:t>
            </w:r>
          </w:p>
        </w:tc>
        <w:tc>
          <w:tcPr>
            <w:tcW w:w="2126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</w:tcPr>
          <w:p w14:paraId="5884D2FB" w14:textId="7D7F078F" w:rsidR="00BD56A4" w:rsidRPr="000E5E44" w:rsidRDefault="00BD56A4" w:rsidP="00BD56A4">
            <w:pPr>
              <w:ind w:left="2"/>
              <w:rPr>
                <w:lang w:val="en-GB"/>
              </w:rPr>
            </w:pPr>
            <w:r>
              <w:rPr>
                <w:lang w:val="en-GB"/>
              </w:rPr>
              <w:t xml:space="preserve">By each due date (at least a week before for </w:t>
            </w:r>
            <w:r w:rsidR="00C31B68">
              <w:rPr>
                <w:lang w:val="en-GB"/>
              </w:rPr>
              <w:t>checking</w:t>
            </w:r>
            <w:r>
              <w:rPr>
                <w:lang w:val="en-GB"/>
              </w:rPr>
              <w:t>)</w:t>
            </w:r>
          </w:p>
        </w:tc>
      </w:tr>
      <w:tr w:rsidR="00BD56A4" w:rsidRPr="000E5E44" w14:paraId="64BCD32A" w14:textId="77777777" w:rsidTr="00D8311B">
        <w:trPr>
          <w:trHeight w:val="551"/>
        </w:trPr>
        <w:tc>
          <w:tcPr>
            <w:tcW w:w="2483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58BFCA"/>
          </w:tcPr>
          <w:p w14:paraId="69384BB9" w14:textId="77777777" w:rsidR="00BD56A4" w:rsidRPr="000E5E44" w:rsidRDefault="00BD56A4" w:rsidP="00BD56A4">
            <w:pPr>
              <w:rPr>
                <w:lang w:val="en-GB"/>
              </w:rPr>
            </w:pPr>
            <w:r w:rsidRPr="000E5E44">
              <w:rPr>
                <w:lang w:val="en-GB"/>
              </w:rPr>
              <w:t xml:space="preserve">In-person meetings </w:t>
            </w:r>
          </w:p>
          <w:p w14:paraId="18F4B279" w14:textId="1BB3A3DA" w:rsidR="00BD56A4" w:rsidRPr="000E5E44" w:rsidRDefault="00BD56A4" w:rsidP="00BD56A4">
            <w:pPr>
              <w:rPr>
                <w:lang w:val="en-GB"/>
              </w:rPr>
            </w:pPr>
          </w:p>
        </w:tc>
        <w:tc>
          <w:tcPr>
            <w:tcW w:w="2185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</w:tcPr>
          <w:p w14:paraId="7E6F9DED" w14:textId="5FA07BED" w:rsidR="00BD56A4" w:rsidRPr="000E5E44" w:rsidRDefault="00BD56A4" w:rsidP="00BD56A4">
            <w:pPr>
              <w:ind w:left="5"/>
              <w:rPr>
                <w:lang w:val="en-GB"/>
              </w:rPr>
            </w:pPr>
            <w:r>
              <w:rPr>
                <w:lang w:val="en-GB"/>
              </w:rPr>
              <w:t>Project meetings</w:t>
            </w:r>
          </w:p>
        </w:tc>
        <w:tc>
          <w:tcPr>
            <w:tcW w:w="2268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58BFCA"/>
          </w:tcPr>
          <w:p w14:paraId="1B0A825D" w14:textId="43D26811" w:rsidR="00BD56A4" w:rsidRPr="00EC0A9D" w:rsidRDefault="00BD56A4" w:rsidP="00BD56A4">
            <w:pPr>
              <w:ind w:left="2"/>
              <w:rPr>
                <w:lang w:val="en-GB"/>
              </w:rPr>
            </w:pPr>
            <w:r>
              <w:rPr>
                <w:lang w:val="en-GB"/>
              </w:rPr>
              <w:t>To strengthen the project dynamic</w:t>
            </w:r>
          </w:p>
        </w:tc>
        <w:tc>
          <w:tcPr>
            <w:tcW w:w="2126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</w:tcPr>
          <w:p w14:paraId="7D37E799" w14:textId="46FDEFE3" w:rsidR="00BD56A4" w:rsidRPr="000E5E44" w:rsidRDefault="00BD56A4" w:rsidP="00BD56A4">
            <w:pPr>
              <w:ind w:left="2"/>
              <w:rPr>
                <w:lang w:val="en-GB"/>
              </w:rPr>
            </w:pPr>
            <w:r>
              <w:rPr>
                <w:lang w:val="en-GB"/>
              </w:rPr>
              <w:t>Yearly</w:t>
            </w:r>
          </w:p>
        </w:tc>
      </w:tr>
      <w:tr w:rsidR="00BD56A4" w:rsidRPr="000E5E44" w14:paraId="05127280" w14:textId="77777777" w:rsidTr="00D8311B">
        <w:trPr>
          <w:trHeight w:val="551"/>
        </w:trPr>
        <w:tc>
          <w:tcPr>
            <w:tcW w:w="2483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58BFCA"/>
          </w:tcPr>
          <w:p w14:paraId="19C15F20" w14:textId="77777777" w:rsidR="00BD56A4" w:rsidRPr="000E5E44" w:rsidRDefault="00BD56A4" w:rsidP="00BD56A4">
            <w:pPr>
              <w:rPr>
                <w:lang w:val="en-GB"/>
              </w:rPr>
            </w:pPr>
          </w:p>
        </w:tc>
        <w:tc>
          <w:tcPr>
            <w:tcW w:w="2185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</w:tcPr>
          <w:p w14:paraId="2A6B0C98" w14:textId="5106B28A" w:rsidR="00BD56A4" w:rsidRPr="000E5E44" w:rsidRDefault="00BD56A4" w:rsidP="00BD56A4">
            <w:pPr>
              <w:ind w:left="5"/>
              <w:rPr>
                <w:lang w:val="en-GB"/>
              </w:rPr>
            </w:pPr>
            <w:r>
              <w:rPr>
                <w:lang w:val="en-GB"/>
              </w:rPr>
              <w:t>Governing Board meetings</w:t>
            </w:r>
          </w:p>
        </w:tc>
        <w:tc>
          <w:tcPr>
            <w:tcW w:w="2268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58BFCA"/>
          </w:tcPr>
          <w:p w14:paraId="67CEDF02" w14:textId="1E183851" w:rsidR="00BD56A4" w:rsidRPr="00EC0A9D" w:rsidRDefault="00BD56A4" w:rsidP="00BD56A4">
            <w:pPr>
              <w:ind w:left="2"/>
              <w:rPr>
                <w:lang w:val="en-GB"/>
              </w:rPr>
            </w:pPr>
            <w:r>
              <w:rPr>
                <w:lang w:val="en-GB"/>
              </w:rPr>
              <w:t>To make decisions for the project</w:t>
            </w:r>
          </w:p>
        </w:tc>
        <w:tc>
          <w:tcPr>
            <w:tcW w:w="2126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</w:tcPr>
          <w:p w14:paraId="064E4DFC" w14:textId="1D04CCD5" w:rsidR="00BD56A4" w:rsidRPr="000E5E44" w:rsidRDefault="00BD56A4" w:rsidP="00BD56A4">
            <w:pPr>
              <w:ind w:left="2"/>
              <w:rPr>
                <w:lang w:val="en-GB"/>
              </w:rPr>
            </w:pPr>
            <w:r>
              <w:rPr>
                <w:lang w:val="en-GB"/>
              </w:rPr>
              <w:t>Yearly (during project meetings)</w:t>
            </w:r>
          </w:p>
        </w:tc>
      </w:tr>
      <w:tr w:rsidR="00BD56A4" w:rsidRPr="00531800" w14:paraId="4BE91026" w14:textId="77777777" w:rsidTr="00D8311B">
        <w:trPr>
          <w:trHeight w:val="551"/>
        </w:trPr>
        <w:tc>
          <w:tcPr>
            <w:tcW w:w="2483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58BFCA"/>
          </w:tcPr>
          <w:p w14:paraId="5A525F7B" w14:textId="2D0E34C3" w:rsidR="00BD56A4" w:rsidRPr="000E5E44" w:rsidRDefault="00BD56A4" w:rsidP="00BD56A4">
            <w:pPr>
              <w:rPr>
                <w:lang w:val="en-GB"/>
              </w:rPr>
            </w:pPr>
            <w:r>
              <w:rPr>
                <w:lang w:val="en-GB"/>
              </w:rPr>
              <w:t>EU Funding &amp; Tenders Portal</w:t>
            </w:r>
          </w:p>
        </w:tc>
        <w:tc>
          <w:tcPr>
            <w:tcW w:w="2185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</w:tcPr>
          <w:p w14:paraId="2525C9A7" w14:textId="2D718DFD" w:rsidR="00BD56A4" w:rsidRDefault="00BD56A4" w:rsidP="00BD56A4">
            <w:pPr>
              <w:ind w:left="5"/>
              <w:rPr>
                <w:lang w:val="en-GB"/>
              </w:rPr>
            </w:pPr>
            <w:r>
              <w:rPr>
                <w:lang w:val="en-GB"/>
              </w:rPr>
              <w:t>Between European project manager &amp; European commission via the Project Officer</w:t>
            </w:r>
          </w:p>
        </w:tc>
        <w:tc>
          <w:tcPr>
            <w:tcW w:w="2268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58BFCA"/>
          </w:tcPr>
          <w:p w14:paraId="0635DE5A" w14:textId="77777777" w:rsidR="00BD56A4" w:rsidRDefault="00BD56A4" w:rsidP="00BD56A4">
            <w:pPr>
              <w:ind w:left="2"/>
              <w:rPr>
                <w:lang w:val="en-GB"/>
              </w:rPr>
            </w:pPr>
            <w:r>
              <w:rPr>
                <w:lang w:val="en-GB"/>
              </w:rPr>
              <w:t>To report on progress</w:t>
            </w:r>
          </w:p>
          <w:p w14:paraId="35B5C896" w14:textId="75EB5D60" w:rsidR="00BD56A4" w:rsidRPr="00EC0A9D" w:rsidRDefault="00BD56A4" w:rsidP="00BD56A4">
            <w:pPr>
              <w:ind w:left="2"/>
              <w:rPr>
                <w:lang w:val="en-GB"/>
              </w:rPr>
            </w:pPr>
            <w:r>
              <w:rPr>
                <w:lang w:val="en-GB"/>
              </w:rPr>
              <w:t xml:space="preserve">To inform of variations </w:t>
            </w:r>
          </w:p>
        </w:tc>
        <w:tc>
          <w:tcPr>
            <w:tcW w:w="2126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</w:tcPr>
          <w:p w14:paraId="19DCEFD2" w14:textId="2B22BC3A" w:rsidR="00BD56A4" w:rsidRDefault="00BD56A4" w:rsidP="00BD56A4">
            <w:pPr>
              <w:ind w:left="2"/>
              <w:rPr>
                <w:lang w:val="en-GB"/>
              </w:rPr>
            </w:pPr>
            <w:r>
              <w:rPr>
                <w:lang w:val="en-GB"/>
              </w:rPr>
              <w:t>By due dates &amp; as much as needed (continuous reporting)</w:t>
            </w:r>
          </w:p>
        </w:tc>
      </w:tr>
    </w:tbl>
    <w:p w14:paraId="123858D8" w14:textId="28754781" w:rsidR="000F4194" w:rsidRDefault="000F4194" w:rsidP="007F3982">
      <w:pPr>
        <w:rPr>
          <w:lang w:val="en-GB"/>
        </w:rPr>
      </w:pPr>
    </w:p>
    <w:p w14:paraId="3644E6F9" w14:textId="0C5DA066" w:rsidR="00127458" w:rsidRDefault="00127458" w:rsidP="007F3982">
      <w:pPr>
        <w:rPr>
          <w:lang w:val="en-GB"/>
        </w:rPr>
      </w:pPr>
    </w:p>
    <w:sectPr w:rsidR="00127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F3CBB" w14:textId="77777777" w:rsidR="00684545" w:rsidRDefault="00684545" w:rsidP="00C50916">
      <w:pPr>
        <w:spacing w:after="0" w:line="240" w:lineRule="auto"/>
      </w:pPr>
      <w:r>
        <w:separator/>
      </w:r>
    </w:p>
  </w:endnote>
  <w:endnote w:type="continuationSeparator" w:id="0">
    <w:p w14:paraId="069183B8" w14:textId="77777777" w:rsidR="00684545" w:rsidRDefault="00684545" w:rsidP="00C50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1EF25" w14:textId="77777777" w:rsidR="00684545" w:rsidRDefault="00684545" w:rsidP="00C50916">
      <w:pPr>
        <w:spacing w:after="0" w:line="240" w:lineRule="auto"/>
      </w:pPr>
      <w:r>
        <w:separator/>
      </w:r>
    </w:p>
  </w:footnote>
  <w:footnote w:type="continuationSeparator" w:id="0">
    <w:p w14:paraId="04CC44B3" w14:textId="77777777" w:rsidR="00684545" w:rsidRDefault="00684545" w:rsidP="00C50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D87D"/>
      </v:shape>
    </w:pict>
  </w:numPicBullet>
  <w:abstractNum w:abstractNumId="0" w15:restartNumberingAfterBreak="0">
    <w:nsid w:val="26566792"/>
    <w:multiLevelType w:val="hybridMultilevel"/>
    <w:tmpl w:val="1B0295A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D001CE"/>
    <w:multiLevelType w:val="hybridMultilevel"/>
    <w:tmpl w:val="3DD8D53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916"/>
    <w:rsid w:val="000171D5"/>
    <w:rsid w:val="000410FC"/>
    <w:rsid w:val="000413CF"/>
    <w:rsid w:val="0009422A"/>
    <w:rsid w:val="000B55C0"/>
    <w:rsid w:val="000D04B8"/>
    <w:rsid w:val="000D611B"/>
    <w:rsid w:val="000E5E44"/>
    <w:rsid w:val="000F4194"/>
    <w:rsid w:val="00127458"/>
    <w:rsid w:val="00133213"/>
    <w:rsid w:val="00166988"/>
    <w:rsid w:val="001A1000"/>
    <w:rsid w:val="001B1D5E"/>
    <w:rsid w:val="001E4B80"/>
    <w:rsid w:val="0023186A"/>
    <w:rsid w:val="002608F0"/>
    <w:rsid w:val="00285B28"/>
    <w:rsid w:val="00297C1B"/>
    <w:rsid w:val="002B138B"/>
    <w:rsid w:val="002B59EF"/>
    <w:rsid w:val="002E7284"/>
    <w:rsid w:val="002E7723"/>
    <w:rsid w:val="003126AA"/>
    <w:rsid w:val="00381100"/>
    <w:rsid w:val="0039015C"/>
    <w:rsid w:val="003A1776"/>
    <w:rsid w:val="003A3A9C"/>
    <w:rsid w:val="003C3E64"/>
    <w:rsid w:val="003E0FE9"/>
    <w:rsid w:val="003F08B0"/>
    <w:rsid w:val="003F679C"/>
    <w:rsid w:val="0040288A"/>
    <w:rsid w:val="00422E46"/>
    <w:rsid w:val="00460DFC"/>
    <w:rsid w:val="00467766"/>
    <w:rsid w:val="00492BD8"/>
    <w:rsid w:val="00495D90"/>
    <w:rsid w:val="004B23C0"/>
    <w:rsid w:val="004C273E"/>
    <w:rsid w:val="00500218"/>
    <w:rsid w:val="00506A6C"/>
    <w:rsid w:val="00514ED1"/>
    <w:rsid w:val="00531800"/>
    <w:rsid w:val="00552DA3"/>
    <w:rsid w:val="00554135"/>
    <w:rsid w:val="00567442"/>
    <w:rsid w:val="00590952"/>
    <w:rsid w:val="005A3922"/>
    <w:rsid w:val="005D288F"/>
    <w:rsid w:val="005F2C6A"/>
    <w:rsid w:val="00626F2C"/>
    <w:rsid w:val="00637D43"/>
    <w:rsid w:val="00647F86"/>
    <w:rsid w:val="00656A4D"/>
    <w:rsid w:val="00660DC0"/>
    <w:rsid w:val="0066263A"/>
    <w:rsid w:val="006635F2"/>
    <w:rsid w:val="0066611F"/>
    <w:rsid w:val="00684545"/>
    <w:rsid w:val="00684EA5"/>
    <w:rsid w:val="006A0C9F"/>
    <w:rsid w:val="006B041A"/>
    <w:rsid w:val="006B4697"/>
    <w:rsid w:val="006D2F74"/>
    <w:rsid w:val="006D4448"/>
    <w:rsid w:val="00726DF7"/>
    <w:rsid w:val="007431BC"/>
    <w:rsid w:val="007476D1"/>
    <w:rsid w:val="00752D00"/>
    <w:rsid w:val="00783214"/>
    <w:rsid w:val="007F3982"/>
    <w:rsid w:val="007F6EB3"/>
    <w:rsid w:val="0082369C"/>
    <w:rsid w:val="00826F44"/>
    <w:rsid w:val="00844DEB"/>
    <w:rsid w:val="00845A95"/>
    <w:rsid w:val="00851CFB"/>
    <w:rsid w:val="008C360E"/>
    <w:rsid w:val="008F4A1C"/>
    <w:rsid w:val="0091778D"/>
    <w:rsid w:val="009A41B5"/>
    <w:rsid w:val="009A5B96"/>
    <w:rsid w:val="009B180D"/>
    <w:rsid w:val="009C2C5E"/>
    <w:rsid w:val="009E1DDA"/>
    <w:rsid w:val="00A03C37"/>
    <w:rsid w:val="00A1797D"/>
    <w:rsid w:val="00A22F97"/>
    <w:rsid w:val="00A401A8"/>
    <w:rsid w:val="00A83BEC"/>
    <w:rsid w:val="00A93AF0"/>
    <w:rsid w:val="00AA68C6"/>
    <w:rsid w:val="00AC06CB"/>
    <w:rsid w:val="00AC572F"/>
    <w:rsid w:val="00AC7B73"/>
    <w:rsid w:val="00AE6B3E"/>
    <w:rsid w:val="00AF5D11"/>
    <w:rsid w:val="00B328B0"/>
    <w:rsid w:val="00B37663"/>
    <w:rsid w:val="00B4304C"/>
    <w:rsid w:val="00BA3B79"/>
    <w:rsid w:val="00BD56A4"/>
    <w:rsid w:val="00BF0C87"/>
    <w:rsid w:val="00BF3D83"/>
    <w:rsid w:val="00C31B68"/>
    <w:rsid w:val="00C50916"/>
    <w:rsid w:val="00CB6E8D"/>
    <w:rsid w:val="00CE77B6"/>
    <w:rsid w:val="00CF1FEB"/>
    <w:rsid w:val="00D418B2"/>
    <w:rsid w:val="00D419E1"/>
    <w:rsid w:val="00D71CDC"/>
    <w:rsid w:val="00D80A3B"/>
    <w:rsid w:val="00D84433"/>
    <w:rsid w:val="00DA0442"/>
    <w:rsid w:val="00DB2376"/>
    <w:rsid w:val="00DB3A2E"/>
    <w:rsid w:val="00DD6D2B"/>
    <w:rsid w:val="00E14E50"/>
    <w:rsid w:val="00E46EA5"/>
    <w:rsid w:val="00E60485"/>
    <w:rsid w:val="00E6720C"/>
    <w:rsid w:val="00EB67DF"/>
    <w:rsid w:val="00EC0A9D"/>
    <w:rsid w:val="00F21E92"/>
    <w:rsid w:val="00F226E3"/>
    <w:rsid w:val="00F27FB8"/>
    <w:rsid w:val="00F61C00"/>
    <w:rsid w:val="00F65B0A"/>
    <w:rsid w:val="00FA4147"/>
    <w:rsid w:val="00FA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FD6384"/>
  <w15:chartTrackingRefBased/>
  <w15:docId w15:val="{A9B0C384-B969-4A22-919F-FA724AB8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50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0916"/>
  </w:style>
  <w:style w:type="paragraph" w:styleId="Pieddepage">
    <w:name w:val="footer"/>
    <w:basedOn w:val="Normal"/>
    <w:link w:val="PieddepageCar"/>
    <w:uiPriority w:val="99"/>
    <w:unhideWhenUsed/>
    <w:rsid w:val="00C50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0916"/>
  </w:style>
  <w:style w:type="paragraph" w:styleId="Paragraphedeliste">
    <w:name w:val="List Paragraph"/>
    <w:basedOn w:val="Normal"/>
    <w:uiPriority w:val="34"/>
    <w:qFormat/>
    <w:rsid w:val="006B4697"/>
    <w:pPr>
      <w:ind w:left="720"/>
      <w:contextualSpacing/>
    </w:pPr>
  </w:style>
  <w:style w:type="table" w:customStyle="1" w:styleId="TableGrid">
    <w:name w:val="TableGrid"/>
    <w:rsid w:val="00506A6C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7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5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D503D-0963-410D-86DD-086A116A1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de-valera</dc:creator>
  <cp:keywords/>
  <dc:description/>
  <cp:lastModifiedBy>adele de-valera</cp:lastModifiedBy>
  <cp:revision>2</cp:revision>
  <dcterms:created xsi:type="dcterms:W3CDTF">2024-09-10T16:53:00Z</dcterms:created>
  <dcterms:modified xsi:type="dcterms:W3CDTF">2024-09-10T16:53:00Z</dcterms:modified>
</cp:coreProperties>
</file>