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77248C6A" w:rsidR="00726DF7" w:rsidRPr="00797587" w:rsidRDefault="00DC69C0">
      <w:pPr>
        <w:rPr>
          <w:lang w:val="en-GB"/>
        </w:rPr>
      </w:pPr>
      <w:r>
        <w:rPr>
          <w:lang w:val="en-GB"/>
        </w:rPr>
        <w:t>23</w:t>
      </w:r>
      <w:r w:rsidRPr="00DC69C0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="00D14D2E" w:rsidRPr="00797587">
        <w:rPr>
          <w:lang w:val="en-GB"/>
        </w:rPr>
        <w:t>Oc</w:t>
      </w:r>
      <w:r w:rsidR="008260E2" w:rsidRPr="00797587">
        <w:rPr>
          <w:lang w:val="en-GB"/>
        </w:rPr>
        <w:t>t</w:t>
      </w:r>
      <w:r w:rsidR="00726DF7" w:rsidRPr="00797587">
        <w:rPr>
          <w:lang w:val="en-GB"/>
        </w:rPr>
        <w:t xml:space="preserve"> 2024</w:t>
      </w:r>
    </w:p>
    <w:p w14:paraId="03B3108E" w14:textId="77777777" w:rsidR="008260E2" w:rsidRPr="00DC69C0" w:rsidRDefault="008260E2" w:rsidP="008260E2">
      <w:pPr>
        <w:rPr>
          <w:lang w:val="en-GB"/>
        </w:rPr>
      </w:pPr>
    </w:p>
    <w:p w14:paraId="0967B523" w14:textId="36F03ED0" w:rsidR="008260E2" w:rsidRPr="00DC69C0" w:rsidRDefault="008260E2" w:rsidP="008260E2">
      <w:pPr>
        <w:rPr>
          <w:lang w:val="en-GB"/>
        </w:rPr>
      </w:pPr>
      <w:r w:rsidRPr="00DC69C0">
        <w:rPr>
          <w:lang w:val="en-GB"/>
        </w:rPr>
        <w:t>Present: Achille Stocchi, Adèle de Valera</w:t>
      </w:r>
    </w:p>
    <w:p w14:paraId="39A68C27" w14:textId="5ED5EBC4" w:rsidR="00D14D2E" w:rsidRPr="00DC69C0" w:rsidRDefault="00D14D2E" w:rsidP="008260E2">
      <w:pPr>
        <w:rPr>
          <w:lang w:val="en-GB"/>
        </w:rPr>
      </w:pPr>
      <w:r w:rsidRPr="00DC69C0">
        <w:rPr>
          <w:lang w:val="en-GB"/>
        </w:rPr>
        <w:t>Absent: Jorgen D'Hondt</w:t>
      </w:r>
    </w:p>
    <w:p w14:paraId="6A9CC459" w14:textId="4EC3C4BB" w:rsidR="008260E2" w:rsidRPr="00CB5AD1" w:rsidRDefault="008260E2" w:rsidP="008260E2">
      <w:pPr>
        <w:rPr>
          <w:lang w:val="en-GB"/>
        </w:rPr>
      </w:pPr>
    </w:p>
    <w:p w14:paraId="475F2BD3" w14:textId="77777777" w:rsidR="00A72973" w:rsidRPr="00797587" w:rsidRDefault="00A72973" w:rsidP="008260E2">
      <w:pPr>
        <w:rPr>
          <w:lang w:val="en-GB"/>
        </w:rPr>
      </w:pPr>
    </w:p>
    <w:p w14:paraId="703A2655" w14:textId="40955FD8" w:rsidR="00797587" w:rsidRPr="00D40E78" w:rsidRDefault="008260E2" w:rsidP="00797587">
      <w:pPr>
        <w:rPr>
          <w:lang w:val="en-GB"/>
        </w:rPr>
      </w:pPr>
      <w:r w:rsidRPr="008260E2">
        <w:rPr>
          <w:lang w:val="en-GB"/>
        </w:rPr>
        <w:t>Notes:</w:t>
      </w:r>
    </w:p>
    <w:p w14:paraId="1BEFEE19" w14:textId="77777777" w:rsidR="00442349" w:rsidRPr="00442349" w:rsidRDefault="00442349" w:rsidP="00442349">
      <w:pPr>
        <w:rPr>
          <w:lang w:val="en-GB"/>
        </w:rPr>
      </w:pPr>
    </w:p>
    <w:p w14:paraId="4BF28A7F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WP4</w:t>
      </w:r>
    </w:p>
    <w:p w14:paraId="32B8156F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More info Nov 4 from CERN about changes to incorporate into AMD</w:t>
      </w:r>
    </w:p>
    <w:p w14:paraId="5B1B215C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* Achille &amp; Guillaume Olry will then write justification for PO's comments</w:t>
      </w:r>
    </w:p>
    <w:p w14:paraId="3ADB9EB0" w14:textId="77777777" w:rsidR="00DC69C0" w:rsidRPr="00DC69C0" w:rsidRDefault="00DC69C0" w:rsidP="00DC69C0">
      <w:pPr>
        <w:rPr>
          <w:lang w:val="en-GB"/>
        </w:rPr>
      </w:pPr>
    </w:p>
    <w:p w14:paraId="16639EBB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WP5</w:t>
      </w:r>
    </w:p>
    <w:p w14:paraId="06CD28C7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Milestone due M3 (May 2024) "In-person WP kick-off meeting at ESS" completed according to feedback sent for Steering committee:</w:t>
      </w:r>
    </w:p>
    <w:p w14:paraId="07A220A8" w14:textId="1480F23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Adèle checks "achieved" with 13/09 date into </w:t>
      </w:r>
      <w:r w:rsidR="00C11AAD" w:rsidRPr="00DC69C0">
        <w:rPr>
          <w:lang w:val="en-GB"/>
        </w:rPr>
        <w:t>continuous</w:t>
      </w:r>
      <w:r w:rsidRPr="00DC69C0">
        <w:rPr>
          <w:lang w:val="en-GB"/>
        </w:rPr>
        <w:t xml:space="preserve"> reporting portal, after getting the justification for the delay from WP Leader</w:t>
      </w:r>
    </w:p>
    <w:p w14:paraId="71CB6FA5" w14:textId="77777777" w:rsidR="00DC69C0" w:rsidRPr="00DC69C0" w:rsidRDefault="00DC69C0" w:rsidP="00DC69C0">
      <w:pPr>
        <w:rPr>
          <w:lang w:val="en-GB"/>
        </w:rPr>
      </w:pPr>
    </w:p>
    <w:p w14:paraId="24870A00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Steering committee</w:t>
      </w:r>
    </w:p>
    <w:p w14:paraId="6B975B9E" w14:textId="76DCF494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Adèle sends a message to inform members that the Steering committee exchanges will exceptionally be held asynchronously: WP Leaders who did not yet upload their presentation are invited to do so, Coordination panel members are invited to send their comments to Adèle, who will </w:t>
      </w:r>
      <w:r w:rsidR="00C11AAD" w:rsidRPr="00DC69C0">
        <w:rPr>
          <w:lang w:val="en-GB"/>
        </w:rPr>
        <w:t>synthesize</w:t>
      </w:r>
      <w:r w:rsidRPr="00DC69C0">
        <w:rPr>
          <w:lang w:val="en-GB"/>
        </w:rPr>
        <w:t xml:space="preserve"> them into meeting notes and send them to all Steering committee members (as well as attach the notes to the meeting page on Indico)</w:t>
      </w:r>
    </w:p>
    <w:p w14:paraId="28A2B064" w14:textId="77777777" w:rsidR="00DC69C0" w:rsidRPr="00DC69C0" w:rsidRDefault="00DC69C0" w:rsidP="00DC69C0">
      <w:pPr>
        <w:rPr>
          <w:lang w:val="en-GB"/>
        </w:rPr>
      </w:pPr>
    </w:p>
    <w:p w14:paraId="0455A6B4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Industry Board (IB)</w:t>
      </w:r>
    </w:p>
    <w:p w14:paraId="64E8E79C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30/10 at 9:30 to 10:30 am</w:t>
      </w:r>
    </w:p>
    <w:p w14:paraId="5EE91D47" w14:textId="1166F06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lastRenderedPageBreak/>
        <w:t xml:space="preserve">* Adèle </w:t>
      </w:r>
      <w:r w:rsidR="007E369C">
        <w:rPr>
          <w:lang w:val="en-GB"/>
        </w:rPr>
        <w:t>gets back to WP7 Leader</w:t>
      </w:r>
      <w:r w:rsidRPr="00DC69C0">
        <w:rPr>
          <w:lang w:val="en-GB"/>
        </w:rPr>
        <w:t xml:space="preserve"> </w:t>
      </w:r>
      <w:r w:rsidR="006C6593">
        <w:rPr>
          <w:lang w:val="en-GB"/>
        </w:rPr>
        <w:t>to discuss</w:t>
      </w:r>
      <w:r w:rsidRPr="00DC69C0">
        <w:rPr>
          <w:lang w:val="en-GB"/>
        </w:rPr>
        <w:t xml:space="preserve"> the</w:t>
      </w:r>
      <w:r w:rsidR="007E369C">
        <w:rPr>
          <w:lang w:val="en-GB"/>
        </w:rPr>
        <w:t xml:space="preserve"> invitations, </w:t>
      </w:r>
      <w:r w:rsidRPr="00DC69C0">
        <w:rPr>
          <w:lang w:val="en-GB"/>
        </w:rPr>
        <w:t>zoom link</w:t>
      </w:r>
      <w:r w:rsidR="007E369C">
        <w:rPr>
          <w:lang w:val="en-GB"/>
        </w:rPr>
        <w:t>, timing dedicated to the project presentation</w:t>
      </w:r>
    </w:p>
    <w:p w14:paraId="30150DD4" w14:textId="77777777" w:rsidR="00DC69C0" w:rsidRPr="00DC69C0" w:rsidRDefault="00DC69C0" w:rsidP="00DC69C0">
      <w:pPr>
        <w:rPr>
          <w:lang w:val="en-GB"/>
        </w:rPr>
      </w:pPr>
    </w:p>
    <w:p w14:paraId="32C03A1C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Governing Board</w:t>
      </w:r>
    </w:p>
    <w:p w14:paraId="13821193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Achille proposes to postpone until early Dec</w:t>
      </w:r>
    </w:p>
    <w:p w14:paraId="7FE9003A" w14:textId="4BBCA0EE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Adèle checks if </w:t>
      </w:r>
      <w:r>
        <w:rPr>
          <w:shd w:val="clear" w:color="auto" w:fill="FFCC00"/>
        </w:rPr>
        <w:t>Jorgen</w:t>
      </w:r>
      <w:r>
        <w:t xml:space="preserve"> </w:t>
      </w:r>
      <w:r w:rsidRPr="00DC69C0">
        <w:rPr>
          <w:lang w:val="en-GB"/>
        </w:rPr>
        <w:t>ok</w:t>
      </w:r>
    </w:p>
    <w:p w14:paraId="28BAAA62" w14:textId="77777777" w:rsidR="00DC69C0" w:rsidRPr="00DC69C0" w:rsidRDefault="00DC69C0" w:rsidP="00DC69C0">
      <w:pPr>
        <w:rPr>
          <w:lang w:val="en-GB"/>
        </w:rPr>
      </w:pPr>
    </w:p>
    <w:p w14:paraId="1C272814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Consortium Agreement (CA)</w:t>
      </w:r>
    </w:p>
    <w:p w14:paraId="25393CC4" w14:textId="47C20ADA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Adèle sends CA to all recipients of IB meeting </w:t>
      </w:r>
      <w:r w:rsidRPr="00DC69C0">
        <w:rPr>
          <w:lang w:val="en-GB"/>
        </w:rPr>
        <w:t>announcement</w:t>
      </w:r>
      <w:r w:rsidRPr="00DC69C0">
        <w:rPr>
          <w:lang w:val="en-GB"/>
        </w:rPr>
        <w:t xml:space="preserve"> without distinctions since there was no </w:t>
      </w:r>
      <w:r w:rsidRPr="00DC69C0">
        <w:rPr>
          <w:lang w:val="en-GB"/>
        </w:rPr>
        <w:t>nominations</w:t>
      </w:r>
      <w:r w:rsidRPr="00DC69C0">
        <w:rPr>
          <w:lang w:val="en-GB"/>
        </w:rPr>
        <w:t xml:space="preserve"> yet</w:t>
      </w:r>
    </w:p>
    <w:p w14:paraId="1FDCF935" w14:textId="26BE0D8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Adèle sends targeted reminder to academic partners </w:t>
      </w:r>
      <w:r w:rsidRPr="00DC69C0">
        <w:rPr>
          <w:lang w:val="en-GB"/>
        </w:rPr>
        <w:t>which</w:t>
      </w:r>
      <w:r w:rsidRPr="00DC69C0">
        <w:rPr>
          <w:lang w:val="en-GB"/>
        </w:rPr>
        <w:t xml:space="preserve"> did not comment CA yet</w:t>
      </w:r>
    </w:p>
    <w:p w14:paraId="7B511D19" w14:textId="77777777" w:rsidR="00DC69C0" w:rsidRPr="00DC69C0" w:rsidRDefault="00DC69C0" w:rsidP="00DC69C0">
      <w:pPr>
        <w:rPr>
          <w:lang w:val="en-GB"/>
        </w:rPr>
      </w:pPr>
    </w:p>
    <w:p w14:paraId="71D646C8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Amendment (AMD)</w:t>
      </w:r>
    </w:p>
    <w:p w14:paraId="44666CDA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</w:t>
      </w:r>
      <w:r w:rsidRPr="00DC69C0">
        <w:rPr>
          <w:shd w:val="clear" w:color="auto" w:fill="FFCC00"/>
        </w:rPr>
        <w:t>Achille</w:t>
      </w:r>
      <w:r w:rsidRPr="00DC69C0">
        <w:rPr>
          <w:lang w:val="en-GB"/>
        </w:rPr>
        <w:t xml:space="preserve"> discusses with IFJ PAN about the details of their implication in iSAS (he'll be in Poland and will take advantage of the opportunity)</w:t>
      </w:r>
    </w:p>
    <w:p w14:paraId="286ACD53" w14:textId="77777777" w:rsidR="00DC69C0" w:rsidRPr="00DC69C0" w:rsidRDefault="00DC69C0" w:rsidP="00DC69C0">
      <w:pPr>
        <w:rPr>
          <w:lang w:val="en-GB"/>
        </w:rPr>
      </w:pPr>
    </w:p>
    <w:p w14:paraId="2453B2BC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Padova 2025</w:t>
      </w:r>
    </w:p>
    <w:p w14:paraId="39FC9802" w14:textId="7EDF947C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* Adèle responds to draft agenda: great draft - could we add Governing Board meeting (maybe at the end of the Industrial workshop)? Advisory Board could prepare a report 2 weeks after Padova (time to process discussions)</w:t>
      </w:r>
    </w:p>
    <w:p w14:paraId="2A606A08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iFAST 2 invited talk</w:t>
      </w:r>
    </w:p>
    <w:p w14:paraId="0C9422FF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* </w:t>
      </w:r>
      <w:r w:rsidRPr="00923ECB">
        <w:rPr>
          <w:shd w:val="clear" w:color="auto" w:fill="FFCC00"/>
          <w:lang w:val="en-GB"/>
        </w:rPr>
        <w:t>Achille</w:t>
      </w:r>
      <w:r w:rsidRPr="00DC69C0">
        <w:rPr>
          <w:lang w:val="en-GB"/>
        </w:rPr>
        <w:t xml:space="preserve"> checks iFAST 2 proposal &amp; gets back to us</w:t>
      </w:r>
    </w:p>
    <w:p w14:paraId="2A0F4B75" w14:textId="77777777" w:rsidR="00DC69C0" w:rsidRPr="00DC69C0" w:rsidRDefault="00DC69C0" w:rsidP="00DC69C0">
      <w:pPr>
        <w:rPr>
          <w:lang w:val="en-GB"/>
        </w:rPr>
      </w:pPr>
    </w:p>
    <w:p w14:paraId="27CE9189" w14:textId="77777777" w:rsidR="00DC69C0" w:rsidRPr="00284107" w:rsidRDefault="00DC69C0" w:rsidP="00DC69C0">
      <w:pPr>
        <w:rPr>
          <w:b/>
          <w:bCs/>
          <w:color w:val="4472C4" w:themeColor="accent1"/>
          <w:lang w:val="en-GB"/>
        </w:rPr>
      </w:pPr>
      <w:r w:rsidRPr="00284107">
        <w:rPr>
          <w:b/>
          <w:bCs/>
          <w:color w:val="4472C4" w:themeColor="accent1"/>
          <w:lang w:val="en-GB"/>
        </w:rPr>
        <w:t>Communication</w:t>
      </w:r>
    </w:p>
    <w:p w14:paraId="3AB1F9EE" w14:textId="0B0EC521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 xml:space="preserve">To decide </w:t>
      </w:r>
      <w:r w:rsidR="00346E75">
        <w:rPr>
          <w:lang w:val="en-GB"/>
        </w:rPr>
        <w:t>how to design</w:t>
      </w:r>
      <w:r w:rsidRPr="00DC69C0">
        <w:rPr>
          <w:lang w:val="en-GB"/>
        </w:rPr>
        <w:t xml:space="preserve"> the newsletter </w:t>
      </w:r>
      <w:r w:rsidR="00346E75">
        <w:rPr>
          <w:lang w:val="en-GB"/>
        </w:rPr>
        <w:t xml:space="preserve">for </w:t>
      </w:r>
      <w:r w:rsidRPr="00DC69C0">
        <w:rPr>
          <w:lang w:val="en-GB"/>
        </w:rPr>
        <w:t>every 6 months</w:t>
      </w:r>
    </w:p>
    <w:p w14:paraId="58CDEC09" w14:textId="77777777" w:rsidR="00DC69C0" w:rsidRPr="00DC69C0" w:rsidRDefault="00DC69C0" w:rsidP="00DC69C0">
      <w:pPr>
        <w:rPr>
          <w:lang w:val="en-GB"/>
        </w:rPr>
      </w:pPr>
      <w:r w:rsidRPr="00DC69C0">
        <w:rPr>
          <w:lang w:val="en-GB"/>
        </w:rPr>
        <w:t>* Adèle prepares a canvas for comments</w:t>
      </w:r>
    </w:p>
    <w:p w14:paraId="336F6907" w14:textId="77777777" w:rsidR="00442349" w:rsidRPr="00442349" w:rsidRDefault="00442349" w:rsidP="00442349">
      <w:pPr>
        <w:rPr>
          <w:lang w:val="en-GB"/>
        </w:rPr>
      </w:pPr>
    </w:p>
    <w:sectPr w:rsidR="00442349" w:rsidRPr="0044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3B4D"/>
    <w:multiLevelType w:val="hybridMultilevel"/>
    <w:tmpl w:val="B1300E90"/>
    <w:lvl w:ilvl="0" w:tplc="8C7A9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C1E68"/>
    <w:multiLevelType w:val="hybridMultilevel"/>
    <w:tmpl w:val="6E2297B0"/>
    <w:lvl w:ilvl="0" w:tplc="00C01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11DB9"/>
    <w:rsid w:val="00037CB0"/>
    <w:rsid w:val="00062472"/>
    <w:rsid w:val="00063319"/>
    <w:rsid w:val="00070405"/>
    <w:rsid w:val="000B4BE4"/>
    <w:rsid w:val="000F05FE"/>
    <w:rsid w:val="00122FBC"/>
    <w:rsid w:val="00140906"/>
    <w:rsid w:val="001A1000"/>
    <w:rsid w:val="002517A7"/>
    <w:rsid w:val="002810C5"/>
    <w:rsid w:val="00284107"/>
    <w:rsid w:val="002B138B"/>
    <w:rsid w:val="002F5219"/>
    <w:rsid w:val="00345DBC"/>
    <w:rsid w:val="00346E75"/>
    <w:rsid w:val="00350B23"/>
    <w:rsid w:val="003568B1"/>
    <w:rsid w:val="00363C62"/>
    <w:rsid w:val="00395A50"/>
    <w:rsid w:val="003B23C2"/>
    <w:rsid w:val="003E0FE9"/>
    <w:rsid w:val="004009F8"/>
    <w:rsid w:val="00406C64"/>
    <w:rsid w:val="004216BA"/>
    <w:rsid w:val="00442349"/>
    <w:rsid w:val="00466DA3"/>
    <w:rsid w:val="00474FC5"/>
    <w:rsid w:val="00491B17"/>
    <w:rsid w:val="004B1A4B"/>
    <w:rsid w:val="004C7D48"/>
    <w:rsid w:val="004D200F"/>
    <w:rsid w:val="004F3A5A"/>
    <w:rsid w:val="00507AA9"/>
    <w:rsid w:val="0058495B"/>
    <w:rsid w:val="005C0AC2"/>
    <w:rsid w:val="005D6155"/>
    <w:rsid w:val="00616B79"/>
    <w:rsid w:val="0063192D"/>
    <w:rsid w:val="0066233C"/>
    <w:rsid w:val="00684545"/>
    <w:rsid w:val="00693E4C"/>
    <w:rsid w:val="006C4117"/>
    <w:rsid w:val="006C58B5"/>
    <w:rsid w:val="006C6593"/>
    <w:rsid w:val="00726DF7"/>
    <w:rsid w:val="00734C92"/>
    <w:rsid w:val="00740C57"/>
    <w:rsid w:val="00786100"/>
    <w:rsid w:val="00794E26"/>
    <w:rsid w:val="00797587"/>
    <w:rsid w:val="007E369C"/>
    <w:rsid w:val="008260E2"/>
    <w:rsid w:val="00877FD9"/>
    <w:rsid w:val="008B10F4"/>
    <w:rsid w:val="00923ECB"/>
    <w:rsid w:val="00951668"/>
    <w:rsid w:val="0095319F"/>
    <w:rsid w:val="00957996"/>
    <w:rsid w:val="00984968"/>
    <w:rsid w:val="00A401A8"/>
    <w:rsid w:val="00A72973"/>
    <w:rsid w:val="00AA7BE4"/>
    <w:rsid w:val="00AC06CB"/>
    <w:rsid w:val="00AE0842"/>
    <w:rsid w:val="00B52AEF"/>
    <w:rsid w:val="00B6766D"/>
    <w:rsid w:val="00BA384E"/>
    <w:rsid w:val="00BA58D0"/>
    <w:rsid w:val="00BC4817"/>
    <w:rsid w:val="00BE3D9B"/>
    <w:rsid w:val="00C11AAD"/>
    <w:rsid w:val="00C50916"/>
    <w:rsid w:val="00C724A2"/>
    <w:rsid w:val="00CB23B5"/>
    <w:rsid w:val="00CB5AD1"/>
    <w:rsid w:val="00CE7F2B"/>
    <w:rsid w:val="00D14D2E"/>
    <w:rsid w:val="00D3764B"/>
    <w:rsid w:val="00D40E78"/>
    <w:rsid w:val="00D61603"/>
    <w:rsid w:val="00D81E30"/>
    <w:rsid w:val="00D90B9F"/>
    <w:rsid w:val="00DB140C"/>
    <w:rsid w:val="00DC69C0"/>
    <w:rsid w:val="00E06A16"/>
    <w:rsid w:val="00E30A60"/>
    <w:rsid w:val="00E84D1C"/>
    <w:rsid w:val="00EA7254"/>
    <w:rsid w:val="00EC76A9"/>
    <w:rsid w:val="00EE5610"/>
    <w:rsid w:val="00F27AB2"/>
    <w:rsid w:val="00F4687E"/>
    <w:rsid w:val="00F46EA5"/>
    <w:rsid w:val="00F7086D"/>
    <w:rsid w:val="00F76E7B"/>
    <w:rsid w:val="00F861F0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CB23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3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1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8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4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1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11</cp:revision>
  <dcterms:created xsi:type="dcterms:W3CDTF">2024-10-23T14:36:00Z</dcterms:created>
  <dcterms:modified xsi:type="dcterms:W3CDTF">2024-10-23T14:52:00Z</dcterms:modified>
</cp:coreProperties>
</file>