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0DE9" w14:textId="77777777" w:rsidR="00163FC2" w:rsidRPr="00250548" w:rsidRDefault="00163FC2" w:rsidP="008124D9">
      <w:pPr>
        <w:pStyle w:val="Titre1"/>
        <w:spacing w:before="1" w:line="276" w:lineRule="auto"/>
      </w:pPr>
      <w:r w:rsidRPr="00250548">
        <w:t xml:space="preserve">Annex A: List of Parties and contact </w:t>
      </w:r>
      <w:commentRangeStart w:id="0"/>
      <w:r w:rsidRPr="00250548">
        <w:t>persons</w:t>
      </w:r>
      <w:commentRangeEnd w:id="0"/>
      <w:r w:rsidRPr="00250548">
        <w:rPr>
          <w:rStyle w:val="Marquedecommentaire"/>
          <w:b w:val="0"/>
          <w:bCs w:val="0"/>
        </w:rPr>
        <w:commentReference w:id="0"/>
      </w:r>
    </w:p>
    <w:p w14:paraId="6D167C35" w14:textId="77777777" w:rsidR="00163FC2" w:rsidRPr="00250548" w:rsidRDefault="00163FC2" w:rsidP="008124D9">
      <w:pPr>
        <w:pStyle w:val="Paragraphedeliste"/>
        <w:numPr>
          <w:ilvl w:val="0"/>
          <w:numId w:val="43"/>
        </w:numPr>
        <w:tabs>
          <w:tab w:val="left" w:pos="836"/>
        </w:tabs>
        <w:spacing w:before="275" w:line="276" w:lineRule="auto"/>
        <w:ind w:right="101"/>
        <w:rPr>
          <w:rFonts w:ascii="Times New Roman" w:hAnsi="Times New Roman" w:cs="Times New Roman"/>
        </w:rPr>
      </w:pPr>
      <w:r w:rsidRPr="00250548">
        <w:rPr>
          <w:rFonts w:ascii="Times New Roman" w:hAnsi="Times New Roman" w:cs="Times New Roman"/>
        </w:rPr>
        <w:t xml:space="preserve">Centre National de la Recherche </w:t>
      </w:r>
      <w:proofErr w:type="spellStart"/>
      <w:r w:rsidRPr="00250548">
        <w:rPr>
          <w:rFonts w:ascii="Times New Roman" w:hAnsi="Times New Roman" w:cs="Times New Roman"/>
        </w:rPr>
        <w:t>Scientifique</w:t>
      </w:r>
      <w:proofErr w:type="spellEnd"/>
      <w:r w:rsidRPr="00250548">
        <w:rPr>
          <w:rFonts w:ascii="Times New Roman" w:hAnsi="Times New Roman" w:cs="Times New Roman"/>
        </w:rPr>
        <w:t xml:space="preserve"> - </w:t>
      </w:r>
      <w:proofErr w:type="spellStart"/>
      <w:r w:rsidRPr="00250548">
        <w:rPr>
          <w:rFonts w:ascii="Times New Roman" w:hAnsi="Times New Roman" w:cs="Times New Roman"/>
        </w:rPr>
        <w:t>Institut</w:t>
      </w:r>
      <w:proofErr w:type="spellEnd"/>
      <w:r w:rsidRPr="00250548">
        <w:rPr>
          <w:rFonts w:ascii="Times New Roman" w:hAnsi="Times New Roman" w:cs="Times New Roman"/>
        </w:rPr>
        <w:t xml:space="preserve"> National de Physique </w:t>
      </w:r>
      <w:proofErr w:type="spellStart"/>
      <w:r w:rsidRPr="00250548">
        <w:rPr>
          <w:rFonts w:ascii="Times New Roman" w:hAnsi="Times New Roman" w:cs="Times New Roman"/>
        </w:rPr>
        <w:t>Nucléaire</w:t>
      </w:r>
      <w:proofErr w:type="spellEnd"/>
      <w:r w:rsidRPr="00250548">
        <w:rPr>
          <w:rFonts w:ascii="Times New Roman" w:hAnsi="Times New Roman" w:cs="Times New Roman"/>
        </w:rPr>
        <w:t xml:space="preserve"> et de Physique des </w:t>
      </w:r>
      <w:proofErr w:type="spellStart"/>
      <w:r w:rsidRPr="00250548">
        <w:rPr>
          <w:rFonts w:ascii="Times New Roman" w:hAnsi="Times New Roman" w:cs="Times New Roman"/>
        </w:rPr>
        <w:t>Particules</w:t>
      </w:r>
      <w:proofErr w:type="spellEnd"/>
      <w:r w:rsidRPr="00250548">
        <w:rPr>
          <w:rFonts w:ascii="Times New Roman" w:hAnsi="Times New Roman" w:cs="Times New Roman"/>
        </w:rPr>
        <w:t xml:space="preserve"> (CNRS-IN2P3), acting on behalf of the </w:t>
      </w:r>
      <w:proofErr w:type="spellStart"/>
      <w:r w:rsidRPr="00250548">
        <w:rPr>
          <w:rFonts w:ascii="Times New Roman" w:hAnsi="Times New Roman" w:cs="Times New Roman"/>
        </w:rPr>
        <w:t>Laboratoire</w:t>
      </w:r>
      <w:proofErr w:type="spellEnd"/>
      <w:r w:rsidRPr="00250548">
        <w:rPr>
          <w:rFonts w:ascii="Times New Roman" w:hAnsi="Times New Roman" w:cs="Times New Roman"/>
        </w:rPr>
        <w:t xml:space="preserve"> de Physique des Deux </w:t>
      </w:r>
      <w:proofErr w:type="spellStart"/>
      <w:r w:rsidRPr="00250548">
        <w:rPr>
          <w:rFonts w:ascii="Times New Roman" w:hAnsi="Times New Roman" w:cs="Times New Roman"/>
        </w:rPr>
        <w:t>Infinis</w:t>
      </w:r>
      <w:proofErr w:type="spellEnd"/>
      <w:r w:rsidRPr="00250548">
        <w:rPr>
          <w:rFonts w:ascii="Times New Roman" w:hAnsi="Times New Roman" w:cs="Times New Roman"/>
        </w:rPr>
        <w:t xml:space="preserve"> Irène Joliot-Curie (</w:t>
      </w:r>
      <w:proofErr w:type="spellStart"/>
      <w:r w:rsidRPr="00250548">
        <w:rPr>
          <w:rFonts w:ascii="Times New Roman" w:hAnsi="Times New Roman" w:cs="Times New Roman"/>
        </w:rPr>
        <w:t>IJCLab</w:t>
      </w:r>
      <w:proofErr w:type="spellEnd"/>
      <w:r w:rsidRPr="00250548">
        <w:rPr>
          <w:rFonts w:ascii="Times New Roman" w:hAnsi="Times New Roman" w:cs="Times New Roman"/>
        </w:rPr>
        <w:t>, Orsay, France) and of the other IN2P3’s laboratories which might be involved in this Collaboration</w:t>
      </w:r>
      <w:r w:rsidRPr="00250548">
        <w:rPr>
          <w:rFonts w:ascii="Times New Roman" w:hAnsi="Times New Roman" w:cs="Times New Roman"/>
          <w:spacing w:val="-9"/>
        </w:rPr>
        <w:t xml:space="preserve"> </w:t>
      </w:r>
      <w:r w:rsidRPr="00250548">
        <w:rPr>
          <w:rFonts w:ascii="Times New Roman" w:hAnsi="Times New Roman" w:cs="Times New Roman"/>
        </w:rPr>
        <w:t>Agreement.</w:t>
      </w:r>
    </w:p>
    <w:p w14:paraId="12A7F1EC" w14:textId="77777777" w:rsidR="00163FC2" w:rsidRPr="00250548" w:rsidRDefault="00163FC2" w:rsidP="008124D9">
      <w:pPr>
        <w:pStyle w:val="Corpsdetexte"/>
        <w:spacing w:before="4" w:line="276" w:lineRule="auto"/>
        <w:rPr>
          <w:sz w:val="22"/>
        </w:rPr>
      </w:pPr>
    </w:p>
    <w:p w14:paraId="4FF8972B" w14:textId="777CC9AD" w:rsidR="00163FC2" w:rsidRDefault="00163FC2" w:rsidP="008124D9">
      <w:pPr>
        <w:spacing w:line="276" w:lineRule="auto"/>
        <w:ind w:left="823"/>
        <w:rPr>
          <w:i/>
          <w:lang w:val="it-IT"/>
        </w:rPr>
      </w:pPr>
      <w:r w:rsidRPr="00250548">
        <w:rPr>
          <w:i/>
        </w:rPr>
        <w:t xml:space="preserve">Contact person: Walid </w:t>
      </w:r>
      <w:proofErr w:type="spellStart"/>
      <w:r w:rsidRPr="00250548">
        <w:rPr>
          <w:i/>
        </w:rPr>
        <w:t>Kaabi</w:t>
      </w:r>
      <w:proofErr w:type="spellEnd"/>
      <w:r w:rsidRPr="00250548">
        <w:rPr>
          <w:i/>
        </w:rPr>
        <w:t xml:space="preserve"> (</w:t>
      </w:r>
      <w:proofErr w:type="spellStart"/>
      <w:r w:rsidRPr="00250548">
        <w:rPr>
          <w:i/>
        </w:rPr>
        <w:t>walid</w:t>
      </w:r>
      <w:proofErr w:type="spellEnd"/>
      <w:r w:rsidRPr="00250548">
        <w:rPr>
          <w:i/>
        </w:rPr>
        <w:t>.</w:t>
      </w:r>
      <w:hyperlink r:id="rId12" w:history="1">
        <w:r w:rsidRPr="00250548">
          <w:rPr>
            <w:rStyle w:val="Lienhypertexte"/>
            <w:i/>
            <w:lang w:val="it-IT"/>
          </w:rPr>
          <w:t>kaabi@ijclab.in2p3.fr</w:t>
        </w:r>
      </w:hyperlink>
      <w:r w:rsidRPr="00250548">
        <w:rPr>
          <w:i/>
          <w:lang w:val="it-IT"/>
        </w:rPr>
        <w:t>), Achille Stocchi (</w:t>
      </w:r>
      <w:hyperlink r:id="rId13" w:history="1">
        <w:r w:rsidR="00432FE6" w:rsidRPr="00F61ECA">
          <w:rPr>
            <w:rStyle w:val="Lienhypertexte"/>
            <w:i/>
            <w:lang w:val="it-IT"/>
          </w:rPr>
          <w:t>achille.stocchi@ijclab.in2p3.fr</w:t>
        </w:r>
      </w:hyperlink>
      <w:r w:rsidRPr="00250548">
        <w:rPr>
          <w:i/>
          <w:lang w:val="it-IT"/>
        </w:rPr>
        <w:t>)</w:t>
      </w:r>
    </w:p>
    <w:p w14:paraId="0ECC1B73" w14:textId="77777777" w:rsidR="00163FC2" w:rsidRPr="00250548" w:rsidRDefault="00163FC2" w:rsidP="008124D9">
      <w:pPr>
        <w:pStyle w:val="Corpsdetexte"/>
        <w:spacing w:before="2" w:line="276" w:lineRule="auto"/>
        <w:rPr>
          <w:i/>
          <w:lang w:val="it-IT"/>
        </w:rPr>
      </w:pPr>
    </w:p>
    <w:p w14:paraId="4745C18D" w14:textId="77777777" w:rsidR="00163FC2" w:rsidRPr="00250548" w:rsidRDefault="00163FC2" w:rsidP="008124D9">
      <w:pPr>
        <w:pStyle w:val="Paragraphedeliste"/>
        <w:numPr>
          <w:ilvl w:val="0"/>
          <w:numId w:val="43"/>
        </w:numPr>
        <w:tabs>
          <w:tab w:val="left" w:pos="834"/>
          <w:tab w:val="left" w:pos="836"/>
        </w:tabs>
        <w:spacing w:line="276" w:lineRule="auto"/>
        <w:ind w:hanging="361"/>
        <w:rPr>
          <w:rFonts w:ascii="Times New Roman" w:hAnsi="Times New Roman" w:cs="Times New Roman"/>
          <w:lang w:val="fr-FR"/>
        </w:rPr>
      </w:pPr>
      <w:r w:rsidRPr="00250548">
        <w:rPr>
          <w:rFonts w:ascii="Times New Roman" w:hAnsi="Times New Roman" w:cs="Times New Roman"/>
          <w:lang w:val="fr-FR"/>
        </w:rPr>
        <w:t>Conseil Européen pour la Recherche Nucléaire (CERN),</w:t>
      </w:r>
      <w:r w:rsidRPr="00250548">
        <w:rPr>
          <w:rFonts w:ascii="Times New Roman" w:hAnsi="Times New Roman" w:cs="Times New Roman"/>
          <w:spacing w:val="-3"/>
          <w:lang w:val="fr-FR"/>
        </w:rPr>
        <w:t xml:space="preserve"> </w:t>
      </w:r>
      <w:proofErr w:type="spellStart"/>
      <w:r w:rsidRPr="00250548">
        <w:rPr>
          <w:rFonts w:ascii="Times New Roman" w:hAnsi="Times New Roman" w:cs="Times New Roman"/>
          <w:lang w:val="fr-FR"/>
        </w:rPr>
        <w:t>Switzerland</w:t>
      </w:r>
      <w:proofErr w:type="spellEnd"/>
    </w:p>
    <w:p w14:paraId="5A1F0F98" w14:textId="77777777" w:rsidR="00163FC2" w:rsidRPr="00250548" w:rsidRDefault="00163FC2" w:rsidP="008124D9">
      <w:pPr>
        <w:pStyle w:val="Corpsdetexte"/>
        <w:spacing w:before="5" w:line="276" w:lineRule="auto"/>
        <w:rPr>
          <w:sz w:val="22"/>
          <w:lang w:val="fr-FR"/>
        </w:rPr>
      </w:pPr>
    </w:p>
    <w:p w14:paraId="74A61E18" w14:textId="77777777" w:rsidR="00163FC2" w:rsidRPr="00250548" w:rsidRDefault="00163FC2" w:rsidP="008124D9">
      <w:pPr>
        <w:spacing w:line="276" w:lineRule="auto"/>
        <w:ind w:left="823"/>
        <w:rPr>
          <w:i/>
        </w:rPr>
      </w:pPr>
      <w:r w:rsidRPr="00250548">
        <w:rPr>
          <w:i/>
        </w:rPr>
        <w:t>Contact person: Julia Double (</w:t>
      </w:r>
      <w:r w:rsidRPr="00250548">
        <w:rPr>
          <w:i/>
          <w:color w:val="0563C1"/>
          <w:u w:val="single" w:color="0563C1"/>
        </w:rPr>
        <w:t>julia.double@cern.ch</w:t>
      </w:r>
      <w:r w:rsidRPr="00250548">
        <w:rPr>
          <w:i/>
        </w:rPr>
        <w:t>)</w:t>
      </w:r>
    </w:p>
    <w:p w14:paraId="23DD83CB" w14:textId="77777777" w:rsidR="00163FC2" w:rsidRPr="00250548" w:rsidRDefault="00163FC2" w:rsidP="008124D9">
      <w:pPr>
        <w:pStyle w:val="Corpsdetexte"/>
        <w:spacing w:before="6" w:line="276" w:lineRule="auto"/>
        <w:rPr>
          <w:i/>
        </w:rPr>
      </w:pPr>
    </w:p>
    <w:p w14:paraId="0415CD01" w14:textId="77777777" w:rsidR="00163FC2" w:rsidRPr="00250548" w:rsidRDefault="00163FC2" w:rsidP="008124D9">
      <w:pPr>
        <w:pStyle w:val="Paragraphedeliste"/>
        <w:numPr>
          <w:ilvl w:val="0"/>
          <w:numId w:val="43"/>
        </w:numPr>
        <w:tabs>
          <w:tab w:val="left" w:pos="834"/>
          <w:tab w:val="left" w:pos="836"/>
        </w:tabs>
        <w:spacing w:before="1" w:line="276" w:lineRule="auto"/>
        <w:ind w:hanging="361"/>
        <w:rPr>
          <w:rFonts w:ascii="Times New Roman" w:hAnsi="Times New Roman" w:cs="Times New Roman"/>
        </w:rPr>
      </w:pPr>
      <w:r w:rsidRPr="00250548">
        <w:rPr>
          <w:rFonts w:ascii="Times New Roman" w:hAnsi="Times New Roman" w:cs="Times New Roman"/>
        </w:rPr>
        <w:t>Thomas Jefferson National Accelerator Facility (JLAB),</w:t>
      </w:r>
      <w:r w:rsidRPr="00250548">
        <w:rPr>
          <w:rFonts w:ascii="Times New Roman" w:hAnsi="Times New Roman" w:cs="Times New Roman"/>
          <w:spacing w:val="-3"/>
        </w:rPr>
        <w:t xml:space="preserve"> </w:t>
      </w:r>
      <w:r w:rsidRPr="00250548">
        <w:rPr>
          <w:rFonts w:ascii="Times New Roman" w:hAnsi="Times New Roman" w:cs="Times New Roman"/>
        </w:rPr>
        <w:t>USA</w:t>
      </w:r>
    </w:p>
    <w:p w14:paraId="53665310" w14:textId="77777777" w:rsidR="00163FC2" w:rsidRPr="00250548" w:rsidRDefault="00163FC2" w:rsidP="008124D9">
      <w:pPr>
        <w:spacing w:before="268" w:line="276" w:lineRule="auto"/>
        <w:ind w:left="823"/>
        <w:rPr>
          <w:i/>
        </w:rPr>
      </w:pPr>
      <w:r w:rsidRPr="00250548">
        <w:rPr>
          <w:i/>
        </w:rPr>
        <w:t>Contact person: Andrew Hutton (</w:t>
      </w:r>
      <w:r w:rsidRPr="00250548">
        <w:rPr>
          <w:i/>
          <w:color w:val="0563C1"/>
          <w:u w:val="single" w:color="0563C1"/>
        </w:rPr>
        <w:t>andrew@jlab.org</w:t>
      </w:r>
      <w:r w:rsidRPr="00250548">
        <w:rPr>
          <w:i/>
        </w:rPr>
        <w:t>)</w:t>
      </w:r>
    </w:p>
    <w:p w14:paraId="178D7364" w14:textId="77777777" w:rsidR="00163FC2" w:rsidRPr="00250548" w:rsidRDefault="00163FC2" w:rsidP="008124D9">
      <w:pPr>
        <w:pStyle w:val="Corpsdetexte"/>
        <w:spacing w:before="6" w:line="276" w:lineRule="auto"/>
        <w:rPr>
          <w:i/>
        </w:rPr>
      </w:pPr>
    </w:p>
    <w:p w14:paraId="2890905B" w14:textId="77777777" w:rsidR="00163FC2" w:rsidRPr="00250548" w:rsidRDefault="00163FC2" w:rsidP="008124D9">
      <w:pPr>
        <w:pStyle w:val="Paragraphedeliste"/>
        <w:numPr>
          <w:ilvl w:val="0"/>
          <w:numId w:val="43"/>
        </w:numPr>
        <w:tabs>
          <w:tab w:val="left" w:pos="836"/>
        </w:tabs>
        <w:spacing w:before="1" w:line="276" w:lineRule="auto"/>
        <w:ind w:right="102"/>
        <w:rPr>
          <w:rFonts w:ascii="Times New Roman" w:hAnsi="Times New Roman" w:cs="Times New Roman"/>
        </w:rPr>
      </w:pPr>
      <w:r w:rsidRPr="00250548">
        <w:rPr>
          <w:rFonts w:ascii="Times New Roman" w:hAnsi="Times New Roman" w:cs="Times New Roman"/>
        </w:rPr>
        <w:t xml:space="preserve">Science and Technology Facilities Council (STFC) as part of United Kingdom Research and Innovation (UKRI) for and on behalf of Daresbury Laboratory, Sci-Tech Daresbury </w:t>
      </w:r>
      <w:proofErr w:type="spellStart"/>
      <w:r w:rsidRPr="00250548">
        <w:rPr>
          <w:rFonts w:ascii="Times New Roman" w:hAnsi="Times New Roman" w:cs="Times New Roman"/>
        </w:rPr>
        <w:t>Keckwick</w:t>
      </w:r>
      <w:proofErr w:type="spellEnd"/>
      <w:r w:rsidRPr="00250548">
        <w:rPr>
          <w:rFonts w:ascii="Times New Roman" w:hAnsi="Times New Roman" w:cs="Times New Roman"/>
        </w:rPr>
        <w:t xml:space="preserve"> Lane, Daresbury, Warrington, WA4 4AD,</w:t>
      </w:r>
      <w:r w:rsidRPr="00250548">
        <w:rPr>
          <w:rFonts w:ascii="Times New Roman" w:hAnsi="Times New Roman" w:cs="Times New Roman"/>
          <w:spacing w:val="-1"/>
        </w:rPr>
        <w:t xml:space="preserve"> </w:t>
      </w:r>
      <w:r w:rsidRPr="00250548">
        <w:rPr>
          <w:rFonts w:ascii="Times New Roman" w:hAnsi="Times New Roman" w:cs="Times New Roman"/>
        </w:rPr>
        <w:t>UK</w:t>
      </w:r>
    </w:p>
    <w:p w14:paraId="4CFEC268" w14:textId="77777777" w:rsidR="00163FC2" w:rsidRPr="00250548" w:rsidRDefault="00163FC2" w:rsidP="008124D9">
      <w:pPr>
        <w:pStyle w:val="Corpsdetexte"/>
        <w:spacing w:before="6" w:line="276" w:lineRule="auto"/>
        <w:rPr>
          <w:sz w:val="23"/>
        </w:rPr>
      </w:pPr>
    </w:p>
    <w:p w14:paraId="6474F755" w14:textId="77777777" w:rsidR="00163FC2" w:rsidRPr="00250548" w:rsidRDefault="00163FC2" w:rsidP="008124D9">
      <w:pPr>
        <w:spacing w:line="276" w:lineRule="auto"/>
        <w:ind w:left="823"/>
        <w:rPr>
          <w:i/>
        </w:rPr>
      </w:pPr>
      <w:r w:rsidRPr="00250548">
        <w:rPr>
          <w:i/>
        </w:rPr>
        <w:t xml:space="preserve">Contact person: Deepa </w:t>
      </w:r>
      <w:proofErr w:type="spellStart"/>
      <w:r w:rsidRPr="00250548">
        <w:rPr>
          <w:i/>
        </w:rPr>
        <w:t>Angal</w:t>
      </w:r>
      <w:proofErr w:type="spellEnd"/>
      <w:r w:rsidRPr="00250548">
        <w:rPr>
          <w:i/>
        </w:rPr>
        <w:t>-Kalinin (</w:t>
      </w:r>
      <w:r w:rsidRPr="00250548">
        <w:rPr>
          <w:i/>
          <w:color w:val="0563C1"/>
          <w:u w:val="single" w:color="0563C1"/>
        </w:rPr>
        <w:t>deepa.angal-kalinin@stfc.ac.uk</w:t>
      </w:r>
      <w:r w:rsidRPr="00250548">
        <w:rPr>
          <w:i/>
        </w:rPr>
        <w:t>)</w:t>
      </w:r>
    </w:p>
    <w:p w14:paraId="764152C4" w14:textId="77777777" w:rsidR="00163FC2" w:rsidRPr="00250548" w:rsidRDefault="00163FC2" w:rsidP="008124D9">
      <w:pPr>
        <w:pStyle w:val="Corpsdetexte"/>
        <w:spacing w:before="2" w:line="276" w:lineRule="auto"/>
        <w:rPr>
          <w:i/>
        </w:rPr>
      </w:pPr>
    </w:p>
    <w:p w14:paraId="43110FB5" w14:textId="77777777" w:rsidR="00163FC2" w:rsidRPr="00250548" w:rsidRDefault="00163FC2" w:rsidP="008124D9">
      <w:pPr>
        <w:pStyle w:val="Paragraphedeliste"/>
        <w:numPr>
          <w:ilvl w:val="0"/>
          <w:numId w:val="43"/>
        </w:numPr>
        <w:tabs>
          <w:tab w:val="left" w:pos="834"/>
          <w:tab w:val="left" w:pos="836"/>
        </w:tabs>
        <w:spacing w:line="276" w:lineRule="auto"/>
        <w:ind w:hanging="361"/>
        <w:rPr>
          <w:rFonts w:ascii="Times New Roman" w:hAnsi="Times New Roman" w:cs="Times New Roman"/>
        </w:rPr>
      </w:pPr>
      <w:r w:rsidRPr="00250548">
        <w:rPr>
          <w:rFonts w:ascii="Times New Roman" w:hAnsi="Times New Roman" w:cs="Times New Roman"/>
        </w:rPr>
        <w:t>University of Liverpool, Physics Department, Liverpool,</w:t>
      </w:r>
      <w:r w:rsidRPr="00250548">
        <w:rPr>
          <w:rFonts w:ascii="Times New Roman" w:hAnsi="Times New Roman" w:cs="Times New Roman"/>
          <w:spacing w:val="-3"/>
        </w:rPr>
        <w:t xml:space="preserve"> </w:t>
      </w:r>
      <w:r w:rsidRPr="00250548">
        <w:rPr>
          <w:rFonts w:ascii="Times New Roman" w:hAnsi="Times New Roman" w:cs="Times New Roman"/>
        </w:rPr>
        <w:t>UK</w:t>
      </w:r>
    </w:p>
    <w:p w14:paraId="009458D1" w14:textId="77777777" w:rsidR="00163FC2" w:rsidRPr="00250548" w:rsidRDefault="00163FC2" w:rsidP="008124D9">
      <w:pPr>
        <w:pStyle w:val="Corpsdetexte"/>
        <w:spacing w:before="11" w:line="276" w:lineRule="auto"/>
        <w:rPr>
          <w:sz w:val="23"/>
        </w:rPr>
      </w:pPr>
    </w:p>
    <w:p w14:paraId="561FF708" w14:textId="77777777" w:rsidR="00163FC2" w:rsidRPr="00250548" w:rsidRDefault="00163FC2" w:rsidP="008124D9">
      <w:pPr>
        <w:spacing w:before="1" w:line="276" w:lineRule="auto"/>
        <w:ind w:left="823"/>
        <w:rPr>
          <w:i/>
        </w:rPr>
      </w:pPr>
      <w:r w:rsidRPr="00250548">
        <w:rPr>
          <w:i/>
        </w:rPr>
        <w:t>Contact person: Carsten Welsch (</w:t>
      </w:r>
      <w:r w:rsidRPr="00250548">
        <w:rPr>
          <w:i/>
          <w:color w:val="0563C1"/>
          <w:u w:val="single" w:color="0563C1"/>
        </w:rPr>
        <w:t>C.P.Welsch@liverpool.ac.uk</w:t>
      </w:r>
      <w:r w:rsidRPr="00250548">
        <w:rPr>
          <w:i/>
        </w:rPr>
        <w:t>)</w:t>
      </w:r>
    </w:p>
    <w:p w14:paraId="2354D516" w14:textId="77777777" w:rsidR="00163FC2" w:rsidRPr="00250548" w:rsidRDefault="00163FC2" w:rsidP="008124D9">
      <w:pPr>
        <w:pStyle w:val="Corpsdetexte"/>
        <w:spacing w:before="9" w:line="276" w:lineRule="auto"/>
        <w:rPr>
          <w:i/>
          <w:sz w:val="25"/>
        </w:rPr>
      </w:pPr>
    </w:p>
    <w:p w14:paraId="087F7082" w14:textId="77777777" w:rsidR="00163FC2" w:rsidRPr="00250548" w:rsidRDefault="00163FC2" w:rsidP="008124D9">
      <w:pPr>
        <w:pStyle w:val="Paragraphedeliste"/>
        <w:numPr>
          <w:ilvl w:val="0"/>
          <w:numId w:val="43"/>
        </w:numPr>
        <w:tabs>
          <w:tab w:val="left" w:pos="834"/>
          <w:tab w:val="left" w:pos="836"/>
        </w:tabs>
        <w:spacing w:line="276" w:lineRule="auto"/>
        <w:ind w:hanging="361"/>
        <w:rPr>
          <w:rFonts w:ascii="Times New Roman" w:hAnsi="Times New Roman" w:cs="Times New Roman"/>
        </w:rPr>
      </w:pPr>
      <w:proofErr w:type="spellStart"/>
      <w:r w:rsidRPr="00250548">
        <w:rPr>
          <w:rFonts w:ascii="Times New Roman" w:hAnsi="Times New Roman" w:cs="Times New Roman"/>
        </w:rPr>
        <w:t>Budker</w:t>
      </w:r>
      <w:proofErr w:type="spellEnd"/>
      <w:r w:rsidRPr="00250548">
        <w:rPr>
          <w:rFonts w:ascii="Times New Roman" w:hAnsi="Times New Roman" w:cs="Times New Roman"/>
        </w:rPr>
        <w:t xml:space="preserve"> Institute of Nuclear Physics (BINP), Novosibirsk,</w:t>
      </w:r>
      <w:r w:rsidRPr="00250548">
        <w:rPr>
          <w:rFonts w:ascii="Times New Roman" w:hAnsi="Times New Roman" w:cs="Times New Roman"/>
          <w:spacing w:val="-5"/>
        </w:rPr>
        <w:t xml:space="preserve"> </w:t>
      </w:r>
      <w:r w:rsidRPr="00250548">
        <w:rPr>
          <w:rFonts w:ascii="Times New Roman" w:hAnsi="Times New Roman" w:cs="Times New Roman"/>
        </w:rPr>
        <w:t>Russia</w:t>
      </w:r>
    </w:p>
    <w:p w14:paraId="1C0BD198" w14:textId="77777777" w:rsidR="00163FC2" w:rsidRPr="00250548" w:rsidRDefault="00163FC2" w:rsidP="008124D9">
      <w:pPr>
        <w:pStyle w:val="Corpsdetexte"/>
        <w:spacing w:before="7" w:line="276" w:lineRule="auto"/>
        <w:rPr>
          <w:sz w:val="23"/>
        </w:rPr>
      </w:pPr>
    </w:p>
    <w:p w14:paraId="0C7467B3" w14:textId="77777777" w:rsidR="00163FC2" w:rsidRPr="00250548" w:rsidRDefault="00163FC2" w:rsidP="008124D9">
      <w:pPr>
        <w:spacing w:line="276" w:lineRule="auto"/>
        <w:ind w:left="823"/>
        <w:rPr>
          <w:i/>
          <w:lang w:val="fr-FR"/>
        </w:rPr>
      </w:pPr>
      <w:r w:rsidRPr="00250548">
        <w:rPr>
          <w:i/>
          <w:lang w:val="fr-FR"/>
        </w:rPr>
        <w:t xml:space="preserve">Contact </w:t>
      </w:r>
      <w:proofErr w:type="spellStart"/>
      <w:proofErr w:type="gramStart"/>
      <w:r w:rsidRPr="00250548">
        <w:rPr>
          <w:i/>
          <w:lang w:val="fr-FR"/>
        </w:rPr>
        <w:t>person</w:t>
      </w:r>
      <w:proofErr w:type="spellEnd"/>
      <w:r w:rsidRPr="00250548">
        <w:rPr>
          <w:i/>
          <w:lang w:val="fr-FR"/>
        </w:rPr>
        <w:t>:</w:t>
      </w:r>
      <w:proofErr w:type="gramEnd"/>
      <w:r w:rsidRPr="00250548">
        <w:rPr>
          <w:i/>
          <w:lang w:val="fr-FR"/>
        </w:rPr>
        <w:t xml:space="preserve"> Eugène </w:t>
      </w:r>
      <w:proofErr w:type="spellStart"/>
      <w:r w:rsidRPr="00250548">
        <w:rPr>
          <w:i/>
          <w:lang w:val="fr-FR"/>
        </w:rPr>
        <w:t>Levichev</w:t>
      </w:r>
      <w:proofErr w:type="spellEnd"/>
      <w:r w:rsidRPr="00250548">
        <w:rPr>
          <w:i/>
          <w:lang w:val="fr-FR"/>
        </w:rPr>
        <w:t xml:space="preserve"> (</w:t>
      </w:r>
      <w:r w:rsidRPr="00250548">
        <w:rPr>
          <w:i/>
          <w:color w:val="0563C1"/>
          <w:u w:val="single" w:color="0563C1"/>
          <w:lang w:val="fr-FR"/>
        </w:rPr>
        <w:t>E.B.Levichev@inp.nsk.su</w:t>
      </w:r>
      <w:r w:rsidRPr="00250548">
        <w:rPr>
          <w:i/>
          <w:lang w:val="fr-FR"/>
        </w:rPr>
        <w:t>)</w:t>
      </w:r>
    </w:p>
    <w:p w14:paraId="68BAE955" w14:textId="77777777" w:rsidR="00163FC2" w:rsidRPr="00250548" w:rsidRDefault="00163FC2" w:rsidP="008124D9">
      <w:pPr>
        <w:pStyle w:val="Corpsdetexte"/>
        <w:spacing w:before="10" w:line="276" w:lineRule="auto"/>
        <w:rPr>
          <w:i/>
          <w:sz w:val="25"/>
          <w:lang w:val="fr-FR"/>
        </w:rPr>
      </w:pPr>
    </w:p>
    <w:p w14:paraId="659661A1" w14:textId="77777777" w:rsidR="00163FC2" w:rsidRPr="00250548" w:rsidRDefault="00163FC2" w:rsidP="008124D9">
      <w:pPr>
        <w:pStyle w:val="Paragraphedeliste"/>
        <w:numPr>
          <w:ilvl w:val="0"/>
          <w:numId w:val="43"/>
        </w:numPr>
        <w:tabs>
          <w:tab w:val="left" w:pos="834"/>
          <w:tab w:val="left" w:pos="836"/>
        </w:tabs>
        <w:spacing w:line="276" w:lineRule="auto"/>
        <w:ind w:hanging="361"/>
        <w:rPr>
          <w:rFonts w:ascii="Times New Roman" w:hAnsi="Times New Roman" w:cs="Times New Roman"/>
        </w:rPr>
      </w:pPr>
      <w:r w:rsidRPr="00250548">
        <w:rPr>
          <w:rFonts w:ascii="Times New Roman" w:hAnsi="Times New Roman" w:cs="Times New Roman"/>
        </w:rPr>
        <w:t>Cornell University, Ithaca, New York State,</w:t>
      </w:r>
      <w:r w:rsidRPr="00250548">
        <w:rPr>
          <w:rFonts w:ascii="Times New Roman" w:hAnsi="Times New Roman" w:cs="Times New Roman"/>
          <w:spacing w:val="-2"/>
        </w:rPr>
        <w:t xml:space="preserve"> </w:t>
      </w:r>
      <w:r w:rsidRPr="00250548">
        <w:rPr>
          <w:rFonts w:ascii="Times New Roman" w:hAnsi="Times New Roman" w:cs="Times New Roman"/>
        </w:rPr>
        <w:t>USA</w:t>
      </w:r>
    </w:p>
    <w:p w14:paraId="552C5213" w14:textId="77777777" w:rsidR="00163FC2" w:rsidRPr="00250548" w:rsidRDefault="00163FC2" w:rsidP="008124D9">
      <w:pPr>
        <w:pStyle w:val="Corpsdetexte"/>
        <w:spacing w:before="6" w:line="276" w:lineRule="auto"/>
        <w:rPr>
          <w:sz w:val="23"/>
        </w:rPr>
      </w:pPr>
    </w:p>
    <w:p w14:paraId="20559505" w14:textId="77777777" w:rsidR="00163FC2" w:rsidRPr="00250548" w:rsidRDefault="00163FC2" w:rsidP="008124D9">
      <w:pPr>
        <w:spacing w:before="1" w:line="276" w:lineRule="auto"/>
        <w:ind w:left="823"/>
        <w:rPr>
          <w:i/>
        </w:rPr>
      </w:pPr>
      <w:r w:rsidRPr="00250548">
        <w:rPr>
          <w:i/>
        </w:rPr>
        <w:t xml:space="preserve">Contact person: Georg </w:t>
      </w:r>
      <w:proofErr w:type="spellStart"/>
      <w:r w:rsidRPr="00250548">
        <w:rPr>
          <w:i/>
        </w:rPr>
        <w:t>Hoffstaetter</w:t>
      </w:r>
      <w:proofErr w:type="spellEnd"/>
      <w:r w:rsidRPr="00250548">
        <w:rPr>
          <w:i/>
        </w:rPr>
        <w:t xml:space="preserve"> (</w:t>
      </w:r>
      <w:r w:rsidRPr="00250548">
        <w:rPr>
          <w:i/>
          <w:color w:val="0563C1"/>
          <w:u w:val="single" w:color="0563C1"/>
        </w:rPr>
        <w:t>georg.hoffstaetter@cornell.edu</w:t>
      </w:r>
      <w:r w:rsidRPr="00250548">
        <w:rPr>
          <w:i/>
        </w:rPr>
        <w:t>)</w:t>
      </w:r>
    </w:p>
    <w:p w14:paraId="0E42ACCC" w14:textId="77777777" w:rsidR="00163FC2" w:rsidRPr="00250548" w:rsidRDefault="00163FC2" w:rsidP="008124D9">
      <w:pPr>
        <w:pStyle w:val="Corpsdetexte"/>
        <w:spacing w:before="6" w:line="276" w:lineRule="auto"/>
        <w:rPr>
          <w:i/>
        </w:rPr>
      </w:pPr>
    </w:p>
    <w:p w14:paraId="2EEBC8A1" w14:textId="77777777" w:rsidR="00163FC2" w:rsidRPr="00250548" w:rsidRDefault="00163FC2" w:rsidP="008124D9">
      <w:pPr>
        <w:pStyle w:val="Paragraphedeliste"/>
        <w:numPr>
          <w:ilvl w:val="0"/>
          <w:numId w:val="43"/>
        </w:numPr>
        <w:tabs>
          <w:tab w:val="left" w:pos="834"/>
          <w:tab w:val="left" w:pos="836"/>
        </w:tabs>
        <w:spacing w:line="276" w:lineRule="auto"/>
        <w:ind w:hanging="361"/>
        <w:rPr>
          <w:rFonts w:ascii="Times New Roman" w:hAnsi="Times New Roman" w:cs="Times New Roman"/>
        </w:rPr>
      </w:pPr>
      <w:r w:rsidRPr="00250548">
        <w:rPr>
          <w:rFonts w:ascii="Times New Roman" w:hAnsi="Times New Roman" w:cs="Times New Roman"/>
        </w:rPr>
        <w:t>An-Najah National University, Nablus,</w:t>
      </w:r>
      <w:r w:rsidRPr="00250548">
        <w:rPr>
          <w:rFonts w:ascii="Times New Roman" w:hAnsi="Times New Roman" w:cs="Times New Roman"/>
          <w:spacing w:val="-1"/>
        </w:rPr>
        <w:t xml:space="preserve"> </w:t>
      </w:r>
      <w:r w:rsidRPr="00250548">
        <w:rPr>
          <w:rFonts w:ascii="Times New Roman" w:hAnsi="Times New Roman" w:cs="Times New Roman"/>
        </w:rPr>
        <w:t>Palestine</w:t>
      </w:r>
    </w:p>
    <w:p w14:paraId="267C9D02" w14:textId="77777777" w:rsidR="00163FC2" w:rsidRPr="00250548" w:rsidRDefault="00163FC2" w:rsidP="008124D9">
      <w:pPr>
        <w:pStyle w:val="Corpsdetexte"/>
        <w:spacing w:before="7" w:line="276" w:lineRule="auto"/>
        <w:rPr>
          <w:sz w:val="23"/>
        </w:rPr>
      </w:pPr>
    </w:p>
    <w:p w14:paraId="15A02B5F" w14:textId="5A51DB5D" w:rsidR="00163FC2" w:rsidRDefault="00163FC2" w:rsidP="008124D9">
      <w:pPr>
        <w:spacing w:line="276" w:lineRule="auto"/>
        <w:ind w:left="835"/>
        <w:rPr>
          <w:i/>
        </w:rPr>
      </w:pPr>
      <w:r w:rsidRPr="00250548">
        <w:rPr>
          <w:i/>
        </w:rPr>
        <w:t xml:space="preserve">Contact person: </w:t>
      </w:r>
      <w:proofErr w:type="spellStart"/>
      <w:r w:rsidRPr="00250548">
        <w:rPr>
          <w:i/>
        </w:rPr>
        <w:t>Hadil</w:t>
      </w:r>
      <w:proofErr w:type="spellEnd"/>
      <w:r w:rsidRPr="00250548">
        <w:rPr>
          <w:i/>
        </w:rPr>
        <w:t xml:space="preserve"> </w:t>
      </w:r>
      <w:proofErr w:type="spellStart"/>
      <w:r w:rsidRPr="00250548">
        <w:rPr>
          <w:i/>
        </w:rPr>
        <w:t>Abualrob</w:t>
      </w:r>
      <w:proofErr w:type="spellEnd"/>
      <w:r w:rsidRPr="00250548">
        <w:rPr>
          <w:i/>
        </w:rPr>
        <w:t xml:space="preserve"> (</w:t>
      </w:r>
      <w:hyperlink r:id="rId14" w:history="1">
        <w:r w:rsidR="0014582B" w:rsidRPr="00F61ECA">
          <w:rPr>
            <w:rStyle w:val="Lienhypertexte"/>
            <w:i/>
          </w:rPr>
          <w:t>hadil.abualrob@najah.edu</w:t>
        </w:r>
      </w:hyperlink>
      <w:r w:rsidRPr="00250548">
        <w:rPr>
          <w:i/>
        </w:rPr>
        <w:t>)</w:t>
      </w:r>
    </w:p>
    <w:p w14:paraId="5011E125" w14:textId="7D17E06D" w:rsidR="0014582B" w:rsidRDefault="0014582B" w:rsidP="008124D9">
      <w:pPr>
        <w:spacing w:line="276" w:lineRule="auto"/>
        <w:ind w:left="835"/>
        <w:rPr>
          <w:i/>
        </w:rPr>
      </w:pPr>
    </w:p>
    <w:p w14:paraId="173CFCB5" w14:textId="3592B438" w:rsidR="0014582B" w:rsidRDefault="0014582B" w:rsidP="0014582B">
      <w:pPr>
        <w:pStyle w:val="Paragraphedeliste"/>
        <w:numPr>
          <w:ilvl w:val="0"/>
          <w:numId w:val="43"/>
        </w:numPr>
        <w:tabs>
          <w:tab w:val="left" w:pos="834"/>
          <w:tab w:val="left" w:pos="836"/>
        </w:tabs>
        <w:spacing w:line="276" w:lineRule="auto"/>
        <w:ind w:hanging="361"/>
        <w:rPr>
          <w:rFonts w:ascii="Times New Roman" w:hAnsi="Times New Roman" w:cs="Times New Roman"/>
          <w:lang w:val="fr-FR"/>
        </w:rPr>
      </w:pPr>
      <w:r>
        <w:rPr>
          <w:rFonts w:ascii="Times New Roman" w:hAnsi="Times New Roman" w:cs="Times New Roman"/>
          <w:lang w:val="fr-FR"/>
        </w:rPr>
        <w:t>ESS-Bilbao,</w:t>
      </w:r>
      <w:r w:rsidRPr="00250548">
        <w:rPr>
          <w:rFonts w:ascii="Times New Roman" w:hAnsi="Times New Roman" w:cs="Times New Roman"/>
          <w:spacing w:val="-3"/>
          <w:lang w:val="fr-FR"/>
        </w:rPr>
        <w:t xml:space="preserve"> </w:t>
      </w:r>
      <w:r>
        <w:rPr>
          <w:rFonts w:ascii="Times New Roman" w:hAnsi="Times New Roman" w:cs="Times New Roman"/>
          <w:spacing w:val="-3"/>
          <w:lang w:val="fr-FR"/>
        </w:rPr>
        <w:t xml:space="preserve">Bilbao, </w:t>
      </w:r>
      <w:r>
        <w:rPr>
          <w:rFonts w:ascii="Times New Roman" w:hAnsi="Times New Roman" w:cs="Times New Roman"/>
          <w:lang w:val="fr-FR"/>
        </w:rPr>
        <w:t>Spain</w:t>
      </w:r>
    </w:p>
    <w:p w14:paraId="29EDC404" w14:textId="77777777" w:rsidR="0014582B" w:rsidRPr="0014582B" w:rsidRDefault="0014582B" w:rsidP="0014582B">
      <w:pPr>
        <w:tabs>
          <w:tab w:val="left" w:pos="834"/>
          <w:tab w:val="left" w:pos="836"/>
        </w:tabs>
        <w:spacing w:line="276" w:lineRule="auto"/>
        <w:ind w:left="474"/>
        <w:rPr>
          <w:lang w:val="fr-FR"/>
        </w:rPr>
      </w:pPr>
    </w:p>
    <w:p w14:paraId="1809BA99" w14:textId="4693DC59" w:rsidR="0014582B" w:rsidRDefault="0014582B" w:rsidP="0014582B">
      <w:pPr>
        <w:spacing w:line="276" w:lineRule="auto"/>
        <w:ind w:left="823"/>
        <w:rPr>
          <w:i/>
          <w:lang w:val="fr-FR"/>
        </w:rPr>
      </w:pPr>
      <w:r w:rsidRPr="0014582B">
        <w:rPr>
          <w:i/>
          <w:lang w:val="fr-FR"/>
        </w:rPr>
        <w:t xml:space="preserve">Contact </w:t>
      </w:r>
      <w:proofErr w:type="spellStart"/>
      <w:proofErr w:type="gramStart"/>
      <w:r w:rsidRPr="0014582B">
        <w:rPr>
          <w:i/>
          <w:lang w:val="fr-FR"/>
        </w:rPr>
        <w:t>person</w:t>
      </w:r>
      <w:proofErr w:type="spellEnd"/>
      <w:r w:rsidRPr="0014582B">
        <w:rPr>
          <w:i/>
          <w:lang w:val="fr-FR"/>
        </w:rPr>
        <w:t>:</w:t>
      </w:r>
      <w:proofErr w:type="gramEnd"/>
      <w:r w:rsidRPr="0014582B">
        <w:rPr>
          <w:i/>
          <w:lang w:val="fr-FR"/>
        </w:rPr>
        <w:t xml:space="preserve"> </w:t>
      </w:r>
      <w:proofErr w:type="spellStart"/>
      <w:r>
        <w:rPr>
          <w:i/>
          <w:lang w:val="fr-FR"/>
        </w:rPr>
        <w:t>Ibon</w:t>
      </w:r>
      <w:proofErr w:type="spellEnd"/>
      <w:r>
        <w:rPr>
          <w:i/>
          <w:lang w:val="fr-FR"/>
        </w:rPr>
        <w:t xml:space="preserve"> </w:t>
      </w:r>
      <w:proofErr w:type="spellStart"/>
      <w:r>
        <w:rPr>
          <w:i/>
          <w:lang w:val="fr-FR"/>
        </w:rPr>
        <w:t>B</w:t>
      </w:r>
      <w:r w:rsidRPr="0014582B">
        <w:rPr>
          <w:i/>
          <w:lang w:val="fr-FR"/>
        </w:rPr>
        <w:t>ustinduy</w:t>
      </w:r>
      <w:proofErr w:type="spellEnd"/>
      <w:r w:rsidRPr="0014582B">
        <w:rPr>
          <w:i/>
          <w:lang w:val="fr-FR"/>
        </w:rPr>
        <w:t xml:space="preserve"> </w:t>
      </w:r>
      <w:r>
        <w:rPr>
          <w:i/>
          <w:lang w:val="fr-FR"/>
        </w:rPr>
        <w:t>(</w:t>
      </w:r>
      <w:hyperlink r:id="rId15" w:history="1">
        <w:r w:rsidRPr="00F61ECA">
          <w:rPr>
            <w:rStyle w:val="Lienhypertexte"/>
            <w:i/>
            <w:lang w:val="fr-FR"/>
          </w:rPr>
          <w:t>ibustinduy@essbilbao.org</w:t>
        </w:r>
      </w:hyperlink>
      <w:r>
        <w:rPr>
          <w:i/>
          <w:lang w:val="fr-FR"/>
        </w:rPr>
        <w:t>)</w:t>
      </w:r>
    </w:p>
    <w:p w14:paraId="42015BCD" w14:textId="77777777" w:rsidR="0014582B" w:rsidRPr="0014582B" w:rsidRDefault="0014582B" w:rsidP="0014582B">
      <w:pPr>
        <w:spacing w:line="276" w:lineRule="auto"/>
        <w:ind w:left="823"/>
        <w:rPr>
          <w:i/>
          <w:lang w:val="fr-FR"/>
        </w:rPr>
      </w:pPr>
    </w:p>
    <w:p w14:paraId="3CACA697" w14:textId="77777777" w:rsidR="00163FC2" w:rsidRPr="0014582B" w:rsidRDefault="00163FC2" w:rsidP="008124D9">
      <w:pPr>
        <w:pStyle w:val="Corpsdetexte"/>
        <w:spacing w:before="10" w:line="276" w:lineRule="auto"/>
        <w:rPr>
          <w:i/>
          <w:sz w:val="25"/>
          <w:lang w:val="fr-FR"/>
        </w:rPr>
      </w:pPr>
    </w:p>
    <w:p w14:paraId="24D3FF9C" w14:textId="77777777" w:rsidR="00163FC2" w:rsidRPr="0014582B" w:rsidRDefault="00163FC2" w:rsidP="008124D9">
      <w:pPr>
        <w:spacing w:line="276" w:lineRule="auto"/>
        <w:rPr>
          <w:lang w:val="fr-FR"/>
        </w:rPr>
        <w:sectPr w:rsidR="00163FC2" w:rsidRPr="0014582B">
          <w:pgSz w:w="11910" w:h="16840"/>
          <w:pgMar w:top="1340" w:right="1300" w:bottom="940" w:left="1320" w:header="0" w:footer="0" w:gutter="0"/>
          <w:cols w:space="720"/>
        </w:sectPr>
      </w:pPr>
    </w:p>
    <w:p w14:paraId="7401C1EF" w14:textId="77777777" w:rsidR="00163FC2" w:rsidRPr="00250548" w:rsidRDefault="00163FC2" w:rsidP="008124D9">
      <w:pPr>
        <w:pStyle w:val="Titre1"/>
        <w:spacing w:line="276" w:lineRule="auto"/>
        <w:ind w:right="799"/>
      </w:pPr>
      <w:r w:rsidRPr="00250548">
        <w:lastRenderedPageBreak/>
        <w:t>Annex B: PERLE Description, Axes of Collaboration, Stages, Timeline</w:t>
      </w:r>
    </w:p>
    <w:p w14:paraId="10220D39" w14:textId="2E49D240" w:rsidR="00250548" w:rsidRPr="00250548" w:rsidRDefault="00163FC2" w:rsidP="00250548">
      <w:pPr>
        <w:pStyle w:val="Titre2"/>
        <w:numPr>
          <w:ilvl w:val="0"/>
          <w:numId w:val="42"/>
        </w:numPr>
        <w:tabs>
          <w:tab w:val="left" w:pos="836"/>
        </w:tabs>
        <w:spacing w:before="270" w:line="360" w:lineRule="auto"/>
        <w:ind w:hanging="361"/>
      </w:pPr>
      <w:r w:rsidRPr="00250548">
        <w:t>PERLE design and Main</w:t>
      </w:r>
      <w:r w:rsidRPr="00250548">
        <w:rPr>
          <w:spacing w:val="-1"/>
        </w:rPr>
        <w:t xml:space="preserve"> </w:t>
      </w:r>
      <w:r w:rsidRPr="00250548">
        <w:t>Parameters</w:t>
      </w:r>
    </w:p>
    <w:p w14:paraId="08905C4A" w14:textId="77777777" w:rsidR="00163FC2" w:rsidRPr="00250548" w:rsidRDefault="00163FC2" w:rsidP="008124D9">
      <w:pPr>
        <w:pStyle w:val="NormalWeb"/>
        <w:spacing w:before="0" w:beforeAutospacing="0" w:after="0" w:afterAutospacing="0" w:line="276" w:lineRule="auto"/>
        <w:ind w:firstLine="709"/>
        <w:rPr>
          <w:w w:val="110"/>
          <w:lang w:val="en-AU"/>
        </w:rPr>
      </w:pPr>
      <w:r w:rsidRPr="00250548">
        <w:rPr>
          <w:b/>
          <w:bCs/>
          <w:w w:val="110"/>
          <w:lang w:val="en-AU"/>
        </w:rPr>
        <w:t>PERLE (Powerful ERL for Experiments)</w:t>
      </w:r>
      <w:r w:rsidRPr="00250548">
        <w:rPr>
          <w:w w:val="110"/>
          <w:lang w:val="en-AU"/>
        </w:rPr>
        <w:t xml:space="preserve"> is a novel multi-turn, high-power Energy Recovery </w:t>
      </w:r>
      <w:proofErr w:type="spellStart"/>
      <w:r w:rsidRPr="00250548">
        <w:rPr>
          <w:w w:val="110"/>
          <w:lang w:val="en-AU"/>
        </w:rPr>
        <w:t>Linac</w:t>
      </w:r>
      <w:proofErr w:type="spellEnd"/>
      <w:r w:rsidRPr="00250548">
        <w:rPr>
          <w:w w:val="110"/>
          <w:lang w:val="en-AU"/>
        </w:rPr>
        <w:t xml:space="preserve"> (ERL) facility currently under construction in Orsay at </w:t>
      </w:r>
      <w:proofErr w:type="spellStart"/>
      <w:r w:rsidRPr="00250548">
        <w:rPr>
          <w:w w:val="110"/>
          <w:lang w:val="en-AU"/>
        </w:rPr>
        <w:t>IJCLab</w:t>
      </w:r>
      <w:proofErr w:type="spellEnd"/>
      <w:r w:rsidRPr="00250548">
        <w:rPr>
          <w:w w:val="110"/>
          <w:lang w:val="en-AU"/>
        </w:rPr>
        <w:t xml:space="preserve">, France. Its primary objective is to demonstrate high-current (20 mA), continuous wave (CW), multi-pass operation using superconducting cavities at 801.6 </w:t>
      </w:r>
      <w:proofErr w:type="spellStart"/>
      <w:r w:rsidRPr="00250548">
        <w:rPr>
          <w:w w:val="110"/>
          <w:lang w:val="en-AU"/>
        </w:rPr>
        <w:t>MHz.</w:t>
      </w:r>
      <w:proofErr w:type="spellEnd"/>
    </w:p>
    <w:p w14:paraId="25312EA5" w14:textId="77777777" w:rsidR="00163FC2" w:rsidRPr="00250548" w:rsidRDefault="00163FC2" w:rsidP="008124D9">
      <w:pPr>
        <w:pStyle w:val="NormalWeb"/>
        <w:spacing w:before="0" w:beforeAutospacing="0" w:after="0" w:afterAutospacing="0" w:line="276" w:lineRule="auto"/>
        <w:ind w:firstLine="709"/>
        <w:rPr>
          <w:w w:val="110"/>
          <w:lang w:val="en-AU"/>
        </w:rPr>
      </w:pPr>
      <w:r w:rsidRPr="00250548">
        <w:rPr>
          <w:lang w:val="en-AU"/>
        </w:rPr>
        <w:t xml:space="preserve">The PERLE accelerator complex (see Figure 1) is arranged in a racetrack configuration, initially featuring one cryomodule that houses four 5-cell cavities operating at 801.6 </w:t>
      </w:r>
      <w:proofErr w:type="spellStart"/>
      <w:r w:rsidRPr="00250548">
        <w:rPr>
          <w:lang w:val="en-AU"/>
        </w:rPr>
        <w:t>MHz.</w:t>
      </w:r>
      <w:proofErr w:type="spellEnd"/>
      <w:r w:rsidRPr="00250548">
        <w:rPr>
          <w:lang w:val="en-AU"/>
        </w:rPr>
        <w:t xml:space="preserve"> This cryomodule is located in one of the two parallel straight sections, which are complemented by a vertical stack of three recirculating arcs on each side.</w:t>
      </w:r>
    </w:p>
    <w:p w14:paraId="6AD72669" w14:textId="77777777" w:rsidR="00163FC2" w:rsidRPr="00250548" w:rsidRDefault="00163FC2" w:rsidP="008124D9">
      <w:pPr>
        <w:pStyle w:val="NormalWeb"/>
        <w:spacing w:before="0" w:beforeAutospacing="0" w:after="0" w:afterAutospacing="0" w:line="276" w:lineRule="auto"/>
        <w:ind w:firstLine="709"/>
        <w:rPr>
          <w:w w:val="110"/>
          <w:lang w:val="en-AU"/>
        </w:rPr>
      </w:pPr>
      <w:r w:rsidRPr="00250548">
        <w:rPr>
          <w:lang w:val="en-AU"/>
        </w:rPr>
        <w:t xml:space="preserve">The space between the straights and the arcs is utilized for long spreaders and recombiners, including matching sections. The spreaders are positioned directly after each </w:t>
      </w:r>
      <w:proofErr w:type="spellStart"/>
      <w:r w:rsidRPr="00250548">
        <w:rPr>
          <w:lang w:val="en-AU"/>
        </w:rPr>
        <w:t>linac</w:t>
      </w:r>
      <w:proofErr w:type="spellEnd"/>
      <w:r w:rsidRPr="00250548">
        <w:rPr>
          <w:lang w:val="en-AU"/>
        </w:rPr>
        <w:t xml:space="preserve"> to separate beams of different energies and route them to their respective arcs. Conversely, the recombiners serve to merge beams of varying energies into a single trajectory before entering the next </w:t>
      </w:r>
      <w:proofErr w:type="spellStart"/>
      <w:r w:rsidRPr="00250548">
        <w:rPr>
          <w:lang w:val="en-AU"/>
        </w:rPr>
        <w:t>linac</w:t>
      </w:r>
      <w:proofErr w:type="spellEnd"/>
      <w:r w:rsidRPr="00250548">
        <w:rPr>
          <w:lang w:val="en-AU"/>
        </w:rPr>
        <w:t>.</w:t>
      </w:r>
    </w:p>
    <w:p w14:paraId="5AE98C5E" w14:textId="77777777" w:rsidR="00163FC2" w:rsidRPr="00250548" w:rsidRDefault="00163FC2" w:rsidP="008124D9">
      <w:pPr>
        <w:pStyle w:val="NormalWeb"/>
        <w:spacing w:before="0" w:beforeAutospacing="0" w:after="0" w:afterAutospacing="0" w:line="276" w:lineRule="auto"/>
        <w:ind w:firstLine="709"/>
        <w:rPr>
          <w:w w:val="110"/>
          <w:lang w:val="en-AU"/>
        </w:rPr>
      </w:pPr>
      <w:r w:rsidRPr="00250548">
        <w:rPr>
          <w:lang w:val="en-AU"/>
        </w:rPr>
        <w:t>The path length of each arc is designed to be an integer multiple of the RF wavelength, except for the highest energy pass, arc 6, which is extended by half of the RF wavelength. This adjustment shifts the RF phase from accelerating to decelerating, thereby transitioning the system into energy recovery mode.</w:t>
      </w:r>
    </w:p>
    <w:p w14:paraId="4CBAE6A9" w14:textId="77777777" w:rsidR="00163FC2" w:rsidRPr="00250548" w:rsidRDefault="00163FC2" w:rsidP="008124D9">
      <w:pPr>
        <w:pStyle w:val="NormalWeb"/>
        <w:spacing w:line="276" w:lineRule="auto"/>
        <w:rPr>
          <w:rFonts w:eastAsiaTheme="minorHAnsi"/>
          <w:b/>
          <w:bCs/>
          <w:i/>
          <w:iCs/>
          <w:color w:val="0070C0"/>
          <w:kern w:val="24"/>
          <w:u w:val="single"/>
          <w:lang w:val="en-GB" w:eastAsia="en-US"/>
        </w:rPr>
      </w:pPr>
      <w:r w:rsidRPr="00250548">
        <w:rPr>
          <w:rFonts w:eastAsiaTheme="minorHAnsi"/>
          <w:b/>
          <w:bCs/>
          <w:i/>
          <w:iCs/>
          <w:noProof/>
          <w:color w:val="0070C0"/>
          <w:kern w:val="24"/>
          <w:u w:val="single"/>
          <w:lang w:val="en-GB" w:eastAsia="en-US"/>
        </w:rPr>
        <w:drawing>
          <wp:inline distT="0" distB="0" distL="0" distR="0" wp14:anchorId="11AFB988" wp14:editId="1D6D48FC">
            <wp:extent cx="5634210" cy="2372127"/>
            <wp:effectExtent l="0" t="0" r="5080" b="952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1476" cy="2387817"/>
                    </a:xfrm>
                    <a:prstGeom prst="rect">
                      <a:avLst/>
                    </a:prstGeom>
                    <a:noFill/>
                  </pic:spPr>
                </pic:pic>
              </a:graphicData>
            </a:graphic>
          </wp:inline>
        </w:drawing>
      </w:r>
    </w:p>
    <w:p w14:paraId="392FCC8B" w14:textId="77777777" w:rsidR="00163FC2" w:rsidRPr="00250548" w:rsidRDefault="00163FC2" w:rsidP="008124D9">
      <w:pPr>
        <w:pStyle w:val="NormalWeb"/>
        <w:spacing w:line="276" w:lineRule="auto"/>
        <w:rPr>
          <w:i/>
          <w:iCs/>
          <w:lang w:val="en-AU"/>
        </w:rPr>
      </w:pPr>
      <w:r w:rsidRPr="00250548">
        <w:rPr>
          <w:rStyle w:val="lev"/>
          <w:i/>
          <w:iCs/>
          <w:lang w:val="en-AU"/>
        </w:rPr>
        <w:t>Figure 1:</w:t>
      </w:r>
      <w:r w:rsidRPr="00250548">
        <w:rPr>
          <w:i/>
          <w:iCs/>
          <w:lang w:val="en-AU"/>
        </w:rPr>
        <w:t xml:space="preserve"> Layout of the PERLE facility, featuring a cryomodule that houses four 5-cell superconducting (SC) cavities operating at 801.6 MHz, designed to achieve 250 MeV in three passes.</w:t>
      </w:r>
    </w:p>
    <w:p w14:paraId="79C6C097" w14:textId="77777777" w:rsidR="00163FC2" w:rsidRPr="00250548" w:rsidRDefault="00163FC2" w:rsidP="008124D9">
      <w:pPr>
        <w:pStyle w:val="NormalWeb"/>
        <w:spacing w:before="0" w:beforeAutospacing="0" w:after="0" w:afterAutospacing="0" w:line="276" w:lineRule="auto"/>
        <w:ind w:firstLine="737"/>
        <w:rPr>
          <w:lang w:val="en-AU"/>
        </w:rPr>
      </w:pPr>
      <w:r w:rsidRPr="00250548">
        <w:rPr>
          <w:lang w:val="en-AU"/>
        </w:rPr>
        <w:t xml:space="preserve">The cryomodule provides an energy boost of up to 82 MeV to the high-average-current electron beam (20 mA). Consequently, over three turns, an energy increase of 246 MeV is achieved. When adding the initial injection energy of 7 MeV, the total energy reaches approximately 250 MeV. This beam can then be utilized for its intended applications, such as photon generation via Compton backscattering or collisions with radioactive nuclei. While this </w:t>
      </w:r>
      <w:r w:rsidRPr="00250548">
        <w:rPr>
          <w:lang w:val="en-AU"/>
        </w:rPr>
        <w:lastRenderedPageBreak/>
        <w:t>process may lead to an increase in energy spread or emittance of the electron beam, the majority of the beam power is preserved.</w:t>
      </w:r>
    </w:p>
    <w:p w14:paraId="066117D1" w14:textId="77777777" w:rsidR="008124D9" w:rsidRPr="00250548" w:rsidRDefault="00163FC2" w:rsidP="008124D9">
      <w:pPr>
        <w:pStyle w:val="NormalWeb"/>
        <w:spacing w:before="0" w:beforeAutospacing="0" w:after="0" w:afterAutospacing="0" w:line="276" w:lineRule="auto"/>
        <w:ind w:firstLine="737"/>
        <w:rPr>
          <w:lang w:val="en-AU"/>
        </w:rPr>
      </w:pPr>
      <w:r w:rsidRPr="00250548">
        <w:rPr>
          <w:lang w:val="en-AU"/>
        </w:rPr>
        <w:t>The beam is then redirected through the accelerator again, this time approximately 180 degrees out of phase with the accelerating RF to facilitate deceleration over the same number of passes. The energy is deposited into the cavities, allowing for the acceleration of newly injected bunches, effectively cancelling the beam loading effects from the accelerated beam. The remaining beam is directed to a dump at around the injection energy.</w:t>
      </w:r>
    </w:p>
    <w:p w14:paraId="409E25DF" w14:textId="77777777" w:rsidR="008124D9" w:rsidRPr="00250548" w:rsidRDefault="008124D9" w:rsidP="008124D9">
      <w:pPr>
        <w:pStyle w:val="NormalWeb"/>
        <w:spacing w:before="0" w:beforeAutospacing="0" w:after="0" w:afterAutospacing="0" w:line="276" w:lineRule="auto"/>
        <w:rPr>
          <w:lang w:val="en-AU"/>
        </w:rPr>
      </w:pPr>
    </w:p>
    <w:p w14:paraId="2988D0F5" w14:textId="00338E9C" w:rsidR="008124D9" w:rsidRPr="00250548" w:rsidRDefault="00163FC2" w:rsidP="00250548">
      <w:pPr>
        <w:pStyle w:val="NormalWeb"/>
        <w:spacing w:before="0" w:beforeAutospacing="0" w:after="0" w:afterAutospacing="0" w:line="276" w:lineRule="auto"/>
        <w:ind w:firstLine="708"/>
        <w:rPr>
          <w:lang w:val="en-AU"/>
        </w:rPr>
      </w:pPr>
      <w:r w:rsidRPr="00250548">
        <w:rPr>
          <w:lang w:val="en-AU"/>
        </w:rPr>
        <w:t>The main beam parameters of the PERLE facility are summarized in Table 1.</w:t>
      </w:r>
      <w:r w:rsidR="008124D9" w:rsidRPr="00250548">
        <w:rPr>
          <w:lang w:val="en-AU"/>
        </w:rPr>
        <w:t xml:space="preserve"> (Nota bene: Initial technical choices, the full configuration and challenges of realization have been described in the PERLE CDR</w:t>
      </w:r>
      <w:r w:rsidR="00250548">
        <w:rPr>
          <w:rStyle w:val="Appelnotedebasdep"/>
          <w:lang w:val="en-AU"/>
        </w:rPr>
        <w:footnoteReference w:id="1"/>
      </w:r>
      <w:r w:rsidR="008124D9" w:rsidRPr="00250548">
        <w:rPr>
          <w:lang w:val="en-AU"/>
        </w:rPr>
        <w:t xml:space="preserve"> and updated in Ref.</w:t>
      </w:r>
      <w:r w:rsidR="00250548">
        <w:rPr>
          <w:rStyle w:val="Appelnotedebasdep"/>
          <w:lang w:val="en-AU"/>
        </w:rPr>
        <w:footnoteReference w:id="2"/>
      </w:r>
      <w:r w:rsidR="00250548">
        <w:rPr>
          <w:lang w:val="en-AU"/>
        </w:rPr>
        <w:t>)</w:t>
      </w:r>
    </w:p>
    <w:p w14:paraId="00C51203" w14:textId="77777777" w:rsidR="008124D9" w:rsidRPr="00250548" w:rsidRDefault="008124D9" w:rsidP="008124D9">
      <w:pPr>
        <w:pStyle w:val="Corpsdetexte"/>
        <w:spacing w:line="276" w:lineRule="auto"/>
        <w:rPr>
          <w:sz w:val="20"/>
        </w:rPr>
      </w:pPr>
    </w:p>
    <w:p w14:paraId="70540C17" w14:textId="2350A9C0" w:rsidR="008124D9" w:rsidRPr="00250548" w:rsidRDefault="008124D9" w:rsidP="008124D9">
      <w:pPr>
        <w:pStyle w:val="NormalWeb"/>
        <w:spacing w:before="0" w:beforeAutospacing="0" w:after="0" w:afterAutospacing="0" w:line="276" w:lineRule="auto"/>
        <w:rPr>
          <w:lang w:val="en-US"/>
        </w:rPr>
      </w:pPr>
    </w:p>
    <w:tbl>
      <w:tblPr>
        <w:tblStyle w:val="Grilledutableau"/>
        <w:tblW w:w="0" w:type="auto"/>
        <w:jc w:val="center"/>
        <w:tblLook w:val="04A0" w:firstRow="1" w:lastRow="0" w:firstColumn="1" w:lastColumn="0" w:noHBand="0" w:noVBand="1"/>
      </w:tblPr>
      <w:tblGrid>
        <w:gridCol w:w="4673"/>
        <w:gridCol w:w="1368"/>
      </w:tblGrid>
      <w:tr w:rsidR="00163FC2" w:rsidRPr="00250548" w14:paraId="3AC71691" w14:textId="77777777" w:rsidTr="00773007">
        <w:trPr>
          <w:jc w:val="center"/>
        </w:trPr>
        <w:tc>
          <w:tcPr>
            <w:tcW w:w="4673" w:type="dxa"/>
          </w:tcPr>
          <w:p w14:paraId="2F1ABAF1" w14:textId="77777777" w:rsidR="00163FC2" w:rsidRPr="00250548" w:rsidRDefault="00163FC2" w:rsidP="008124D9">
            <w:pPr>
              <w:spacing w:line="276" w:lineRule="auto"/>
              <w:rPr>
                <w:b/>
                <w:bCs/>
                <w:szCs w:val="24"/>
              </w:rPr>
            </w:pPr>
            <w:r w:rsidRPr="00250548">
              <w:rPr>
                <w:b/>
                <w:bCs/>
                <w:szCs w:val="24"/>
              </w:rPr>
              <w:t>Parameters</w:t>
            </w:r>
          </w:p>
        </w:tc>
        <w:tc>
          <w:tcPr>
            <w:tcW w:w="1368" w:type="dxa"/>
          </w:tcPr>
          <w:p w14:paraId="2F8274C9" w14:textId="77777777" w:rsidR="00163FC2" w:rsidRPr="00250548" w:rsidRDefault="00163FC2" w:rsidP="008124D9">
            <w:pPr>
              <w:spacing w:line="276" w:lineRule="auto"/>
              <w:rPr>
                <w:b/>
                <w:bCs/>
                <w:szCs w:val="24"/>
              </w:rPr>
            </w:pPr>
            <w:r w:rsidRPr="00250548">
              <w:rPr>
                <w:b/>
                <w:bCs/>
                <w:szCs w:val="24"/>
              </w:rPr>
              <w:t>Values</w:t>
            </w:r>
          </w:p>
        </w:tc>
      </w:tr>
      <w:tr w:rsidR="00163FC2" w:rsidRPr="00250548" w14:paraId="0EE65ADF" w14:textId="77777777" w:rsidTr="00773007">
        <w:trPr>
          <w:jc w:val="center"/>
        </w:trPr>
        <w:tc>
          <w:tcPr>
            <w:tcW w:w="4673" w:type="dxa"/>
          </w:tcPr>
          <w:p w14:paraId="02B98076" w14:textId="77777777" w:rsidR="00163FC2" w:rsidRPr="00250548" w:rsidRDefault="00163FC2" w:rsidP="008124D9">
            <w:pPr>
              <w:spacing w:line="276" w:lineRule="auto"/>
              <w:rPr>
                <w:szCs w:val="24"/>
              </w:rPr>
            </w:pPr>
            <w:r w:rsidRPr="00250548">
              <w:rPr>
                <w:kern w:val="16"/>
                <w:szCs w:val="24"/>
              </w:rPr>
              <w:t>Injection Energy</w:t>
            </w:r>
          </w:p>
        </w:tc>
        <w:tc>
          <w:tcPr>
            <w:tcW w:w="1368" w:type="dxa"/>
          </w:tcPr>
          <w:p w14:paraId="2181E2CB" w14:textId="77777777" w:rsidR="00163FC2" w:rsidRPr="00250548" w:rsidRDefault="00163FC2" w:rsidP="008124D9">
            <w:pPr>
              <w:spacing w:line="276" w:lineRule="auto"/>
              <w:rPr>
                <w:szCs w:val="24"/>
              </w:rPr>
            </w:pPr>
            <w:r w:rsidRPr="00250548">
              <w:rPr>
                <w:szCs w:val="24"/>
              </w:rPr>
              <w:t>7 MeV</w:t>
            </w:r>
          </w:p>
        </w:tc>
      </w:tr>
      <w:tr w:rsidR="00163FC2" w:rsidRPr="00250548" w14:paraId="5AA58930" w14:textId="77777777" w:rsidTr="00773007">
        <w:trPr>
          <w:jc w:val="center"/>
        </w:trPr>
        <w:tc>
          <w:tcPr>
            <w:tcW w:w="4673" w:type="dxa"/>
          </w:tcPr>
          <w:p w14:paraId="3638CE51" w14:textId="57853C45" w:rsidR="00163FC2" w:rsidRPr="00250548" w:rsidRDefault="00163FC2" w:rsidP="008124D9">
            <w:pPr>
              <w:pStyle w:val="TableCaption"/>
              <w:keepNext/>
              <w:spacing w:before="20" w:after="20" w:line="276" w:lineRule="auto"/>
              <w:jc w:val="both"/>
              <w:rPr>
                <w:kern w:val="16"/>
                <w:sz w:val="24"/>
              </w:rPr>
            </w:pPr>
            <w:r w:rsidRPr="00250548">
              <w:rPr>
                <w:kern w:val="16"/>
                <w:sz w:val="24"/>
              </w:rPr>
              <w:t xml:space="preserve">Electron beam energy </w:t>
            </w:r>
            <w:r w:rsidR="00A90E20" w:rsidRPr="00250548">
              <w:rPr>
                <w:kern w:val="16"/>
                <w:sz w:val="24"/>
              </w:rPr>
              <w:t xml:space="preserve">- </w:t>
            </w:r>
            <w:r w:rsidRPr="00250548">
              <w:rPr>
                <w:kern w:val="16"/>
                <w:sz w:val="24"/>
              </w:rPr>
              <w:t>single tour</w:t>
            </w:r>
          </w:p>
        </w:tc>
        <w:tc>
          <w:tcPr>
            <w:tcW w:w="1368" w:type="dxa"/>
          </w:tcPr>
          <w:p w14:paraId="3C4FC0D5" w14:textId="77777777" w:rsidR="00163FC2" w:rsidRPr="00250548" w:rsidRDefault="00163FC2" w:rsidP="008124D9">
            <w:pPr>
              <w:spacing w:line="276" w:lineRule="auto"/>
              <w:rPr>
                <w:szCs w:val="24"/>
              </w:rPr>
            </w:pPr>
            <w:r w:rsidRPr="00250548">
              <w:rPr>
                <w:szCs w:val="24"/>
              </w:rPr>
              <w:t>89 MeV</w:t>
            </w:r>
          </w:p>
        </w:tc>
      </w:tr>
      <w:tr w:rsidR="00163FC2" w:rsidRPr="00250548" w14:paraId="07713072" w14:textId="77777777" w:rsidTr="00773007">
        <w:trPr>
          <w:jc w:val="center"/>
        </w:trPr>
        <w:tc>
          <w:tcPr>
            <w:tcW w:w="4673" w:type="dxa"/>
          </w:tcPr>
          <w:p w14:paraId="1B8CE02A" w14:textId="2D6608F8" w:rsidR="00163FC2" w:rsidRPr="00250548" w:rsidRDefault="00163FC2" w:rsidP="008124D9">
            <w:pPr>
              <w:spacing w:line="276" w:lineRule="auto"/>
              <w:rPr>
                <w:szCs w:val="24"/>
                <w:lang w:val="en-AU"/>
              </w:rPr>
            </w:pPr>
            <w:r w:rsidRPr="00250548">
              <w:rPr>
                <w:kern w:val="16"/>
                <w:szCs w:val="24"/>
                <w:lang w:val="en-AU"/>
              </w:rPr>
              <w:t>Electron beam energy</w:t>
            </w:r>
            <w:r w:rsidR="00A90E20" w:rsidRPr="00250548">
              <w:rPr>
                <w:kern w:val="16"/>
                <w:szCs w:val="24"/>
                <w:lang w:val="en-AU"/>
              </w:rPr>
              <w:t xml:space="preserve"> -t</w:t>
            </w:r>
            <w:r w:rsidRPr="00250548">
              <w:rPr>
                <w:kern w:val="16"/>
                <w:szCs w:val="24"/>
                <w:lang w:val="en-AU"/>
              </w:rPr>
              <w:t>hree-tours</w:t>
            </w:r>
          </w:p>
        </w:tc>
        <w:tc>
          <w:tcPr>
            <w:tcW w:w="1368" w:type="dxa"/>
          </w:tcPr>
          <w:p w14:paraId="06806A0D" w14:textId="77777777" w:rsidR="00163FC2" w:rsidRPr="00250548" w:rsidRDefault="00163FC2" w:rsidP="008124D9">
            <w:pPr>
              <w:spacing w:line="276" w:lineRule="auto"/>
              <w:rPr>
                <w:szCs w:val="24"/>
              </w:rPr>
            </w:pPr>
            <w:r w:rsidRPr="00250548">
              <w:rPr>
                <w:szCs w:val="24"/>
              </w:rPr>
              <w:t>250 MeV</w:t>
            </w:r>
          </w:p>
        </w:tc>
      </w:tr>
      <w:tr w:rsidR="00163FC2" w:rsidRPr="00250548" w14:paraId="539E52E6" w14:textId="77777777" w:rsidTr="00773007">
        <w:trPr>
          <w:jc w:val="center"/>
        </w:trPr>
        <w:tc>
          <w:tcPr>
            <w:tcW w:w="4673" w:type="dxa"/>
          </w:tcPr>
          <w:p w14:paraId="1C5C2FFA" w14:textId="77777777" w:rsidR="00163FC2" w:rsidRPr="00250548" w:rsidRDefault="00163FC2" w:rsidP="008124D9">
            <w:pPr>
              <w:spacing w:line="276" w:lineRule="auto"/>
              <w:rPr>
                <w:szCs w:val="24"/>
              </w:rPr>
            </w:pPr>
            <w:proofErr w:type="spellStart"/>
            <w:r w:rsidRPr="00250548">
              <w:rPr>
                <w:kern w:val="16"/>
                <w:szCs w:val="24"/>
              </w:rPr>
              <w:t>Normalised</w:t>
            </w:r>
            <w:proofErr w:type="spellEnd"/>
            <w:r w:rsidRPr="00250548">
              <w:rPr>
                <w:kern w:val="16"/>
                <w:szCs w:val="24"/>
              </w:rPr>
              <w:t xml:space="preserve"> Emittance </w:t>
            </w:r>
            <w:proofErr w:type="spellStart"/>
            <w:r w:rsidRPr="00250548">
              <w:rPr>
                <w:kern w:val="16"/>
                <w:szCs w:val="24"/>
              </w:rPr>
              <w:t>γε</w:t>
            </w:r>
            <w:proofErr w:type="gramStart"/>
            <w:r w:rsidRPr="00250548">
              <w:rPr>
                <w:kern w:val="16"/>
                <w:szCs w:val="24"/>
                <w:vertAlign w:val="subscript"/>
              </w:rPr>
              <w:t>x,y</w:t>
            </w:r>
            <w:proofErr w:type="spellEnd"/>
            <w:proofErr w:type="gramEnd"/>
          </w:p>
        </w:tc>
        <w:tc>
          <w:tcPr>
            <w:tcW w:w="1368" w:type="dxa"/>
          </w:tcPr>
          <w:p w14:paraId="17A943E4" w14:textId="77777777" w:rsidR="00163FC2" w:rsidRPr="00250548" w:rsidRDefault="00163FC2" w:rsidP="008124D9">
            <w:pPr>
              <w:spacing w:line="276" w:lineRule="auto"/>
              <w:rPr>
                <w:szCs w:val="24"/>
              </w:rPr>
            </w:pPr>
            <w:r w:rsidRPr="00250548">
              <w:rPr>
                <w:szCs w:val="24"/>
              </w:rPr>
              <w:t xml:space="preserve">6 </w:t>
            </w:r>
            <w:proofErr w:type="spellStart"/>
            <w:proofErr w:type="gramStart"/>
            <w:r w:rsidRPr="00250548">
              <w:rPr>
                <w:szCs w:val="24"/>
              </w:rPr>
              <w:t>mm.mrad</w:t>
            </w:r>
            <w:proofErr w:type="spellEnd"/>
            <w:proofErr w:type="gramEnd"/>
          </w:p>
        </w:tc>
      </w:tr>
      <w:tr w:rsidR="00163FC2" w:rsidRPr="00250548" w14:paraId="3FF2F637" w14:textId="77777777" w:rsidTr="00773007">
        <w:trPr>
          <w:jc w:val="center"/>
        </w:trPr>
        <w:tc>
          <w:tcPr>
            <w:tcW w:w="4673" w:type="dxa"/>
          </w:tcPr>
          <w:p w14:paraId="7BDF2FEC" w14:textId="77777777" w:rsidR="00163FC2" w:rsidRPr="00250548" w:rsidRDefault="00163FC2" w:rsidP="008124D9">
            <w:pPr>
              <w:spacing w:line="276" w:lineRule="auto"/>
              <w:rPr>
                <w:szCs w:val="24"/>
              </w:rPr>
            </w:pPr>
            <w:r w:rsidRPr="00250548">
              <w:rPr>
                <w:kern w:val="16"/>
                <w:szCs w:val="24"/>
              </w:rPr>
              <w:t>Average beam current</w:t>
            </w:r>
          </w:p>
        </w:tc>
        <w:tc>
          <w:tcPr>
            <w:tcW w:w="1368" w:type="dxa"/>
          </w:tcPr>
          <w:p w14:paraId="3C3E5FEE" w14:textId="77777777" w:rsidR="00163FC2" w:rsidRPr="00250548" w:rsidRDefault="00163FC2" w:rsidP="008124D9">
            <w:pPr>
              <w:spacing w:line="276" w:lineRule="auto"/>
              <w:rPr>
                <w:szCs w:val="24"/>
              </w:rPr>
            </w:pPr>
            <w:r w:rsidRPr="00250548">
              <w:rPr>
                <w:szCs w:val="24"/>
              </w:rPr>
              <w:t>mA</w:t>
            </w:r>
          </w:p>
        </w:tc>
      </w:tr>
      <w:tr w:rsidR="00163FC2" w:rsidRPr="00250548" w14:paraId="242019E0" w14:textId="77777777" w:rsidTr="00773007">
        <w:trPr>
          <w:jc w:val="center"/>
        </w:trPr>
        <w:tc>
          <w:tcPr>
            <w:tcW w:w="4673" w:type="dxa"/>
          </w:tcPr>
          <w:p w14:paraId="66DC8421" w14:textId="77777777" w:rsidR="00163FC2" w:rsidRPr="00250548" w:rsidRDefault="00163FC2" w:rsidP="008124D9">
            <w:pPr>
              <w:spacing w:line="276" w:lineRule="auto"/>
              <w:rPr>
                <w:szCs w:val="24"/>
              </w:rPr>
            </w:pPr>
            <w:r w:rsidRPr="00250548">
              <w:rPr>
                <w:kern w:val="16"/>
                <w:szCs w:val="24"/>
              </w:rPr>
              <w:t>Bunch charge</w:t>
            </w:r>
          </w:p>
        </w:tc>
        <w:tc>
          <w:tcPr>
            <w:tcW w:w="1368" w:type="dxa"/>
          </w:tcPr>
          <w:p w14:paraId="34C5D243" w14:textId="77777777" w:rsidR="00163FC2" w:rsidRPr="00250548" w:rsidRDefault="00163FC2" w:rsidP="008124D9">
            <w:pPr>
              <w:spacing w:line="276" w:lineRule="auto"/>
              <w:rPr>
                <w:szCs w:val="24"/>
              </w:rPr>
            </w:pPr>
            <w:proofErr w:type="spellStart"/>
            <w:r w:rsidRPr="00250548">
              <w:rPr>
                <w:szCs w:val="24"/>
              </w:rPr>
              <w:t>pC</w:t>
            </w:r>
            <w:proofErr w:type="spellEnd"/>
          </w:p>
        </w:tc>
      </w:tr>
      <w:tr w:rsidR="00163FC2" w:rsidRPr="00250548" w14:paraId="69032BB2" w14:textId="77777777" w:rsidTr="00773007">
        <w:trPr>
          <w:jc w:val="center"/>
        </w:trPr>
        <w:tc>
          <w:tcPr>
            <w:tcW w:w="4673" w:type="dxa"/>
          </w:tcPr>
          <w:p w14:paraId="7E8D6F6D" w14:textId="77777777" w:rsidR="00163FC2" w:rsidRPr="00250548" w:rsidRDefault="00163FC2" w:rsidP="008124D9">
            <w:pPr>
              <w:spacing w:line="276" w:lineRule="auto"/>
              <w:rPr>
                <w:szCs w:val="24"/>
              </w:rPr>
            </w:pPr>
            <w:r w:rsidRPr="00250548">
              <w:rPr>
                <w:kern w:val="16"/>
                <w:szCs w:val="24"/>
              </w:rPr>
              <w:t>Bunch length</w:t>
            </w:r>
          </w:p>
        </w:tc>
        <w:tc>
          <w:tcPr>
            <w:tcW w:w="1368" w:type="dxa"/>
          </w:tcPr>
          <w:p w14:paraId="12F8ACA0" w14:textId="77777777" w:rsidR="00163FC2" w:rsidRPr="00250548" w:rsidRDefault="00163FC2" w:rsidP="008124D9">
            <w:pPr>
              <w:spacing w:line="276" w:lineRule="auto"/>
              <w:rPr>
                <w:szCs w:val="24"/>
              </w:rPr>
            </w:pPr>
            <w:r w:rsidRPr="00250548">
              <w:rPr>
                <w:szCs w:val="24"/>
              </w:rPr>
              <w:t>mm</w:t>
            </w:r>
          </w:p>
        </w:tc>
      </w:tr>
      <w:tr w:rsidR="00163FC2" w:rsidRPr="00250548" w14:paraId="3A042149" w14:textId="77777777" w:rsidTr="00773007">
        <w:trPr>
          <w:jc w:val="center"/>
        </w:trPr>
        <w:tc>
          <w:tcPr>
            <w:tcW w:w="4673" w:type="dxa"/>
          </w:tcPr>
          <w:p w14:paraId="39B046FF" w14:textId="77777777" w:rsidR="00163FC2" w:rsidRPr="00250548" w:rsidRDefault="00163FC2" w:rsidP="008124D9">
            <w:pPr>
              <w:spacing w:line="276" w:lineRule="auto"/>
              <w:rPr>
                <w:kern w:val="16"/>
                <w:szCs w:val="24"/>
              </w:rPr>
            </w:pPr>
            <w:r w:rsidRPr="00250548">
              <w:rPr>
                <w:kern w:val="16"/>
                <w:szCs w:val="24"/>
              </w:rPr>
              <w:t>Bunch spacing</w:t>
            </w:r>
          </w:p>
        </w:tc>
        <w:tc>
          <w:tcPr>
            <w:tcW w:w="1368" w:type="dxa"/>
          </w:tcPr>
          <w:p w14:paraId="3AA07DBA" w14:textId="77777777" w:rsidR="00163FC2" w:rsidRPr="00250548" w:rsidRDefault="00163FC2" w:rsidP="008124D9">
            <w:pPr>
              <w:spacing w:line="276" w:lineRule="auto"/>
              <w:rPr>
                <w:szCs w:val="24"/>
              </w:rPr>
            </w:pPr>
            <w:r w:rsidRPr="00250548">
              <w:rPr>
                <w:szCs w:val="24"/>
              </w:rPr>
              <w:t>ns</w:t>
            </w:r>
          </w:p>
        </w:tc>
      </w:tr>
      <w:tr w:rsidR="00163FC2" w:rsidRPr="00250548" w14:paraId="4A363C9C" w14:textId="77777777" w:rsidTr="00773007">
        <w:trPr>
          <w:jc w:val="center"/>
        </w:trPr>
        <w:tc>
          <w:tcPr>
            <w:tcW w:w="4673" w:type="dxa"/>
          </w:tcPr>
          <w:p w14:paraId="4B7DC9C2" w14:textId="77777777" w:rsidR="00163FC2" w:rsidRPr="00250548" w:rsidRDefault="00163FC2" w:rsidP="008124D9">
            <w:pPr>
              <w:spacing w:line="276" w:lineRule="auto"/>
              <w:rPr>
                <w:kern w:val="16"/>
                <w:szCs w:val="24"/>
              </w:rPr>
            </w:pPr>
            <w:r w:rsidRPr="00250548">
              <w:rPr>
                <w:kern w:val="16"/>
                <w:szCs w:val="24"/>
              </w:rPr>
              <w:t>RF frequency</w:t>
            </w:r>
          </w:p>
        </w:tc>
        <w:tc>
          <w:tcPr>
            <w:tcW w:w="1368" w:type="dxa"/>
          </w:tcPr>
          <w:p w14:paraId="33B1E1F5" w14:textId="77777777" w:rsidR="00163FC2" w:rsidRPr="00250548" w:rsidRDefault="00163FC2" w:rsidP="008124D9">
            <w:pPr>
              <w:spacing w:line="276" w:lineRule="auto"/>
              <w:rPr>
                <w:szCs w:val="24"/>
              </w:rPr>
            </w:pPr>
            <w:r w:rsidRPr="00250548">
              <w:rPr>
                <w:szCs w:val="24"/>
              </w:rPr>
              <w:t>MHz</w:t>
            </w:r>
          </w:p>
        </w:tc>
      </w:tr>
      <w:tr w:rsidR="00163FC2" w:rsidRPr="00250548" w14:paraId="08857230" w14:textId="77777777" w:rsidTr="00773007">
        <w:trPr>
          <w:jc w:val="center"/>
        </w:trPr>
        <w:tc>
          <w:tcPr>
            <w:tcW w:w="4673" w:type="dxa"/>
          </w:tcPr>
          <w:p w14:paraId="1DC006E3" w14:textId="77777777" w:rsidR="00163FC2" w:rsidRPr="00250548" w:rsidRDefault="00163FC2" w:rsidP="008124D9">
            <w:pPr>
              <w:spacing w:line="276" w:lineRule="auto"/>
              <w:rPr>
                <w:kern w:val="16"/>
                <w:szCs w:val="24"/>
              </w:rPr>
            </w:pPr>
            <w:r w:rsidRPr="00250548">
              <w:rPr>
                <w:kern w:val="16"/>
                <w:szCs w:val="24"/>
              </w:rPr>
              <w:t>Duty factor</w:t>
            </w:r>
          </w:p>
        </w:tc>
        <w:tc>
          <w:tcPr>
            <w:tcW w:w="1368" w:type="dxa"/>
          </w:tcPr>
          <w:p w14:paraId="6AD5009D" w14:textId="77777777" w:rsidR="00163FC2" w:rsidRPr="00250548" w:rsidRDefault="00163FC2" w:rsidP="008124D9">
            <w:pPr>
              <w:spacing w:line="276" w:lineRule="auto"/>
              <w:rPr>
                <w:szCs w:val="24"/>
              </w:rPr>
            </w:pPr>
            <w:r w:rsidRPr="00250548">
              <w:rPr>
                <w:szCs w:val="24"/>
              </w:rPr>
              <w:t>CW</w:t>
            </w:r>
          </w:p>
        </w:tc>
      </w:tr>
    </w:tbl>
    <w:p w14:paraId="02C321AB" w14:textId="29F1783B" w:rsidR="00163FC2" w:rsidRPr="00250548" w:rsidRDefault="00163FC2" w:rsidP="008124D9">
      <w:pPr>
        <w:pStyle w:val="NormalWeb"/>
        <w:spacing w:line="276" w:lineRule="auto"/>
        <w:jc w:val="center"/>
        <w:rPr>
          <w:i/>
          <w:iCs/>
          <w:lang w:val="en-US"/>
        </w:rPr>
        <w:sectPr w:rsidR="00163FC2" w:rsidRPr="00250548">
          <w:pgSz w:w="11910" w:h="16840"/>
          <w:pgMar w:top="1580" w:right="1300" w:bottom="940" w:left="1320" w:header="0" w:footer="0" w:gutter="0"/>
          <w:cols w:space="720"/>
        </w:sectPr>
      </w:pPr>
      <w:r w:rsidRPr="00250548">
        <w:rPr>
          <w:i/>
          <w:iCs/>
          <w:lang w:val="en-US"/>
        </w:rPr>
        <w:t>Table 1: Main machine parameters for PERL</w:t>
      </w:r>
      <w:r w:rsidR="008124D9" w:rsidRPr="00250548">
        <w:rPr>
          <w:i/>
          <w:iCs/>
          <w:lang w:val="en-US"/>
        </w:rPr>
        <w:t>E</w:t>
      </w:r>
    </w:p>
    <w:p w14:paraId="12EF607C" w14:textId="77777777" w:rsidR="00163FC2" w:rsidRPr="00250548" w:rsidRDefault="00163FC2" w:rsidP="008124D9">
      <w:pPr>
        <w:pStyle w:val="Titre2"/>
        <w:numPr>
          <w:ilvl w:val="0"/>
          <w:numId w:val="42"/>
        </w:numPr>
        <w:tabs>
          <w:tab w:val="left" w:pos="836"/>
        </w:tabs>
        <w:spacing w:before="74" w:line="276" w:lineRule="auto"/>
        <w:ind w:hanging="361"/>
      </w:pPr>
      <w:r w:rsidRPr="00250548">
        <w:lastRenderedPageBreak/>
        <w:t>Axes of</w:t>
      </w:r>
      <w:r w:rsidRPr="00250548">
        <w:rPr>
          <w:spacing w:val="-1"/>
        </w:rPr>
        <w:t xml:space="preserve"> </w:t>
      </w:r>
      <w:r w:rsidRPr="00250548">
        <w:t>Collaboration</w:t>
      </w:r>
    </w:p>
    <w:p w14:paraId="045533D8" w14:textId="77777777" w:rsidR="00163FC2" w:rsidRPr="00250548" w:rsidRDefault="00163FC2" w:rsidP="008124D9">
      <w:pPr>
        <w:pStyle w:val="Corpsdetexte"/>
        <w:spacing w:before="279" w:line="276" w:lineRule="auto"/>
        <w:ind w:left="115"/>
      </w:pPr>
      <w:r w:rsidRPr="00250548">
        <w:t>The Table below shows a breakdown structure of the main collaboration axes initially directed to the Technical Design Report of PERLE, divided into tasks and sub-tasks.</w:t>
      </w:r>
    </w:p>
    <w:p w14:paraId="53B291D3" w14:textId="77777777" w:rsidR="00163FC2" w:rsidRPr="00250548" w:rsidRDefault="00163FC2" w:rsidP="008124D9">
      <w:pPr>
        <w:pStyle w:val="Corpsdetexte"/>
        <w:spacing w:before="4" w:after="1" w:line="276" w:lineRule="auto"/>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163FC2" w:rsidRPr="00250548" w14:paraId="52660145" w14:textId="77777777" w:rsidTr="00773007">
        <w:trPr>
          <w:trHeight w:val="441"/>
        </w:trPr>
        <w:tc>
          <w:tcPr>
            <w:tcW w:w="8640" w:type="dxa"/>
          </w:tcPr>
          <w:p w14:paraId="049139E0" w14:textId="77777777" w:rsidR="00163FC2" w:rsidRPr="00250548" w:rsidRDefault="00163FC2" w:rsidP="008124D9">
            <w:pPr>
              <w:pStyle w:val="TableParagraph"/>
              <w:spacing w:before="0" w:line="276" w:lineRule="auto"/>
              <w:ind w:left="2996" w:right="2980"/>
              <w:rPr>
                <w:rFonts w:ascii="Times New Roman" w:hAnsi="Times New Roman" w:cs="Times New Roman"/>
                <w:b/>
                <w:sz w:val="28"/>
              </w:rPr>
            </w:pPr>
            <w:r w:rsidRPr="00250548">
              <w:rPr>
                <w:rFonts w:ascii="Times New Roman" w:hAnsi="Times New Roman" w:cs="Times New Roman"/>
                <w:b/>
                <w:sz w:val="28"/>
              </w:rPr>
              <w:t>Axes of Collaboration</w:t>
            </w:r>
          </w:p>
        </w:tc>
      </w:tr>
      <w:tr w:rsidR="00163FC2" w:rsidRPr="00250548" w14:paraId="223C9E37" w14:textId="77777777" w:rsidTr="00773007">
        <w:trPr>
          <w:trHeight w:val="417"/>
        </w:trPr>
        <w:tc>
          <w:tcPr>
            <w:tcW w:w="8640" w:type="dxa"/>
          </w:tcPr>
          <w:p w14:paraId="2E4B8511" w14:textId="77777777" w:rsidR="00163FC2" w:rsidRPr="00250548" w:rsidRDefault="00163FC2" w:rsidP="008124D9">
            <w:pPr>
              <w:pStyle w:val="TableParagraph"/>
              <w:spacing w:line="276" w:lineRule="auto"/>
              <w:ind w:left="110"/>
              <w:rPr>
                <w:rFonts w:ascii="Times New Roman" w:hAnsi="Times New Roman" w:cs="Times New Roman"/>
                <w:b/>
              </w:rPr>
            </w:pPr>
            <w:r w:rsidRPr="00250548">
              <w:rPr>
                <w:rFonts w:ascii="Times New Roman" w:hAnsi="Times New Roman" w:cs="Times New Roman"/>
                <w:b/>
              </w:rPr>
              <w:t>TASK 1: Lattice and optics</w:t>
            </w:r>
          </w:p>
        </w:tc>
      </w:tr>
      <w:tr w:rsidR="00163FC2" w:rsidRPr="00250548" w14:paraId="158F4935" w14:textId="77777777" w:rsidTr="00773007">
        <w:trPr>
          <w:trHeight w:val="311"/>
        </w:trPr>
        <w:tc>
          <w:tcPr>
            <w:tcW w:w="8640" w:type="dxa"/>
          </w:tcPr>
          <w:p w14:paraId="0A8E70EF" w14:textId="77777777" w:rsidR="00163FC2" w:rsidRPr="00250548" w:rsidRDefault="00163FC2" w:rsidP="008124D9">
            <w:pPr>
              <w:pStyle w:val="TableParagraph"/>
              <w:numPr>
                <w:ilvl w:val="0"/>
                <w:numId w:val="41"/>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1-1: Linear lattice optimization Initial magnet</w:t>
            </w:r>
            <w:r w:rsidRPr="00250548">
              <w:rPr>
                <w:rFonts w:ascii="Times New Roman" w:hAnsi="Times New Roman" w:cs="Times New Roman"/>
                <w:spacing w:val="-8"/>
                <w:sz w:val="20"/>
              </w:rPr>
              <w:t xml:space="preserve"> </w:t>
            </w:r>
            <w:r w:rsidRPr="00250548">
              <w:rPr>
                <w:rFonts w:ascii="Times New Roman" w:hAnsi="Times New Roman" w:cs="Times New Roman"/>
                <w:sz w:val="20"/>
              </w:rPr>
              <w:t>specs</w:t>
            </w:r>
          </w:p>
        </w:tc>
      </w:tr>
      <w:tr w:rsidR="00163FC2" w:rsidRPr="00250548" w14:paraId="3211DDD4" w14:textId="77777777" w:rsidTr="00773007">
        <w:trPr>
          <w:trHeight w:val="311"/>
        </w:trPr>
        <w:tc>
          <w:tcPr>
            <w:tcW w:w="8640" w:type="dxa"/>
          </w:tcPr>
          <w:p w14:paraId="34F83B90" w14:textId="77777777" w:rsidR="00163FC2" w:rsidRPr="00250548" w:rsidRDefault="00163FC2" w:rsidP="008124D9">
            <w:pPr>
              <w:pStyle w:val="TableParagraph"/>
              <w:numPr>
                <w:ilvl w:val="0"/>
                <w:numId w:val="40"/>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1-2: Momentum acceptance and longitudinal</w:t>
            </w:r>
            <w:r w:rsidRPr="00250548">
              <w:rPr>
                <w:rFonts w:ascii="Times New Roman" w:hAnsi="Times New Roman" w:cs="Times New Roman"/>
                <w:spacing w:val="-8"/>
                <w:sz w:val="20"/>
              </w:rPr>
              <w:t xml:space="preserve"> </w:t>
            </w:r>
            <w:r w:rsidRPr="00250548">
              <w:rPr>
                <w:rFonts w:ascii="Times New Roman" w:hAnsi="Times New Roman" w:cs="Times New Roman"/>
                <w:sz w:val="20"/>
              </w:rPr>
              <w:t>match</w:t>
            </w:r>
          </w:p>
        </w:tc>
      </w:tr>
      <w:tr w:rsidR="00163FC2" w:rsidRPr="00250548" w14:paraId="79B3B482" w14:textId="77777777" w:rsidTr="00773007">
        <w:trPr>
          <w:trHeight w:val="306"/>
        </w:trPr>
        <w:tc>
          <w:tcPr>
            <w:tcW w:w="8640" w:type="dxa"/>
          </w:tcPr>
          <w:p w14:paraId="7277D1AC" w14:textId="77777777" w:rsidR="00163FC2" w:rsidRPr="00250548" w:rsidRDefault="00163FC2" w:rsidP="008124D9">
            <w:pPr>
              <w:pStyle w:val="TableParagraph"/>
              <w:numPr>
                <w:ilvl w:val="0"/>
                <w:numId w:val="39"/>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1-3: Correction of nonlinear aberrations with multipole</w:t>
            </w:r>
            <w:r w:rsidRPr="00250548">
              <w:rPr>
                <w:rFonts w:ascii="Times New Roman" w:hAnsi="Times New Roman" w:cs="Times New Roman"/>
                <w:spacing w:val="-10"/>
                <w:sz w:val="20"/>
              </w:rPr>
              <w:t xml:space="preserve"> </w:t>
            </w:r>
            <w:r w:rsidRPr="00250548">
              <w:rPr>
                <w:rFonts w:ascii="Times New Roman" w:hAnsi="Times New Roman" w:cs="Times New Roman"/>
                <w:sz w:val="20"/>
              </w:rPr>
              <w:t>magnets</w:t>
            </w:r>
          </w:p>
        </w:tc>
      </w:tr>
      <w:tr w:rsidR="00163FC2" w:rsidRPr="00250548" w14:paraId="4CF1DEAD" w14:textId="77777777" w:rsidTr="00773007">
        <w:trPr>
          <w:trHeight w:val="311"/>
        </w:trPr>
        <w:tc>
          <w:tcPr>
            <w:tcW w:w="8640" w:type="dxa"/>
          </w:tcPr>
          <w:p w14:paraId="7E20D755" w14:textId="77777777" w:rsidR="00163FC2" w:rsidRPr="00250548" w:rsidRDefault="00163FC2" w:rsidP="008124D9">
            <w:pPr>
              <w:pStyle w:val="TableParagraph"/>
              <w:numPr>
                <w:ilvl w:val="0"/>
                <w:numId w:val="38"/>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1-4: Final magnet</w:t>
            </w:r>
            <w:r w:rsidRPr="00250548">
              <w:rPr>
                <w:rFonts w:ascii="Times New Roman" w:hAnsi="Times New Roman" w:cs="Times New Roman"/>
                <w:spacing w:val="-5"/>
                <w:sz w:val="20"/>
              </w:rPr>
              <w:t xml:space="preserve"> </w:t>
            </w:r>
            <w:r w:rsidRPr="00250548">
              <w:rPr>
                <w:rFonts w:ascii="Times New Roman" w:hAnsi="Times New Roman" w:cs="Times New Roman"/>
                <w:sz w:val="20"/>
              </w:rPr>
              <w:t>specs</w:t>
            </w:r>
          </w:p>
        </w:tc>
      </w:tr>
      <w:tr w:rsidR="00163FC2" w:rsidRPr="00250548" w14:paraId="5520FC9C" w14:textId="77777777" w:rsidTr="00773007">
        <w:trPr>
          <w:trHeight w:val="311"/>
        </w:trPr>
        <w:tc>
          <w:tcPr>
            <w:tcW w:w="8640" w:type="dxa"/>
          </w:tcPr>
          <w:p w14:paraId="75F863FE" w14:textId="77777777" w:rsidR="00163FC2" w:rsidRPr="00250548" w:rsidRDefault="00163FC2" w:rsidP="008124D9">
            <w:pPr>
              <w:pStyle w:val="TableParagraph"/>
              <w:numPr>
                <w:ilvl w:val="0"/>
                <w:numId w:val="37"/>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1-5: Repository and data base with version</w:t>
            </w:r>
            <w:r w:rsidRPr="00250548">
              <w:rPr>
                <w:rFonts w:ascii="Times New Roman" w:hAnsi="Times New Roman" w:cs="Times New Roman"/>
                <w:spacing w:val="-9"/>
                <w:sz w:val="20"/>
              </w:rPr>
              <w:t xml:space="preserve"> </w:t>
            </w:r>
            <w:r w:rsidRPr="00250548">
              <w:rPr>
                <w:rFonts w:ascii="Times New Roman" w:hAnsi="Times New Roman" w:cs="Times New Roman"/>
                <w:sz w:val="20"/>
              </w:rPr>
              <w:t>control</w:t>
            </w:r>
          </w:p>
        </w:tc>
      </w:tr>
      <w:tr w:rsidR="00163FC2" w:rsidRPr="00250548" w14:paraId="0F724343" w14:textId="77777777" w:rsidTr="00773007">
        <w:trPr>
          <w:trHeight w:val="306"/>
        </w:trPr>
        <w:tc>
          <w:tcPr>
            <w:tcW w:w="8640" w:type="dxa"/>
          </w:tcPr>
          <w:p w14:paraId="6D87D7E4"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2: Beam Dynamics</w:t>
            </w:r>
          </w:p>
        </w:tc>
      </w:tr>
      <w:tr w:rsidR="00163FC2" w:rsidRPr="00250548" w14:paraId="4C11E2F1" w14:textId="77777777" w:rsidTr="00773007">
        <w:trPr>
          <w:trHeight w:val="311"/>
        </w:trPr>
        <w:tc>
          <w:tcPr>
            <w:tcW w:w="8640" w:type="dxa"/>
          </w:tcPr>
          <w:p w14:paraId="2D8B1784" w14:textId="77777777" w:rsidR="00163FC2" w:rsidRPr="00250548" w:rsidRDefault="00163FC2" w:rsidP="008124D9">
            <w:pPr>
              <w:pStyle w:val="TableParagraph"/>
              <w:numPr>
                <w:ilvl w:val="0"/>
                <w:numId w:val="36"/>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2-1: Start-to-End simulation with CSR &amp;</w:t>
            </w:r>
            <w:r w:rsidRPr="00250548">
              <w:rPr>
                <w:rFonts w:ascii="Times New Roman" w:hAnsi="Times New Roman" w:cs="Times New Roman"/>
                <w:spacing w:val="-9"/>
                <w:sz w:val="20"/>
              </w:rPr>
              <w:t xml:space="preserve"> </w:t>
            </w:r>
            <w:r w:rsidRPr="00250548">
              <w:rPr>
                <w:rFonts w:ascii="Times New Roman" w:hAnsi="Times New Roman" w:cs="Times New Roman"/>
                <w:sz w:val="20"/>
              </w:rPr>
              <w:t>micro-bunching</w:t>
            </w:r>
          </w:p>
        </w:tc>
      </w:tr>
      <w:tr w:rsidR="00163FC2" w:rsidRPr="00250548" w14:paraId="4D2632FB" w14:textId="77777777" w:rsidTr="00773007">
        <w:trPr>
          <w:trHeight w:val="311"/>
        </w:trPr>
        <w:tc>
          <w:tcPr>
            <w:tcW w:w="8640" w:type="dxa"/>
          </w:tcPr>
          <w:p w14:paraId="653C1609" w14:textId="77777777" w:rsidR="00163FC2" w:rsidRPr="00250548" w:rsidRDefault="00163FC2" w:rsidP="008124D9">
            <w:pPr>
              <w:pStyle w:val="TableParagraph"/>
              <w:numPr>
                <w:ilvl w:val="0"/>
                <w:numId w:val="35"/>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2-2: BBU</w:t>
            </w:r>
            <w:r w:rsidRPr="00250548">
              <w:rPr>
                <w:rFonts w:ascii="Times New Roman" w:hAnsi="Times New Roman" w:cs="Times New Roman"/>
                <w:spacing w:val="-4"/>
                <w:sz w:val="20"/>
              </w:rPr>
              <w:t xml:space="preserve"> </w:t>
            </w:r>
            <w:r w:rsidRPr="00250548">
              <w:rPr>
                <w:rFonts w:ascii="Times New Roman" w:hAnsi="Times New Roman" w:cs="Times New Roman"/>
                <w:sz w:val="20"/>
              </w:rPr>
              <w:t>studies</w:t>
            </w:r>
          </w:p>
        </w:tc>
      </w:tr>
      <w:tr w:rsidR="00163FC2" w:rsidRPr="00250548" w14:paraId="0FD71F21" w14:textId="77777777" w:rsidTr="00773007">
        <w:trPr>
          <w:trHeight w:val="306"/>
        </w:trPr>
        <w:tc>
          <w:tcPr>
            <w:tcW w:w="8640" w:type="dxa"/>
          </w:tcPr>
          <w:p w14:paraId="4D7EAD9C" w14:textId="77777777" w:rsidR="00163FC2" w:rsidRPr="00250548" w:rsidRDefault="00163FC2" w:rsidP="008124D9">
            <w:pPr>
              <w:pStyle w:val="TableParagraph"/>
              <w:numPr>
                <w:ilvl w:val="0"/>
                <w:numId w:val="34"/>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2-3: Space-charge studies at</w:t>
            </w:r>
            <w:r w:rsidRPr="00250548">
              <w:rPr>
                <w:rFonts w:ascii="Times New Roman" w:hAnsi="Times New Roman" w:cs="Times New Roman"/>
                <w:spacing w:val="-6"/>
                <w:sz w:val="20"/>
              </w:rPr>
              <w:t xml:space="preserve"> </w:t>
            </w:r>
            <w:r w:rsidRPr="00250548">
              <w:rPr>
                <w:rFonts w:ascii="Times New Roman" w:hAnsi="Times New Roman" w:cs="Times New Roman"/>
                <w:sz w:val="20"/>
              </w:rPr>
              <w:t>injection</w:t>
            </w:r>
          </w:p>
        </w:tc>
      </w:tr>
      <w:tr w:rsidR="00163FC2" w:rsidRPr="00250548" w14:paraId="7179B2C8" w14:textId="77777777" w:rsidTr="00773007">
        <w:trPr>
          <w:trHeight w:val="311"/>
        </w:trPr>
        <w:tc>
          <w:tcPr>
            <w:tcW w:w="8640" w:type="dxa"/>
          </w:tcPr>
          <w:p w14:paraId="4AD1E637" w14:textId="77777777" w:rsidR="00163FC2" w:rsidRPr="00250548" w:rsidRDefault="00163FC2" w:rsidP="008124D9">
            <w:pPr>
              <w:pStyle w:val="TableParagraph"/>
              <w:numPr>
                <w:ilvl w:val="0"/>
                <w:numId w:val="33"/>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2-4: Multi-particle tracking studies, error effects and halo</w:t>
            </w:r>
            <w:r w:rsidRPr="00250548">
              <w:rPr>
                <w:rFonts w:ascii="Times New Roman" w:hAnsi="Times New Roman" w:cs="Times New Roman"/>
                <w:spacing w:val="-12"/>
                <w:sz w:val="20"/>
              </w:rPr>
              <w:t xml:space="preserve"> </w:t>
            </w:r>
            <w:r w:rsidRPr="00250548">
              <w:rPr>
                <w:rFonts w:ascii="Times New Roman" w:hAnsi="Times New Roman" w:cs="Times New Roman"/>
                <w:sz w:val="20"/>
              </w:rPr>
              <w:t>formation</w:t>
            </w:r>
          </w:p>
        </w:tc>
      </w:tr>
      <w:tr w:rsidR="00163FC2" w:rsidRPr="00250548" w14:paraId="150757EB" w14:textId="77777777" w:rsidTr="00773007">
        <w:trPr>
          <w:trHeight w:val="311"/>
        </w:trPr>
        <w:tc>
          <w:tcPr>
            <w:tcW w:w="8640" w:type="dxa"/>
          </w:tcPr>
          <w:p w14:paraId="64CC8496" w14:textId="77777777" w:rsidR="00163FC2" w:rsidRPr="00250548" w:rsidRDefault="00163FC2" w:rsidP="008124D9">
            <w:pPr>
              <w:pStyle w:val="TableParagraph"/>
              <w:numPr>
                <w:ilvl w:val="0"/>
                <w:numId w:val="32"/>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 xml:space="preserve">T2-5: Impedance analysis and </w:t>
            </w:r>
            <w:proofErr w:type="spellStart"/>
            <w:r w:rsidRPr="00250548">
              <w:rPr>
                <w:rFonts w:ascii="Times New Roman" w:hAnsi="Times New Roman" w:cs="Times New Roman"/>
                <w:sz w:val="20"/>
              </w:rPr>
              <w:t>wakefield</w:t>
            </w:r>
            <w:proofErr w:type="spellEnd"/>
            <w:r w:rsidRPr="00250548">
              <w:rPr>
                <w:rFonts w:ascii="Times New Roman" w:hAnsi="Times New Roman" w:cs="Times New Roman"/>
                <w:sz w:val="20"/>
              </w:rPr>
              <w:t xml:space="preserve"> effect</w:t>
            </w:r>
            <w:r w:rsidRPr="00250548">
              <w:rPr>
                <w:rFonts w:ascii="Times New Roman" w:hAnsi="Times New Roman" w:cs="Times New Roman"/>
                <w:spacing w:val="-7"/>
                <w:sz w:val="20"/>
              </w:rPr>
              <w:t xml:space="preserve"> </w:t>
            </w:r>
            <w:r w:rsidRPr="00250548">
              <w:rPr>
                <w:rFonts w:ascii="Times New Roman" w:hAnsi="Times New Roman" w:cs="Times New Roman"/>
                <w:sz w:val="20"/>
              </w:rPr>
              <w:t>mitigation</w:t>
            </w:r>
          </w:p>
        </w:tc>
      </w:tr>
      <w:tr w:rsidR="00163FC2" w:rsidRPr="00250548" w14:paraId="729421DE" w14:textId="77777777" w:rsidTr="00773007">
        <w:trPr>
          <w:trHeight w:val="306"/>
        </w:trPr>
        <w:tc>
          <w:tcPr>
            <w:tcW w:w="8640" w:type="dxa"/>
          </w:tcPr>
          <w:p w14:paraId="55C49BA6"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3: Electron source and injection</w:t>
            </w:r>
          </w:p>
        </w:tc>
      </w:tr>
      <w:tr w:rsidR="00163FC2" w:rsidRPr="00250548" w14:paraId="492F8BD8" w14:textId="77777777" w:rsidTr="00773007">
        <w:trPr>
          <w:trHeight w:val="311"/>
        </w:trPr>
        <w:tc>
          <w:tcPr>
            <w:tcW w:w="8640" w:type="dxa"/>
          </w:tcPr>
          <w:p w14:paraId="37E43770" w14:textId="77777777" w:rsidR="00163FC2" w:rsidRPr="00250548" w:rsidRDefault="00163FC2" w:rsidP="008124D9">
            <w:pPr>
              <w:pStyle w:val="TableParagraph"/>
              <w:numPr>
                <w:ilvl w:val="0"/>
                <w:numId w:val="31"/>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3-1: DC Gun</w:t>
            </w:r>
            <w:r w:rsidRPr="00250548">
              <w:rPr>
                <w:rFonts w:ascii="Times New Roman" w:hAnsi="Times New Roman" w:cs="Times New Roman"/>
                <w:spacing w:val="-5"/>
                <w:sz w:val="20"/>
              </w:rPr>
              <w:t xml:space="preserve"> </w:t>
            </w:r>
            <w:r w:rsidRPr="00250548">
              <w:rPr>
                <w:rFonts w:ascii="Times New Roman" w:hAnsi="Times New Roman" w:cs="Times New Roman"/>
                <w:sz w:val="20"/>
              </w:rPr>
              <w:t>upgrade</w:t>
            </w:r>
          </w:p>
        </w:tc>
      </w:tr>
      <w:tr w:rsidR="00163FC2" w:rsidRPr="00250548" w14:paraId="755348AC" w14:textId="77777777" w:rsidTr="00773007">
        <w:trPr>
          <w:trHeight w:val="311"/>
        </w:trPr>
        <w:tc>
          <w:tcPr>
            <w:tcW w:w="8640" w:type="dxa"/>
          </w:tcPr>
          <w:p w14:paraId="4014B43C" w14:textId="77777777" w:rsidR="00163FC2" w:rsidRPr="00250548" w:rsidRDefault="00163FC2" w:rsidP="008124D9">
            <w:pPr>
              <w:pStyle w:val="TableParagraph"/>
              <w:numPr>
                <w:ilvl w:val="0"/>
                <w:numId w:val="30"/>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3-2: Photocathode fabrication and load lock system</w:t>
            </w:r>
            <w:r w:rsidRPr="00250548">
              <w:rPr>
                <w:rFonts w:ascii="Times New Roman" w:hAnsi="Times New Roman" w:cs="Times New Roman"/>
                <w:spacing w:val="-10"/>
                <w:sz w:val="20"/>
              </w:rPr>
              <w:t xml:space="preserve"> </w:t>
            </w:r>
            <w:r w:rsidRPr="00250548">
              <w:rPr>
                <w:rFonts w:ascii="Times New Roman" w:hAnsi="Times New Roman" w:cs="Times New Roman"/>
                <w:sz w:val="20"/>
              </w:rPr>
              <w:t>design</w:t>
            </w:r>
          </w:p>
        </w:tc>
      </w:tr>
      <w:tr w:rsidR="00163FC2" w:rsidRPr="00250548" w14:paraId="08AEAFD5" w14:textId="77777777" w:rsidTr="00773007">
        <w:trPr>
          <w:trHeight w:val="306"/>
        </w:trPr>
        <w:tc>
          <w:tcPr>
            <w:tcW w:w="8640" w:type="dxa"/>
          </w:tcPr>
          <w:p w14:paraId="1717D763" w14:textId="77777777" w:rsidR="00163FC2" w:rsidRPr="00250548" w:rsidRDefault="00163FC2" w:rsidP="008124D9">
            <w:pPr>
              <w:pStyle w:val="TableParagraph"/>
              <w:numPr>
                <w:ilvl w:val="0"/>
                <w:numId w:val="29"/>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3-3: Buncher</w:t>
            </w:r>
            <w:r w:rsidRPr="00250548">
              <w:rPr>
                <w:rFonts w:ascii="Times New Roman" w:hAnsi="Times New Roman" w:cs="Times New Roman"/>
                <w:spacing w:val="-4"/>
                <w:sz w:val="20"/>
              </w:rPr>
              <w:t xml:space="preserve"> </w:t>
            </w:r>
            <w:r w:rsidRPr="00250548">
              <w:rPr>
                <w:rFonts w:ascii="Times New Roman" w:hAnsi="Times New Roman" w:cs="Times New Roman"/>
                <w:sz w:val="20"/>
              </w:rPr>
              <w:t>design</w:t>
            </w:r>
          </w:p>
        </w:tc>
      </w:tr>
      <w:tr w:rsidR="00163FC2" w:rsidRPr="00250548" w14:paraId="7578F5F9" w14:textId="77777777" w:rsidTr="00773007">
        <w:trPr>
          <w:trHeight w:val="311"/>
        </w:trPr>
        <w:tc>
          <w:tcPr>
            <w:tcW w:w="8640" w:type="dxa"/>
          </w:tcPr>
          <w:p w14:paraId="309C4111" w14:textId="77777777" w:rsidR="00163FC2" w:rsidRPr="00250548" w:rsidRDefault="00163FC2" w:rsidP="008124D9">
            <w:pPr>
              <w:pStyle w:val="TableParagraph"/>
              <w:numPr>
                <w:ilvl w:val="0"/>
                <w:numId w:val="28"/>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3-4: Booster studies and</w:t>
            </w:r>
            <w:r w:rsidRPr="00250548">
              <w:rPr>
                <w:rFonts w:ascii="Times New Roman" w:hAnsi="Times New Roman" w:cs="Times New Roman"/>
                <w:spacing w:val="-6"/>
                <w:sz w:val="20"/>
              </w:rPr>
              <w:t xml:space="preserve"> </w:t>
            </w:r>
            <w:r w:rsidRPr="00250548">
              <w:rPr>
                <w:rFonts w:ascii="Times New Roman" w:hAnsi="Times New Roman" w:cs="Times New Roman"/>
                <w:sz w:val="20"/>
              </w:rPr>
              <w:t>design</w:t>
            </w:r>
          </w:p>
        </w:tc>
      </w:tr>
      <w:tr w:rsidR="00163FC2" w:rsidRPr="00250548" w14:paraId="4931E60A" w14:textId="77777777" w:rsidTr="00773007">
        <w:trPr>
          <w:trHeight w:val="311"/>
        </w:trPr>
        <w:tc>
          <w:tcPr>
            <w:tcW w:w="8640" w:type="dxa"/>
          </w:tcPr>
          <w:p w14:paraId="3C8158A1" w14:textId="77777777" w:rsidR="00163FC2" w:rsidRPr="00250548" w:rsidRDefault="00163FC2" w:rsidP="008124D9">
            <w:pPr>
              <w:pStyle w:val="TableParagraph"/>
              <w:numPr>
                <w:ilvl w:val="0"/>
                <w:numId w:val="27"/>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3-5: Laser</w:t>
            </w:r>
            <w:r w:rsidRPr="00250548">
              <w:rPr>
                <w:rFonts w:ascii="Times New Roman" w:hAnsi="Times New Roman" w:cs="Times New Roman"/>
                <w:spacing w:val="-4"/>
                <w:sz w:val="20"/>
              </w:rPr>
              <w:t xml:space="preserve"> </w:t>
            </w:r>
            <w:r w:rsidRPr="00250548">
              <w:rPr>
                <w:rFonts w:ascii="Times New Roman" w:hAnsi="Times New Roman" w:cs="Times New Roman"/>
                <w:sz w:val="20"/>
              </w:rPr>
              <w:t>system</w:t>
            </w:r>
          </w:p>
        </w:tc>
      </w:tr>
      <w:tr w:rsidR="00163FC2" w:rsidRPr="00250548" w14:paraId="7983FEC1" w14:textId="77777777" w:rsidTr="00773007">
        <w:trPr>
          <w:trHeight w:val="306"/>
        </w:trPr>
        <w:tc>
          <w:tcPr>
            <w:tcW w:w="8640" w:type="dxa"/>
          </w:tcPr>
          <w:p w14:paraId="1A52E766" w14:textId="77777777" w:rsidR="00163FC2" w:rsidRPr="00250548" w:rsidRDefault="00163FC2" w:rsidP="008124D9">
            <w:pPr>
              <w:pStyle w:val="TableParagraph"/>
              <w:numPr>
                <w:ilvl w:val="0"/>
                <w:numId w:val="26"/>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3-6: Merger</w:t>
            </w:r>
            <w:r w:rsidRPr="00250548">
              <w:rPr>
                <w:rFonts w:ascii="Times New Roman" w:hAnsi="Times New Roman" w:cs="Times New Roman"/>
                <w:spacing w:val="-4"/>
                <w:sz w:val="20"/>
              </w:rPr>
              <w:t xml:space="preserve"> </w:t>
            </w:r>
            <w:r w:rsidRPr="00250548">
              <w:rPr>
                <w:rFonts w:ascii="Times New Roman" w:hAnsi="Times New Roman" w:cs="Times New Roman"/>
                <w:sz w:val="20"/>
              </w:rPr>
              <w:t>design</w:t>
            </w:r>
          </w:p>
        </w:tc>
      </w:tr>
      <w:tr w:rsidR="00163FC2" w:rsidRPr="00250548" w14:paraId="1010F8C4" w14:textId="77777777" w:rsidTr="00773007">
        <w:trPr>
          <w:trHeight w:val="311"/>
        </w:trPr>
        <w:tc>
          <w:tcPr>
            <w:tcW w:w="8640" w:type="dxa"/>
          </w:tcPr>
          <w:p w14:paraId="57D135FC" w14:textId="77777777" w:rsidR="00163FC2" w:rsidRPr="00250548" w:rsidRDefault="00163FC2" w:rsidP="008124D9">
            <w:pPr>
              <w:pStyle w:val="TableParagraph"/>
              <w:spacing w:line="276" w:lineRule="auto"/>
              <w:ind w:left="110"/>
              <w:rPr>
                <w:rFonts w:ascii="Times New Roman" w:hAnsi="Times New Roman" w:cs="Times New Roman"/>
                <w:b/>
              </w:rPr>
            </w:pPr>
            <w:r w:rsidRPr="00250548">
              <w:rPr>
                <w:rFonts w:ascii="Times New Roman" w:hAnsi="Times New Roman" w:cs="Times New Roman"/>
                <w:b/>
              </w:rPr>
              <w:t>TASK 4: SRF Cavity and cryomodule</w:t>
            </w:r>
          </w:p>
        </w:tc>
      </w:tr>
      <w:tr w:rsidR="00163FC2" w:rsidRPr="00250548" w14:paraId="62F0D91E" w14:textId="77777777" w:rsidTr="00773007">
        <w:trPr>
          <w:trHeight w:val="311"/>
        </w:trPr>
        <w:tc>
          <w:tcPr>
            <w:tcW w:w="8640" w:type="dxa"/>
          </w:tcPr>
          <w:p w14:paraId="7624201C" w14:textId="77777777" w:rsidR="00163FC2" w:rsidRPr="00250548" w:rsidRDefault="00163FC2" w:rsidP="008124D9">
            <w:pPr>
              <w:pStyle w:val="TableParagraph"/>
              <w:numPr>
                <w:ilvl w:val="0"/>
                <w:numId w:val="25"/>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4-1: RF cavity</w:t>
            </w:r>
            <w:r w:rsidRPr="00250548">
              <w:rPr>
                <w:rFonts w:ascii="Times New Roman" w:hAnsi="Times New Roman" w:cs="Times New Roman"/>
                <w:spacing w:val="-5"/>
                <w:sz w:val="20"/>
              </w:rPr>
              <w:t xml:space="preserve"> </w:t>
            </w:r>
            <w:r w:rsidRPr="00250548">
              <w:rPr>
                <w:rFonts w:ascii="Times New Roman" w:hAnsi="Times New Roman" w:cs="Times New Roman"/>
                <w:sz w:val="20"/>
              </w:rPr>
              <w:t>design</w:t>
            </w:r>
          </w:p>
        </w:tc>
      </w:tr>
      <w:tr w:rsidR="00163FC2" w:rsidRPr="00250548" w14:paraId="6A9EB447" w14:textId="77777777" w:rsidTr="00773007">
        <w:trPr>
          <w:trHeight w:val="306"/>
        </w:trPr>
        <w:tc>
          <w:tcPr>
            <w:tcW w:w="8640" w:type="dxa"/>
          </w:tcPr>
          <w:p w14:paraId="4CC632FB" w14:textId="77777777" w:rsidR="00163FC2" w:rsidRPr="00250548" w:rsidRDefault="00163FC2" w:rsidP="008124D9">
            <w:pPr>
              <w:pStyle w:val="TableParagraph"/>
              <w:numPr>
                <w:ilvl w:val="0"/>
                <w:numId w:val="24"/>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4-2: Fabrication &amp;</w:t>
            </w:r>
            <w:r w:rsidRPr="00250548">
              <w:rPr>
                <w:rFonts w:ascii="Times New Roman" w:hAnsi="Times New Roman" w:cs="Times New Roman"/>
                <w:spacing w:val="-5"/>
                <w:sz w:val="20"/>
              </w:rPr>
              <w:t xml:space="preserve"> </w:t>
            </w:r>
            <w:r w:rsidRPr="00250548">
              <w:rPr>
                <w:rFonts w:ascii="Times New Roman" w:hAnsi="Times New Roman" w:cs="Times New Roman"/>
                <w:sz w:val="20"/>
              </w:rPr>
              <w:t>tests</w:t>
            </w:r>
          </w:p>
        </w:tc>
      </w:tr>
      <w:tr w:rsidR="00163FC2" w:rsidRPr="00250548" w14:paraId="1F6CB67D" w14:textId="77777777" w:rsidTr="00773007">
        <w:trPr>
          <w:trHeight w:val="311"/>
        </w:trPr>
        <w:tc>
          <w:tcPr>
            <w:tcW w:w="8640" w:type="dxa"/>
          </w:tcPr>
          <w:p w14:paraId="6576F39D" w14:textId="77777777" w:rsidR="00163FC2" w:rsidRPr="00250548" w:rsidRDefault="00163FC2" w:rsidP="008124D9">
            <w:pPr>
              <w:pStyle w:val="TableParagraph"/>
              <w:numPr>
                <w:ilvl w:val="0"/>
                <w:numId w:val="23"/>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4-3: HOM</w:t>
            </w:r>
            <w:r w:rsidRPr="00250548">
              <w:rPr>
                <w:rFonts w:ascii="Times New Roman" w:hAnsi="Times New Roman" w:cs="Times New Roman"/>
                <w:spacing w:val="-5"/>
                <w:sz w:val="20"/>
              </w:rPr>
              <w:t xml:space="preserve"> </w:t>
            </w:r>
            <w:r w:rsidRPr="00250548">
              <w:rPr>
                <w:rFonts w:ascii="Times New Roman" w:hAnsi="Times New Roman" w:cs="Times New Roman"/>
                <w:sz w:val="20"/>
              </w:rPr>
              <w:t>study</w:t>
            </w:r>
          </w:p>
        </w:tc>
      </w:tr>
      <w:tr w:rsidR="00163FC2" w:rsidRPr="00250548" w14:paraId="59D7646D" w14:textId="77777777" w:rsidTr="00773007">
        <w:trPr>
          <w:trHeight w:val="311"/>
        </w:trPr>
        <w:tc>
          <w:tcPr>
            <w:tcW w:w="8640" w:type="dxa"/>
          </w:tcPr>
          <w:p w14:paraId="28A194D4" w14:textId="77777777" w:rsidR="00163FC2" w:rsidRPr="00250548" w:rsidRDefault="00163FC2" w:rsidP="008124D9">
            <w:pPr>
              <w:pStyle w:val="TableParagraph"/>
              <w:numPr>
                <w:ilvl w:val="0"/>
                <w:numId w:val="22"/>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4-4: Power coupler design and</w:t>
            </w:r>
            <w:r w:rsidRPr="00250548">
              <w:rPr>
                <w:rFonts w:ascii="Times New Roman" w:hAnsi="Times New Roman" w:cs="Times New Roman"/>
                <w:spacing w:val="-7"/>
                <w:sz w:val="20"/>
              </w:rPr>
              <w:t xml:space="preserve"> </w:t>
            </w:r>
            <w:r w:rsidRPr="00250548">
              <w:rPr>
                <w:rFonts w:ascii="Times New Roman" w:hAnsi="Times New Roman" w:cs="Times New Roman"/>
                <w:sz w:val="20"/>
              </w:rPr>
              <w:t>study</w:t>
            </w:r>
          </w:p>
        </w:tc>
      </w:tr>
      <w:tr w:rsidR="00163FC2" w:rsidRPr="00250548" w14:paraId="78188986" w14:textId="77777777" w:rsidTr="00773007">
        <w:trPr>
          <w:trHeight w:val="306"/>
        </w:trPr>
        <w:tc>
          <w:tcPr>
            <w:tcW w:w="8640" w:type="dxa"/>
          </w:tcPr>
          <w:p w14:paraId="37349A84" w14:textId="77777777" w:rsidR="00163FC2" w:rsidRPr="00250548" w:rsidRDefault="00163FC2" w:rsidP="008124D9">
            <w:pPr>
              <w:pStyle w:val="TableParagraph"/>
              <w:numPr>
                <w:ilvl w:val="0"/>
                <w:numId w:val="21"/>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4-5: Cryomodule</w:t>
            </w:r>
            <w:r w:rsidRPr="00250548">
              <w:rPr>
                <w:rFonts w:ascii="Times New Roman" w:hAnsi="Times New Roman" w:cs="Times New Roman"/>
                <w:spacing w:val="-4"/>
                <w:sz w:val="20"/>
              </w:rPr>
              <w:t xml:space="preserve"> </w:t>
            </w:r>
            <w:r w:rsidRPr="00250548">
              <w:rPr>
                <w:rFonts w:ascii="Times New Roman" w:hAnsi="Times New Roman" w:cs="Times New Roman"/>
                <w:sz w:val="20"/>
              </w:rPr>
              <w:t>design</w:t>
            </w:r>
          </w:p>
        </w:tc>
      </w:tr>
      <w:tr w:rsidR="00163FC2" w:rsidRPr="00250548" w14:paraId="7E03CB50" w14:textId="77777777" w:rsidTr="00773007">
        <w:trPr>
          <w:trHeight w:val="311"/>
        </w:trPr>
        <w:tc>
          <w:tcPr>
            <w:tcW w:w="8640" w:type="dxa"/>
          </w:tcPr>
          <w:p w14:paraId="6060D622" w14:textId="77777777" w:rsidR="00163FC2" w:rsidRPr="00250548" w:rsidRDefault="00163FC2" w:rsidP="008124D9">
            <w:pPr>
              <w:pStyle w:val="TableParagraph"/>
              <w:spacing w:line="276" w:lineRule="auto"/>
              <w:ind w:left="110"/>
              <w:rPr>
                <w:rFonts w:ascii="Times New Roman" w:hAnsi="Times New Roman" w:cs="Times New Roman"/>
                <w:b/>
              </w:rPr>
            </w:pPr>
            <w:r w:rsidRPr="00250548">
              <w:rPr>
                <w:rFonts w:ascii="Times New Roman" w:hAnsi="Times New Roman" w:cs="Times New Roman"/>
                <w:b/>
              </w:rPr>
              <w:t>TASK 5: Magnets &amp; power supplies</w:t>
            </w:r>
          </w:p>
        </w:tc>
      </w:tr>
      <w:tr w:rsidR="00163FC2" w:rsidRPr="00250548" w14:paraId="58EECCC4" w14:textId="77777777" w:rsidTr="00773007">
        <w:trPr>
          <w:trHeight w:val="311"/>
        </w:trPr>
        <w:tc>
          <w:tcPr>
            <w:tcW w:w="8640" w:type="dxa"/>
          </w:tcPr>
          <w:p w14:paraId="729BAAA7" w14:textId="77777777" w:rsidR="00163FC2" w:rsidRPr="00250548" w:rsidRDefault="00163FC2" w:rsidP="008124D9">
            <w:pPr>
              <w:pStyle w:val="TableParagraph"/>
              <w:numPr>
                <w:ilvl w:val="0"/>
                <w:numId w:val="20"/>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5-1: Arc magnets</w:t>
            </w:r>
            <w:r w:rsidRPr="00250548">
              <w:rPr>
                <w:rFonts w:ascii="Times New Roman" w:hAnsi="Times New Roman" w:cs="Times New Roman"/>
                <w:spacing w:val="-5"/>
                <w:sz w:val="20"/>
              </w:rPr>
              <w:t xml:space="preserve"> </w:t>
            </w:r>
            <w:r w:rsidRPr="00250548">
              <w:rPr>
                <w:rFonts w:ascii="Times New Roman" w:hAnsi="Times New Roman" w:cs="Times New Roman"/>
                <w:sz w:val="20"/>
              </w:rPr>
              <w:t>design</w:t>
            </w:r>
          </w:p>
        </w:tc>
      </w:tr>
      <w:tr w:rsidR="00163FC2" w:rsidRPr="00250548" w14:paraId="134E4927" w14:textId="77777777" w:rsidTr="00773007">
        <w:trPr>
          <w:trHeight w:val="306"/>
        </w:trPr>
        <w:tc>
          <w:tcPr>
            <w:tcW w:w="8640" w:type="dxa"/>
          </w:tcPr>
          <w:p w14:paraId="5C325E08" w14:textId="77777777" w:rsidR="00163FC2" w:rsidRPr="00250548" w:rsidRDefault="00163FC2" w:rsidP="008124D9">
            <w:pPr>
              <w:pStyle w:val="TableParagraph"/>
              <w:numPr>
                <w:ilvl w:val="0"/>
                <w:numId w:val="19"/>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5-2: Spreaders &amp; combiners magnets</w:t>
            </w:r>
            <w:r w:rsidRPr="00250548">
              <w:rPr>
                <w:rFonts w:ascii="Times New Roman" w:hAnsi="Times New Roman" w:cs="Times New Roman"/>
                <w:spacing w:val="-8"/>
                <w:sz w:val="20"/>
              </w:rPr>
              <w:t xml:space="preserve"> </w:t>
            </w:r>
            <w:r w:rsidRPr="00250548">
              <w:rPr>
                <w:rFonts w:ascii="Times New Roman" w:hAnsi="Times New Roman" w:cs="Times New Roman"/>
                <w:sz w:val="20"/>
              </w:rPr>
              <w:t>design</w:t>
            </w:r>
          </w:p>
        </w:tc>
      </w:tr>
      <w:tr w:rsidR="00163FC2" w:rsidRPr="00250548" w14:paraId="1D701526" w14:textId="77777777" w:rsidTr="00773007">
        <w:trPr>
          <w:trHeight w:val="311"/>
        </w:trPr>
        <w:tc>
          <w:tcPr>
            <w:tcW w:w="8640" w:type="dxa"/>
          </w:tcPr>
          <w:p w14:paraId="3D591464" w14:textId="77777777" w:rsidR="00163FC2" w:rsidRPr="00250548" w:rsidRDefault="00163FC2" w:rsidP="008124D9">
            <w:pPr>
              <w:pStyle w:val="TableParagraph"/>
              <w:numPr>
                <w:ilvl w:val="0"/>
                <w:numId w:val="18"/>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5-3: Injection and extraction magnets</w:t>
            </w:r>
            <w:r w:rsidRPr="00250548">
              <w:rPr>
                <w:rFonts w:ascii="Times New Roman" w:hAnsi="Times New Roman" w:cs="Times New Roman"/>
                <w:spacing w:val="-7"/>
                <w:sz w:val="20"/>
              </w:rPr>
              <w:t xml:space="preserve"> </w:t>
            </w:r>
            <w:r w:rsidRPr="00250548">
              <w:rPr>
                <w:rFonts w:ascii="Times New Roman" w:hAnsi="Times New Roman" w:cs="Times New Roman"/>
                <w:sz w:val="20"/>
              </w:rPr>
              <w:t>design</w:t>
            </w:r>
          </w:p>
        </w:tc>
      </w:tr>
      <w:tr w:rsidR="00163FC2" w:rsidRPr="00250548" w14:paraId="36D220F6" w14:textId="77777777" w:rsidTr="00773007">
        <w:trPr>
          <w:trHeight w:val="311"/>
        </w:trPr>
        <w:tc>
          <w:tcPr>
            <w:tcW w:w="8640" w:type="dxa"/>
          </w:tcPr>
          <w:p w14:paraId="6FE81DF5" w14:textId="77777777" w:rsidR="00163FC2" w:rsidRPr="00250548" w:rsidRDefault="00163FC2" w:rsidP="008124D9">
            <w:pPr>
              <w:pStyle w:val="TableParagraph"/>
              <w:numPr>
                <w:ilvl w:val="0"/>
                <w:numId w:val="17"/>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5-4: Multipole magnets</w:t>
            </w:r>
            <w:r w:rsidRPr="00250548">
              <w:rPr>
                <w:rFonts w:ascii="Times New Roman" w:hAnsi="Times New Roman" w:cs="Times New Roman"/>
                <w:spacing w:val="-5"/>
                <w:sz w:val="20"/>
              </w:rPr>
              <w:t xml:space="preserve"> </w:t>
            </w:r>
            <w:r w:rsidRPr="00250548">
              <w:rPr>
                <w:rFonts w:ascii="Times New Roman" w:hAnsi="Times New Roman" w:cs="Times New Roman"/>
                <w:sz w:val="20"/>
              </w:rPr>
              <w:t>design</w:t>
            </w:r>
          </w:p>
        </w:tc>
      </w:tr>
      <w:tr w:rsidR="00163FC2" w:rsidRPr="00250548" w14:paraId="6A2E5AD2" w14:textId="77777777" w:rsidTr="00773007">
        <w:trPr>
          <w:trHeight w:val="306"/>
        </w:trPr>
        <w:tc>
          <w:tcPr>
            <w:tcW w:w="8640" w:type="dxa"/>
          </w:tcPr>
          <w:p w14:paraId="36475901"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6: Beam instrumentations</w:t>
            </w:r>
          </w:p>
        </w:tc>
      </w:tr>
      <w:tr w:rsidR="00163FC2" w:rsidRPr="00250548" w14:paraId="4D89DC80" w14:textId="77777777" w:rsidTr="00773007">
        <w:trPr>
          <w:trHeight w:val="311"/>
        </w:trPr>
        <w:tc>
          <w:tcPr>
            <w:tcW w:w="8640" w:type="dxa"/>
          </w:tcPr>
          <w:p w14:paraId="0F5F13DE" w14:textId="77777777" w:rsidR="00163FC2" w:rsidRPr="00250548" w:rsidRDefault="00163FC2" w:rsidP="008124D9">
            <w:pPr>
              <w:pStyle w:val="TableParagraph"/>
              <w:numPr>
                <w:ilvl w:val="0"/>
                <w:numId w:val="16"/>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6-1: Charge</w:t>
            </w:r>
            <w:r w:rsidRPr="00250548">
              <w:rPr>
                <w:rFonts w:ascii="Times New Roman" w:hAnsi="Times New Roman" w:cs="Times New Roman"/>
                <w:spacing w:val="-4"/>
                <w:sz w:val="20"/>
              </w:rPr>
              <w:t xml:space="preserve"> </w:t>
            </w:r>
            <w:r w:rsidRPr="00250548">
              <w:rPr>
                <w:rFonts w:ascii="Times New Roman" w:hAnsi="Times New Roman" w:cs="Times New Roman"/>
                <w:sz w:val="20"/>
              </w:rPr>
              <w:t>measurements</w:t>
            </w:r>
          </w:p>
        </w:tc>
      </w:tr>
      <w:tr w:rsidR="00163FC2" w:rsidRPr="00250548" w14:paraId="060EE2D4" w14:textId="77777777" w:rsidTr="00773007">
        <w:trPr>
          <w:trHeight w:val="311"/>
        </w:trPr>
        <w:tc>
          <w:tcPr>
            <w:tcW w:w="8640" w:type="dxa"/>
          </w:tcPr>
          <w:p w14:paraId="3CDD04D3" w14:textId="77777777" w:rsidR="00163FC2" w:rsidRPr="00250548" w:rsidRDefault="00163FC2" w:rsidP="008124D9">
            <w:pPr>
              <w:pStyle w:val="TableParagraph"/>
              <w:numPr>
                <w:ilvl w:val="0"/>
                <w:numId w:val="15"/>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6-2: Beam position</w:t>
            </w:r>
            <w:r w:rsidRPr="00250548">
              <w:rPr>
                <w:rFonts w:ascii="Times New Roman" w:hAnsi="Times New Roman" w:cs="Times New Roman"/>
                <w:spacing w:val="-6"/>
                <w:sz w:val="20"/>
              </w:rPr>
              <w:t xml:space="preserve"> </w:t>
            </w:r>
            <w:r w:rsidRPr="00250548">
              <w:rPr>
                <w:rFonts w:ascii="Times New Roman" w:hAnsi="Times New Roman" w:cs="Times New Roman"/>
                <w:sz w:val="20"/>
              </w:rPr>
              <w:t>measurements</w:t>
            </w:r>
          </w:p>
        </w:tc>
      </w:tr>
      <w:tr w:rsidR="00163FC2" w:rsidRPr="00250548" w14:paraId="72ABE5E8" w14:textId="77777777" w:rsidTr="00773007">
        <w:trPr>
          <w:trHeight w:val="306"/>
        </w:trPr>
        <w:tc>
          <w:tcPr>
            <w:tcW w:w="8640" w:type="dxa"/>
          </w:tcPr>
          <w:p w14:paraId="0420A022" w14:textId="77777777" w:rsidR="00163FC2" w:rsidRPr="00250548" w:rsidRDefault="00163FC2" w:rsidP="008124D9">
            <w:pPr>
              <w:pStyle w:val="TableParagraph"/>
              <w:numPr>
                <w:ilvl w:val="0"/>
                <w:numId w:val="14"/>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6-3: Transverse profile measurements including</w:t>
            </w:r>
            <w:r w:rsidRPr="00250548">
              <w:rPr>
                <w:rFonts w:ascii="Times New Roman" w:hAnsi="Times New Roman" w:cs="Times New Roman"/>
                <w:spacing w:val="-8"/>
                <w:sz w:val="20"/>
              </w:rPr>
              <w:t xml:space="preserve"> </w:t>
            </w:r>
            <w:r w:rsidRPr="00250548">
              <w:rPr>
                <w:rFonts w:ascii="Times New Roman" w:hAnsi="Times New Roman" w:cs="Times New Roman"/>
                <w:sz w:val="20"/>
              </w:rPr>
              <w:t>halo</w:t>
            </w:r>
          </w:p>
        </w:tc>
      </w:tr>
      <w:tr w:rsidR="00163FC2" w:rsidRPr="00250548" w14:paraId="5B5D8D0A" w14:textId="77777777" w:rsidTr="00773007">
        <w:trPr>
          <w:trHeight w:val="311"/>
        </w:trPr>
        <w:tc>
          <w:tcPr>
            <w:tcW w:w="8640" w:type="dxa"/>
          </w:tcPr>
          <w:p w14:paraId="479FDFE7" w14:textId="77777777" w:rsidR="00163FC2" w:rsidRPr="00250548" w:rsidRDefault="00163FC2" w:rsidP="008124D9">
            <w:pPr>
              <w:pStyle w:val="TableParagraph"/>
              <w:numPr>
                <w:ilvl w:val="0"/>
                <w:numId w:val="13"/>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6-4: Longitudinal measurements including profile and sub-structures (CSR,</w:t>
            </w:r>
            <w:r w:rsidRPr="00250548">
              <w:rPr>
                <w:rFonts w:ascii="Times New Roman" w:hAnsi="Times New Roman" w:cs="Times New Roman"/>
                <w:spacing w:val="-13"/>
                <w:sz w:val="20"/>
              </w:rPr>
              <w:t xml:space="preserve"> </w:t>
            </w:r>
            <w:r w:rsidRPr="00250548">
              <w:rPr>
                <w:rFonts w:ascii="Times New Roman" w:hAnsi="Times New Roman" w:cs="Times New Roman"/>
                <w:sz w:val="20"/>
              </w:rPr>
              <w:t>CTR…)</w:t>
            </w:r>
          </w:p>
        </w:tc>
      </w:tr>
      <w:tr w:rsidR="00163FC2" w:rsidRPr="00250548" w14:paraId="11B61685" w14:textId="77777777" w:rsidTr="00773007">
        <w:trPr>
          <w:trHeight w:val="311"/>
        </w:trPr>
        <w:tc>
          <w:tcPr>
            <w:tcW w:w="8640" w:type="dxa"/>
          </w:tcPr>
          <w:p w14:paraId="2EF89698" w14:textId="77777777" w:rsidR="00163FC2" w:rsidRPr="00250548" w:rsidRDefault="00163FC2" w:rsidP="008124D9">
            <w:pPr>
              <w:pStyle w:val="TableParagraph"/>
              <w:numPr>
                <w:ilvl w:val="0"/>
                <w:numId w:val="12"/>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T 6-5:</w:t>
            </w:r>
            <w:r w:rsidRPr="00250548">
              <w:rPr>
                <w:rFonts w:ascii="Times New Roman" w:hAnsi="Times New Roman" w:cs="Times New Roman"/>
                <w:spacing w:val="-3"/>
                <w:sz w:val="20"/>
              </w:rPr>
              <w:t xml:space="preserve"> </w:t>
            </w:r>
            <w:r w:rsidRPr="00250548">
              <w:rPr>
                <w:rFonts w:ascii="Times New Roman" w:hAnsi="Times New Roman" w:cs="Times New Roman"/>
                <w:sz w:val="20"/>
              </w:rPr>
              <w:t>Losses</w:t>
            </w:r>
          </w:p>
        </w:tc>
      </w:tr>
      <w:tr w:rsidR="00163FC2" w:rsidRPr="00250548" w14:paraId="0E96DB1E" w14:textId="77777777" w:rsidTr="00773007">
        <w:trPr>
          <w:trHeight w:val="306"/>
        </w:trPr>
        <w:tc>
          <w:tcPr>
            <w:tcW w:w="8640" w:type="dxa"/>
          </w:tcPr>
          <w:p w14:paraId="118AA2DE" w14:textId="77777777" w:rsidR="00163FC2" w:rsidRPr="00250548" w:rsidRDefault="00163FC2" w:rsidP="008124D9">
            <w:pPr>
              <w:pStyle w:val="TableParagraph"/>
              <w:numPr>
                <w:ilvl w:val="0"/>
                <w:numId w:val="11"/>
              </w:numPr>
              <w:tabs>
                <w:tab w:val="left" w:pos="830"/>
                <w:tab w:val="left" w:pos="831"/>
              </w:tabs>
              <w:spacing w:line="276" w:lineRule="auto"/>
              <w:ind w:hanging="361"/>
              <w:rPr>
                <w:rFonts w:ascii="Times New Roman" w:hAnsi="Times New Roman" w:cs="Times New Roman"/>
                <w:sz w:val="20"/>
              </w:rPr>
            </w:pPr>
            <w:r w:rsidRPr="00250548">
              <w:rPr>
                <w:rFonts w:ascii="Times New Roman" w:hAnsi="Times New Roman" w:cs="Times New Roman"/>
                <w:sz w:val="20"/>
              </w:rPr>
              <w:t xml:space="preserve">T 6-6: </w:t>
            </w:r>
            <w:proofErr w:type="spellStart"/>
            <w:r w:rsidRPr="00250548">
              <w:rPr>
                <w:rFonts w:ascii="Times New Roman" w:hAnsi="Times New Roman" w:cs="Times New Roman"/>
                <w:sz w:val="20"/>
              </w:rPr>
              <w:t>Polarisation</w:t>
            </w:r>
            <w:proofErr w:type="spellEnd"/>
            <w:r w:rsidRPr="00250548">
              <w:rPr>
                <w:rFonts w:ascii="Times New Roman" w:hAnsi="Times New Roman" w:cs="Times New Roman"/>
                <w:spacing w:val="-4"/>
                <w:sz w:val="20"/>
              </w:rPr>
              <w:t xml:space="preserve"> </w:t>
            </w:r>
            <w:r w:rsidRPr="00250548">
              <w:rPr>
                <w:rFonts w:ascii="Times New Roman" w:hAnsi="Times New Roman" w:cs="Times New Roman"/>
                <w:sz w:val="20"/>
              </w:rPr>
              <w:t>measurements</w:t>
            </w:r>
          </w:p>
        </w:tc>
      </w:tr>
    </w:tbl>
    <w:p w14:paraId="4C60D7C7" w14:textId="77777777" w:rsidR="00163FC2" w:rsidRPr="00250548" w:rsidRDefault="00163FC2" w:rsidP="008124D9">
      <w:pPr>
        <w:spacing w:line="276" w:lineRule="auto"/>
        <w:rPr>
          <w:sz w:val="20"/>
        </w:rPr>
        <w:sectPr w:rsidR="00163FC2" w:rsidRPr="00250548">
          <w:pgSz w:w="11910" w:h="16840"/>
          <w:pgMar w:top="1340" w:right="1300" w:bottom="940" w:left="1320" w:header="0" w:footer="0" w:gutter="0"/>
          <w:cols w:space="720"/>
        </w:sect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163FC2" w:rsidRPr="00250548" w14:paraId="2F6DEE8F" w14:textId="77777777" w:rsidTr="00773007">
        <w:trPr>
          <w:trHeight w:val="311"/>
        </w:trPr>
        <w:tc>
          <w:tcPr>
            <w:tcW w:w="8640" w:type="dxa"/>
          </w:tcPr>
          <w:p w14:paraId="3A42CAE1"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lastRenderedPageBreak/>
              <w:t>TASK 7: Beam dumps</w:t>
            </w:r>
          </w:p>
        </w:tc>
      </w:tr>
      <w:tr w:rsidR="00163FC2" w:rsidRPr="00250548" w14:paraId="02FB5968" w14:textId="77777777" w:rsidTr="00773007">
        <w:trPr>
          <w:trHeight w:val="311"/>
        </w:trPr>
        <w:tc>
          <w:tcPr>
            <w:tcW w:w="8640" w:type="dxa"/>
          </w:tcPr>
          <w:p w14:paraId="2765AF1B" w14:textId="77777777" w:rsidR="00163FC2" w:rsidRPr="00250548" w:rsidRDefault="00163FC2" w:rsidP="008124D9">
            <w:pPr>
              <w:pStyle w:val="TableParagraph"/>
              <w:numPr>
                <w:ilvl w:val="0"/>
                <w:numId w:val="10"/>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7-1: Setup</w:t>
            </w:r>
            <w:r w:rsidRPr="00250548">
              <w:rPr>
                <w:rFonts w:ascii="Times New Roman" w:hAnsi="Times New Roman" w:cs="Times New Roman"/>
                <w:spacing w:val="-3"/>
                <w:sz w:val="20"/>
              </w:rPr>
              <w:t xml:space="preserve"> </w:t>
            </w:r>
            <w:r w:rsidRPr="00250548">
              <w:rPr>
                <w:rFonts w:ascii="Times New Roman" w:hAnsi="Times New Roman" w:cs="Times New Roman"/>
                <w:sz w:val="20"/>
              </w:rPr>
              <w:t>dump</w:t>
            </w:r>
          </w:p>
        </w:tc>
      </w:tr>
      <w:tr w:rsidR="00163FC2" w:rsidRPr="00250548" w14:paraId="768058CD" w14:textId="77777777" w:rsidTr="00773007">
        <w:trPr>
          <w:trHeight w:val="306"/>
        </w:trPr>
        <w:tc>
          <w:tcPr>
            <w:tcW w:w="8640" w:type="dxa"/>
          </w:tcPr>
          <w:p w14:paraId="7FA19FE7" w14:textId="77777777" w:rsidR="00163FC2" w:rsidRPr="00250548" w:rsidRDefault="00163FC2" w:rsidP="008124D9">
            <w:pPr>
              <w:pStyle w:val="TableParagraph"/>
              <w:numPr>
                <w:ilvl w:val="0"/>
                <w:numId w:val="9"/>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7-2: Transfer</w:t>
            </w:r>
            <w:r w:rsidRPr="00250548">
              <w:rPr>
                <w:rFonts w:ascii="Times New Roman" w:hAnsi="Times New Roman" w:cs="Times New Roman"/>
                <w:spacing w:val="-4"/>
                <w:sz w:val="20"/>
              </w:rPr>
              <w:t xml:space="preserve"> </w:t>
            </w:r>
            <w:r w:rsidRPr="00250548">
              <w:rPr>
                <w:rFonts w:ascii="Times New Roman" w:hAnsi="Times New Roman" w:cs="Times New Roman"/>
                <w:sz w:val="20"/>
              </w:rPr>
              <w:t>line</w:t>
            </w:r>
          </w:p>
        </w:tc>
      </w:tr>
      <w:tr w:rsidR="00163FC2" w:rsidRPr="00250548" w14:paraId="6C631F97" w14:textId="77777777" w:rsidTr="00773007">
        <w:trPr>
          <w:trHeight w:val="311"/>
        </w:trPr>
        <w:tc>
          <w:tcPr>
            <w:tcW w:w="8640" w:type="dxa"/>
          </w:tcPr>
          <w:p w14:paraId="34DBB95E"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8: LLRF</w:t>
            </w:r>
          </w:p>
        </w:tc>
      </w:tr>
      <w:tr w:rsidR="00163FC2" w:rsidRPr="00250548" w14:paraId="27F0988B" w14:textId="77777777" w:rsidTr="00773007">
        <w:trPr>
          <w:trHeight w:val="311"/>
        </w:trPr>
        <w:tc>
          <w:tcPr>
            <w:tcW w:w="8640" w:type="dxa"/>
          </w:tcPr>
          <w:p w14:paraId="31BFD8E5" w14:textId="77777777" w:rsidR="00163FC2" w:rsidRPr="00250548" w:rsidRDefault="00163FC2" w:rsidP="008124D9">
            <w:pPr>
              <w:pStyle w:val="TableParagraph"/>
              <w:numPr>
                <w:ilvl w:val="0"/>
                <w:numId w:val="8"/>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8-1:</w:t>
            </w:r>
            <w:r w:rsidRPr="00250548">
              <w:rPr>
                <w:rFonts w:ascii="Times New Roman" w:hAnsi="Times New Roman" w:cs="Times New Roman"/>
                <w:spacing w:val="-3"/>
                <w:sz w:val="20"/>
              </w:rPr>
              <w:t xml:space="preserve"> </w:t>
            </w:r>
            <w:proofErr w:type="spellStart"/>
            <w:r w:rsidRPr="00250548">
              <w:rPr>
                <w:rFonts w:ascii="Times New Roman" w:hAnsi="Times New Roman" w:cs="Times New Roman"/>
                <w:sz w:val="20"/>
              </w:rPr>
              <w:t>Synchronisation</w:t>
            </w:r>
            <w:proofErr w:type="spellEnd"/>
          </w:p>
        </w:tc>
      </w:tr>
      <w:tr w:rsidR="00163FC2" w:rsidRPr="00250548" w14:paraId="56978D76" w14:textId="77777777" w:rsidTr="00773007">
        <w:trPr>
          <w:trHeight w:val="306"/>
        </w:trPr>
        <w:tc>
          <w:tcPr>
            <w:tcW w:w="8640" w:type="dxa"/>
          </w:tcPr>
          <w:p w14:paraId="5418CDAF" w14:textId="77777777" w:rsidR="00163FC2" w:rsidRPr="00250548" w:rsidRDefault="00163FC2" w:rsidP="008124D9">
            <w:pPr>
              <w:pStyle w:val="TableParagraph"/>
              <w:numPr>
                <w:ilvl w:val="0"/>
                <w:numId w:val="7"/>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8-2:</w:t>
            </w:r>
            <w:r w:rsidRPr="00250548">
              <w:rPr>
                <w:rFonts w:ascii="Times New Roman" w:hAnsi="Times New Roman" w:cs="Times New Roman"/>
                <w:spacing w:val="-3"/>
                <w:sz w:val="20"/>
              </w:rPr>
              <w:t xml:space="preserve"> </w:t>
            </w:r>
            <w:r w:rsidRPr="00250548">
              <w:rPr>
                <w:rFonts w:ascii="Times New Roman" w:hAnsi="Times New Roman" w:cs="Times New Roman"/>
                <w:sz w:val="20"/>
              </w:rPr>
              <w:t>Feedbacks</w:t>
            </w:r>
          </w:p>
        </w:tc>
      </w:tr>
      <w:tr w:rsidR="00163FC2" w:rsidRPr="00250548" w14:paraId="126BD893" w14:textId="77777777" w:rsidTr="00773007">
        <w:trPr>
          <w:trHeight w:val="311"/>
        </w:trPr>
        <w:tc>
          <w:tcPr>
            <w:tcW w:w="8640" w:type="dxa"/>
          </w:tcPr>
          <w:p w14:paraId="0F1ACE5F"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9: Safety and radioprotection</w:t>
            </w:r>
          </w:p>
        </w:tc>
      </w:tr>
      <w:tr w:rsidR="00163FC2" w:rsidRPr="00250548" w14:paraId="5A985E67" w14:textId="77777777" w:rsidTr="00773007">
        <w:trPr>
          <w:trHeight w:val="311"/>
        </w:trPr>
        <w:tc>
          <w:tcPr>
            <w:tcW w:w="8640" w:type="dxa"/>
          </w:tcPr>
          <w:p w14:paraId="4E602C82" w14:textId="77777777" w:rsidR="00163FC2" w:rsidRPr="00250548" w:rsidRDefault="00163FC2" w:rsidP="008124D9">
            <w:pPr>
              <w:pStyle w:val="TableParagraph"/>
              <w:numPr>
                <w:ilvl w:val="0"/>
                <w:numId w:val="6"/>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9-1: Site</w:t>
            </w:r>
            <w:r w:rsidRPr="00250548">
              <w:rPr>
                <w:rFonts w:ascii="Times New Roman" w:hAnsi="Times New Roman" w:cs="Times New Roman"/>
                <w:spacing w:val="-4"/>
                <w:sz w:val="20"/>
              </w:rPr>
              <w:t xml:space="preserve"> </w:t>
            </w:r>
            <w:r w:rsidRPr="00250548">
              <w:rPr>
                <w:rFonts w:ascii="Times New Roman" w:hAnsi="Times New Roman" w:cs="Times New Roman"/>
                <w:sz w:val="20"/>
              </w:rPr>
              <w:t>Shielding</w:t>
            </w:r>
          </w:p>
        </w:tc>
      </w:tr>
      <w:tr w:rsidR="00163FC2" w:rsidRPr="00250548" w14:paraId="68EA60C2" w14:textId="77777777" w:rsidTr="00773007">
        <w:trPr>
          <w:trHeight w:val="306"/>
        </w:trPr>
        <w:tc>
          <w:tcPr>
            <w:tcW w:w="8640" w:type="dxa"/>
          </w:tcPr>
          <w:p w14:paraId="226A73D4" w14:textId="77777777" w:rsidR="00163FC2" w:rsidRPr="00250548" w:rsidRDefault="00163FC2" w:rsidP="008124D9">
            <w:pPr>
              <w:pStyle w:val="TableParagraph"/>
              <w:numPr>
                <w:ilvl w:val="0"/>
                <w:numId w:val="5"/>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9-2: Personal Protection</w:t>
            </w:r>
            <w:r w:rsidRPr="00250548">
              <w:rPr>
                <w:rFonts w:ascii="Times New Roman" w:hAnsi="Times New Roman" w:cs="Times New Roman"/>
                <w:spacing w:val="-5"/>
                <w:sz w:val="20"/>
              </w:rPr>
              <w:t xml:space="preserve"> </w:t>
            </w:r>
            <w:r w:rsidRPr="00250548">
              <w:rPr>
                <w:rFonts w:ascii="Times New Roman" w:hAnsi="Times New Roman" w:cs="Times New Roman"/>
                <w:sz w:val="20"/>
              </w:rPr>
              <w:t>System</w:t>
            </w:r>
          </w:p>
        </w:tc>
      </w:tr>
      <w:tr w:rsidR="00163FC2" w:rsidRPr="00250548" w14:paraId="3DC21442" w14:textId="77777777" w:rsidTr="00773007">
        <w:trPr>
          <w:trHeight w:val="311"/>
        </w:trPr>
        <w:tc>
          <w:tcPr>
            <w:tcW w:w="8640" w:type="dxa"/>
          </w:tcPr>
          <w:p w14:paraId="028EDD07" w14:textId="77777777" w:rsidR="00163FC2" w:rsidRPr="00250548" w:rsidRDefault="00163FC2" w:rsidP="008124D9">
            <w:pPr>
              <w:pStyle w:val="TableParagraph"/>
              <w:numPr>
                <w:ilvl w:val="0"/>
                <w:numId w:val="4"/>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9-3: Machine Protection</w:t>
            </w:r>
            <w:r w:rsidRPr="00250548">
              <w:rPr>
                <w:rFonts w:ascii="Times New Roman" w:hAnsi="Times New Roman" w:cs="Times New Roman"/>
                <w:spacing w:val="-5"/>
                <w:sz w:val="20"/>
              </w:rPr>
              <w:t xml:space="preserve"> </w:t>
            </w:r>
            <w:r w:rsidRPr="00250548">
              <w:rPr>
                <w:rFonts w:ascii="Times New Roman" w:hAnsi="Times New Roman" w:cs="Times New Roman"/>
                <w:sz w:val="20"/>
              </w:rPr>
              <w:t>System</w:t>
            </w:r>
          </w:p>
        </w:tc>
      </w:tr>
      <w:tr w:rsidR="00163FC2" w:rsidRPr="0014582B" w14:paraId="04D37568" w14:textId="77777777" w:rsidTr="00773007">
        <w:trPr>
          <w:trHeight w:val="311"/>
        </w:trPr>
        <w:tc>
          <w:tcPr>
            <w:tcW w:w="8640" w:type="dxa"/>
          </w:tcPr>
          <w:p w14:paraId="1F81211E" w14:textId="77777777" w:rsidR="00163FC2"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10: RF Power sources</w:t>
            </w:r>
          </w:p>
          <w:p w14:paraId="59900317" w14:textId="2DBA722C" w:rsidR="00C96D79" w:rsidRPr="00C96D79" w:rsidRDefault="00C96D79" w:rsidP="00C96D79">
            <w:pPr>
              <w:pStyle w:val="TableParagraph"/>
              <w:numPr>
                <w:ilvl w:val="0"/>
                <w:numId w:val="45"/>
              </w:numPr>
              <w:spacing w:before="0" w:line="276" w:lineRule="auto"/>
              <w:rPr>
                <w:rFonts w:ascii="Times New Roman" w:hAnsi="Times New Roman" w:cs="Times New Roman"/>
                <w:b/>
                <w:lang w:val="fr-FR"/>
              </w:rPr>
            </w:pPr>
            <w:r w:rsidRPr="00C96D79">
              <w:rPr>
                <w:rFonts w:ascii="Times New Roman" w:hAnsi="Times New Roman" w:cs="Times New Roman"/>
                <w:sz w:val="20"/>
                <w:lang w:val="fr-FR"/>
              </w:rPr>
              <w:t xml:space="preserve">T </w:t>
            </w:r>
            <w:r>
              <w:rPr>
                <w:rFonts w:ascii="Times New Roman" w:hAnsi="Times New Roman" w:cs="Times New Roman"/>
                <w:sz w:val="20"/>
                <w:lang w:val="fr-FR"/>
              </w:rPr>
              <w:t>10</w:t>
            </w:r>
            <w:r w:rsidRPr="00C96D79">
              <w:rPr>
                <w:rFonts w:ascii="Times New Roman" w:hAnsi="Times New Roman" w:cs="Times New Roman"/>
                <w:sz w:val="20"/>
                <w:lang w:val="fr-FR"/>
              </w:rPr>
              <w:t>-</w:t>
            </w:r>
            <w:proofErr w:type="gramStart"/>
            <w:r w:rsidRPr="00C96D79">
              <w:rPr>
                <w:rFonts w:ascii="Times New Roman" w:hAnsi="Times New Roman" w:cs="Times New Roman"/>
                <w:sz w:val="20"/>
                <w:lang w:val="fr-FR"/>
              </w:rPr>
              <w:t>1:</w:t>
            </w:r>
            <w:proofErr w:type="gramEnd"/>
            <w:r w:rsidRPr="00C96D79">
              <w:rPr>
                <w:rFonts w:ascii="Times New Roman" w:hAnsi="Times New Roman" w:cs="Times New Roman"/>
                <w:sz w:val="20"/>
                <w:lang w:val="fr-FR"/>
              </w:rPr>
              <w:t xml:space="preserve"> IOT and SSA </w:t>
            </w:r>
            <w:proofErr w:type="spellStart"/>
            <w:r w:rsidRPr="00C96D79">
              <w:rPr>
                <w:rFonts w:ascii="Times New Roman" w:hAnsi="Times New Roman" w:cs="Times New Roman"/>
                <w:sz w:val="20"/>
                <w:lang w:val="fr-FR"/>
              </w:rPr>
              <w:t>ampli</w:t>
            </w:r>
            <w:r>
              <w:rPr>
                <w:rFonts w:ascii="Times New Roman" w:hAnsi="Times New Roman" w:cs="Times New Roman"/>
                <w:sz w:val="20"/>
                <w:lang w:val="fr-FR"/>
              </w:rPr>
              <w:t>fiers</w:t>
            </w:r>
            <w:proofErr w:type="spellEnd"/>
          </w:p>
        </w:tc>
      </w:tr>
      <w:tr w:rsidR="00163FC2" w:rsidRPr="00250548" w14:paraId="592DDC90" w14:textId="77777777" w:rsidTr="00773007">
        <w:trPr>
          <w:trHeight w:val="306"/>
        </w:trPr>
        <w:tc>
          <w:tcPr>
            <w:tcW w:w="8640" w:type="dxa"/>
          </w:tcPr>
          <w:p w14:paraId="6CB3004D" w14:textId="77777777" w:rsidR="00163FC2"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11: Cryogenic equipment</w:t>
            </w:r>
          </w:p>
          <w:p w14:paraId="63443FB5" w14:textId="4182A554" w:rsidR="00C96D79" w:rsidRPr="00C96D79" w:rsidRDefault="00C96D79" w:rsidP="00C96D79">
            <w:pPr>
              <w:pStyle w:val="TableParagraph"/>
              <w:numPr>
                <w:ilvl w:val="0"/>
                <w:numId w:val="45"/>
              </w:numPr>
              <w:spacing w:before="0" w:line="276" w:lineRule="auto"/>
              <w:rPr>
                <w:rFonts w:ascii="Times New Roman" w:hAnsi="Times New Roman" w:cs="Times New Roman"/>
                <w:bCs/>
                <w:sz w:val="20"/>
                <w:szCs w:val="20"/>
              </w:rPr>
            </w:pPr>
            <w:r w:rsidRPr="00C96D79">
              <w:rPr>
                <w:rFonts w:ascii="Times New Roman" w:hAnsi="Times New Roman" w:cs="Times New Roman"/>
                <w:bCs/>
                <w:sz w:val="20"/>
                <w:szCs w:val="20"/>
              </w:rPr>
              <w:t xml:space="preserve">Dimensioning and installation of the </w:t>
            </w:r>
            <w:proofErr w:type="spellStart"/>
            <w:r w:rsidRPr="00C96D79">
              <w:rPr>
                <w:rFonts w:ascii="Times New Roman" w:hAnsi="Times New Roman" w:cs="Times New Roman"/>
                <w:bCs/>
                <w:sz w:val="20"/>
                <w:szCs w:val="20"/>
              </w:rPr>
              <w:t>cryoplants</w:t>
            </w:r>
            <w:proofErr w:type="spellEnd"/>
          </w:p>
          <w:p w14:paraId="3F4BC769" w14:textId="4A979E5C" w:rsidR="00C96D79" w:rsidRPr="00250548" w:rsidRDefault="00C96D79" w:rsidP="00C96D79">
            <w:pPr>
              <w:pStyle w:val="TableParagraph"/>
              <w:numPr>
                <w:ilvl w:val="0"/>
                <w:numId w:val="45"/>
              </w:numPr>
              <w:spacing w:before="0" w:line="276" w:lineRule="auto"/>
              <w:rPr>
                <w:rFonts w:ascii="Times New Roman" w:hAnsi="Times New Roman" w:cs="Times New Roman"/>
                <w:b/>
              </w:rPr>
            </w:pPr>
            <w:r w:rsidRPr="00C96D79">
              <w:rPr>
                <w:rFonts w:ascii="Times New Roman" w:hAnsi="Times New Roman" w:cs="Times New Roman"/>
                <w:bCs/>
                <w:sz w:val="20"/>
                <w:szCs w:val="20"/>
              </w:rPr>
              <w:t>Cryogenic distribution lines</w:t>
            </w:r>
          </w:p>
        </w:tc>
      </w:tr>
      <w:tr w:rsidR="00163FC2" w:rsidRPr="00250548" w14:paraId="17BDD730" w14:textId="77777777" w:rsidTr="00773007">
        <w:trPr>
          <w:trHeight w:val="311"/>
        </w:trPr>
        <w:tc>
          <w:tcPr>
            <w:tcW w:w="8640" w:type="dxa"/>
          </w:tcPr>
          <w:p w14:paraId="4F735CD9" w14:textId="77777777" w:rsidR="00163FC2" w:rsidRPr="00250548" w:rsidRDefault="00163FC2" w:rsidP="008124D9">
            <w:pPr>
              <w:pStyle w:val="TableParagraph"/>
              <w:spacing w:before="0" w:line="276" w:lineRule="auto"/>
              <w:ind w:left="110"/>
              <w:rPr>
                <w:rFonts w:ascii="Times New Roman" w:hAnsi="Times New Roman" w:cs="Times New Roman"/>
                <w:b/>
              </w:rPr>
            </w:pPr>
            <w:r w:rsidRPr="00250548">
              <w:rPr>
                <w:rFonts w:ascii="Times New Roman" w:hAnsi="Times New Roman" w:cs="Times New Roman"/>
                <w:b/>
              </w:rPr>
              <w:t>TASK 12: Physics Experiments - selections and preparations</w:t>
            </w:r>
          </w:p>
        </w:tc>
      </w:tr>
      <w:tr w:rsidR="00163FC2" w:rsidRPr="00250548" w14:paraId="1ABCBDAA" w14:textId="77777777" w:rsidTr="00773007">
        <w:trPr>
          <w:trHeight w:val="311"/>
        </w:trPr>
        <w:tc>
          <w:tcPr>
            <w:tcW w:w="8640" w:type="dxa"/>
          </w:tcPr>
          <w:p w14:paraId="68F5048E" w14:textId="21FA825D" w:rsidR="00163FC2" w:rsidRPr="00250548" w:rsidRDefault="00163FC2" w:rsidP="008124D9">
            <w:pPr>
              <w:pStyle w:val="TableParagraph"/>
              <w:numPr>
                <w:ilvl w:val="0"/>
                <w:numId w:val="3"/>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 xml:space="preserve">T 12-1: </w:t>
            </w:r>
            <w:r w:rsidR="00C96D79">
              <w:rPr>
                <w:rFonts w:ascii="Times New Roman" w:hAnsi="Times New Roman" w:cs="Times New Roman"/>
                <w:sz w:val="20"/>
              </w:rPr>
              <w:t>Inverse Compton Scattering experiment</w:t>
            </w:r>
          </w:p>
        </w:tc>
      </w:tr>
      <w:tr w:rsidR="00163FC2" w:rsidRPr="00250548" w14:paraId="7D3E77BD" w14:textId="77777777" w:rsidTr="00773007">
        <w:trPr>
          <w:trHeight w:val="306"/>
        </w:trPr>
        <w:tc>
          <w:tcPr>
            <w:tcW w:w="8640" w:type="dxa"/>
          </w:tcPr>
          <w:p w14:paraId="55C4E2D2" w14:textId="77777777" w:rsidR="00163FC2" w:rsidRPr="00250548" w:rsidRDefault="00163FC2" w:rsidP="008124D9">
            <w:pPr>
              <w:pStyle w:val="TableParagraph"/>
              <w:numPr>
                <w:ilvl w:val="0"/>
                <w:numId w:val="2"/>
              </w:numPr>
              <w:tabs>
                <w:tab w:val="left" w:pos="830"/>
                <w:tab w:val="left" w:pos="831"/>
              </w:tabs>
              <w:spacing w:before="0" w:line="276" w:lineRule="auto"/>
              <w:ind w:hanging="361"/>
              <w:rPr>
                <w:rFonts w:ascii="Times New Roman" w:hAnsi="Times New Roman" w:cs="Times New Roman"/>
                <w:sz w:val="20"/>
              </w:rPr>
            </w:pPr>
            <w:r w:rsidRPr="00250548">
              <w:rPr>
                <w:rFonts w:ascii="Times New Roman" w:hAnsi="Times New Roman" w:cs="Times New Roman"/>
                <w:sz w:val="20"/>
              </w:rPr>
              <w:t>T 12-2: e- probe on Self-Confining Radioactive Ion</w:t>
            </w:r>
            <w:r w:rsidRPr="00250548">
              <w:rPr>
                <w:rFonts w:ascii="Times New Roman" w:hAnsi="Times New Roman" w:cs="Times New Roman"/>
                <w:spacing w:val="-11"/>
                <w:sz w:val="20"/>
              </w:rPr>
              <w:t xml:space="preserve"> </w:t>
            </w:r>
            <w:r w:rsidRPr="00250548">
              <w:rPr>
                <w:rFonts w:ascii="Times New Roman" w:hAnsi="Times New Roman" w:cs="Times New Roman"/>
                <w:sz w:val="20"/>
              </w:rPr>
              <w:t>Target</w:t>
            </w:r>
          </w:p>
        </w:tc>
      </w:tr>
    </w:tbl>
    <w:p w14:paraId="37498F8C" w14:textId="77777777" w:rsidR="00163FC2" w:rsidRPr="00250548" w:rsidRDefault="00163FC2" w:rsidP="008124D9">
      <w:pPr>
        <w:pStyle w:val="Corpsdetexte"/>
        <w:spacing w:line="276" w:lineRule="auto"/>
        <w:rPr>
          <w:sz w:val="20"/>
        </w:rPr>
      </w:pPr>
    </w:p>
    <w:p w14:paraId="1C14ACBA" w14:textId="77777777" w:rsidR="00163FC2" w:rsidRPr="00250548" w:rsidRDefault="00163FC2" w:rsidP="008124D9">
      <w:pPr>
        <w:pStyle w:val="Corpsdetexte"/>
        <w:spacing w:before="11" w:line="276" w:lineRule="auto"/>
        <w:rPr>
          <w:sz w:val="18"/>
        </w:rPr>
      </w:pPr>
    </w:p>
    <w:p w14:paraId="60331E41" w14:textId="77777777" w:rsidR="00163FC2" w:rsidRPr="00250548" w:rsidRDefault="00163FC2" w:rsidP="008124D9">
      <w:pPr>
        <w:pStyle w:val="Titre2"/>
        <w:numPr>
          <w:ilvl w:val="0"/>
          <w:numId w:val="42"/>
        </w:numPr>
        <w:tabs>
          <w:tab w:val="left" w:pos="836"/>
        </w:tabs>
        <w:spacing w:before="98" w:line="276" w:lineRule="auto"/>
        <w:ind w:hanging="361"/>
      </w:pPr>
      <w:r w:rsidRPr="00250548">
        <w:t>Stages and</w:t>
      </w:r>
      <w:r w:rsidRPr="00250548">
        <w:rPr>
          <w:spacing w:val="-1"/>
        </w:rPr>
        <w:t xml:space="preserve"> </w:t>
      </w:r>
      <w:r w:rsidRPr="00250548">
        <w:t>Timeline</w:t>
      </w:r>
    </w:p>
    <w:p w14:paraId="241C96C8" w14:textId="77777777" w:rsidR="00163FC2" w:rsidRPr="00250548" w:rsidRDefault="00163FC2" w:rsidP="008124D9">
      <w:pPr>
        <w:pStyle w:val="Corpsdetexte"/>
        <w:spacing w:before="279" w:line="276" w:lineRule="auto"/>
        <w:ind w:left="115" w:right="102"/>
      </w:pPr>
      <w:r w:rsidRPr="00250548">
        <w:t>The PERLE Project starts with a design and prototyping phase as detailed in the table above. This preparatory phase will in particular produce a PERLE Technical Design Report (TDR).</w:t>
      </w:r>
    </w:p>
    <w:p w14:paraId="77D13119" w14:textId="77777777" w:rsidR="00163FC2" w:rsidRPr="00250548" w:rsidRDefault="00163FC2" w:rsidP="008124D9">
      <w:pPr>
        <w:pStyle w:val="Corpsdetexte"/>
        <w:spacing w:before="1" w:line="276" w:lineRule="auto"/>
      </w:pPr>
    </w:p>
    <w:p w14:paraId="2F557FFF" w14:textId="77777777" w:rsidR="00163FC2" w:rsidRPr="00250548" w:rsidRDefault="00163FC2" w:rsidP="008124D9">
      <w:pPr>
        <w:pStyle w:val="Corpsdetexte"/>
        <w:spacing w:line="276" w:lineRule="auto"/>
        <w:ind w:left="115" w:right="102"/>
      </w:pPr>
      <w:r w:rsidRPr="00250548">
        <w:t>There follow three phases of construction, commissioning and exploitation which are summarized here below and will be subject to changes as the Project develops. These phases will be the subject of a subsequent dedicated agreement.</w:t>
      </w:r>
    </w:p>
    <w:p w14:paraId="7E1C3379" w14:textId="77777777" w:rsidR="00163FC2" w:rsidRPr="00250548" w:rsidRDefault="00163FC2" w:rsidP="008124D9">
      <w:pPr>
        <w:pStyle w:val="Corpsdetexte"/>
        <w:spacing w:before="2" w:line="276" w:lineRule="auto"/>
        <w:rPr>
          <w:sz w:val="26"/>
        </w:rPr>
      </w:pPr>
    </w:p>
    <w:p w14:paraId="3E31D197" w14:textId="79A3403F" w:rsidR="008124D9" w:rsidRPr="00250548" w:rsidRDefault="00163FC2" w:rsidP="008124D9">
      <w:pPr>
        <w:pStyle w:val="Paragraphedeliste"/>
        <w:numPr>
          <w:ilvl w:val="1"/>
          <w:numId w:val="42"/>
        </w:numPr>
        <w:tabs>
          <w:tab w:val="left" w:pos="946"/>
          <w:tab w:val="left" w:pos="948"/>
        </w:tabs>
        <w:spacing w:line="276" w:lineRule="auto"/>
        <w:ind w:hanging="363"/>
        <w:rPr>
          <w:rFonts w:ascii="Times New Roman" w:hAnsi="Times New Roman" w:cs="Times New Roman"/>
        </w:rPr>
      </w:pPr>
      <w:r w:rsidRPr="00250548">
        <w:rPr>
          <w:rFonts w:ascii="Times New Roman" w:hAnsi="Times New Roman" w:cs="Times New Roman"/>
          <w:b/>
          <w:u w:val="single"/>
        </w:rPr>
        <w:t xml:space="preserve">Phase </w:t>
      </w:r>
      <w:r w:rsidR="00250548">
        <w:rPr>
          <w:rFonts w:ascii="Times New Roman" w:hAnsi="Times New Roman" w:cs="Times New Roman"/>
          <w:b/>
          <w:u w:val="single"/>
        </w:rPr>
        <w:t xml:space="preserve">1 - </w:t>
      </w:r>
      <w:r w:rsidR="008124D9" w:rsidRPr="00250548">
        <w:rPr>
          <w:rFonts w:ascii="Times New Roman" w:hAnsi="Times New Roman" w:cs="Times New Roman"/>
          <w:b/>
          <w:u w:val="single"/>
        </w:rPr>
        <w:t>Injec</w:t>
      </w:r>
      <w:r w:rsidR="00250548">
        <w:rPr>
          <w:rFonts w:ascii="Times New Roman" w:hAnsi="Times New Roman" w:cs="Times New Roman"/>
          <w:b/>
          <w:u w:val="single"/>
        </w:rPr>
        <w:t>tor</w:t>
      </w:r>
      <w:r w:rsidRPr="00250548">
        <w:rPr>
          <w:rFonts w:ascii="Times New Roman" w:hAnsi="Times New Roman" w:cs="Times New Roman"/>
          <w:b/>
        </w:rPr>
        <w:t xml:space="preserve">: </w:t>
      </w:r>
      <w:r w:rsidRPr="00250548">
        <w:rPr>
          <w:rFonts w:ascii="Times New Roman" w:hAnsi="Times New Roman" w:cs="Times New Roman"/>
        </w:rPr>
        <w:t>Installation of the injection line with a beam dump at its</w:t>
      </w:r>
      <w:r w:rsidRPr="00250548">
        <w:rPr>
          <w:rFonts w:ascii="Times New Roman" w:hAnsi="Times New Roman" w:cs="Times New Roman"/>
          <w:spacing w:val="-7"/>
        </w:rPr>
        <w:t xml:space="preserve"> </w:t>
      </w:r>
      <w:r w:rsidRPr="00250548">
        <w:rPr>
          <w:rFonts w:ascii="Times New Roman" w:hAnsi="Times New Roman" w:cs="Times New Roman"/>
        </w:rPr>
        <w:t>end.</w:t>
      </w:r>
    </w:p>
    <w:p w14:paraId="44B69EAD" w14:textId="77777777" w:rsidR="008124D9" w:rsidRPr="00250548" w:rsidRDefault="008124D9" w:rsidP="008124D9">
      <w:pPr>
        <w:pStyle w:val="Paragraphedeliste"/>
        <w:tabs>
          <w:tab w:val="left" w:pos="946"/>
          <w:tab w:val="left" w:pos="948"/>
        </w:tabs>
        <w:spacing w:line="276" w:lineRule="auto"/>
        <w:ind w:left="947" w:firstLine="0"/>
        <w:rPr>
          <w:rFonts w:ascii="Times New Roman" w:hAnsi="Times New Roman" w:cs="Times New Roman"/>
        </w:rPr>
      </w:pPr>
    </w:p>
    <w:p w14:paraId="66DD3F3B" w14:textId="5384430D" w:rsidR="00163FC2" w:rsidRPr="00250548" w:rsidRDefault="00163FC2" w:rsidP="008124D9">
      <w:pPr>
        <w:tabs>
          <w:tab w:val="left" w:pos="946"/>
          <w:tab w:val="left" w:pos="948"/>
        </w:tabs>
        <w:spacing w:line="276" w:lineRule="auto"/>
        <w:ind w:left="584"/>
        <w:rPr>
          <w:szCs w:val="24"/>
        </w:rPr>
      </w:pPr>
      <w:r w:rsidRPr="00250548">
        <w:rPr>
          <w:szCs w:val="24"/>
        </w:rPr>
        <w:t>The injection line includes the DC gun, the load lock photocathode system, solenoids, buncher, booster, merger and required beam instrumentations to qualify the generated beam.</w:t>
      </w:r>
      <w:r w:rsidR="008124D9" w:rsidRPr="00250548">
        <w:rPr>
          <w:szCs w:val="24"/>
        </w:rPr>
        <w:t xml:space="preserve"> </w:t>
      </w:r>
      <w:r w:rsidRPr="00250548">
        <w:rPr>
          <w:szCs w:val="24"/>
        </w:rPr>
        <w:t>The commissioning of the injection line will require the installation of cryogenics, RF power source, power supplies for the optics, photocathode laser, beam dump, control- command, vacuum systems, site shielding, safety control system, fluids, etc. Many of these installations must be already sized according to the final configuration of PERLE</w:t>
      </w:r>
      <w:r w:rsidRPr="00250548">
        <w:t>.</w:t>
      </w:r>
    </w:p>
    <w:p w14:paraId="50CF952C" w14:textId="77777777" w:rsidR="00163FC2" w:rsidRPr="00250548" w:rsidRDefault="00163FC2" w:rsidP="008124D9">
      <w:pPr>
        <w:pStyle w:val="Corpsdetexte"/>
        <w:spacing w:line="276" w:lineRule="auto"/>
        <w:ind w:left="587" w:right="102"/>
      </w:pPr>
    </w:p>
    <w:p w14:paraId="469A918D" w14:textId="0A22DDCE" w:rsidR="00163FC2" w:rsidRPr="00250548" w:rsidRDefault="00163FC2" w:rsidP="008124D9">
      <w:pPr>
        <w:pStyle w:val="Paragraphedeliste"/>
        <w:numPr>
          <w:ilvl w:val="1"/>
          <w:numId w:val="42"/>
        </w:numPr>
        <w:tabs>
          <w:tab w:val="left" w:pos="946"/>
          <w:tab w:val="left" w:pos="948"/>
        </w:tabs>
        <w:spacing w:line="276" w:lineRule="auto"/>
        <w:ind w:hanging="363"/>
        <w:rPr>
          <w:rFonts w:ascii="Times New Roman" w:hAnsi="Times New Roman" w:cs="Times New Roman"/>
        </w:rPr>
      </w:pPr>
      <w:r w:rsidRPr="00250548">
        <w:rPr>
          <w:rFonts w:ascii="Times New Roman" w:hAnsi="Times New Roman" w:cs="Times New Roman"/>
          <w:b/>
          <w:u w:val="single"/>
        </w:rPr>
        <w:t>Phase</w:t>
      </w:r>
      <w:r w:rsidR="00250548">
        <w:rPr>
          <w:rFonts w:ascii="Times New Roman" w:hAnsi="Times New Roman" w:cs="Times New Roman"/>
          <w:b/>
          <w:u w:val="single"/>
        </w:rPr>
        <w:t xml:space="preserve"> 2</w:t>
      </w:r>
      <w:r w:rsidRPr="00250548">
        <w:rPr>
          <w:rFonts w:ascii="Times New Roman" w:hAnsi="Times New Roman" w:cs="Times New Roman"/>
          <w:b/>
          <w:u w:val="single"/>
        </w:rPr>
        <w:t xml:space="preserve"> </w:t>
      </w:r>
      <w:r w:rsidR="00250548">
        <w:rPr>
          <w:rFonts w:ascii="Times New Roman" w:hAnsi="Times New Roman" w:cs="Times New Roman"/>
          <w:b/>
          <w:u w:val="single"/>
        </w:rPr>
        <w:t xml:space="preserve">- </w:t>
      </w:r>
      <w:r w:rsidR="008124D9" w:rsidRPr="00250548">
        <w:rPr>
          <w:rFonts w:ascii="Times New Roman" w:hAnsi="Times New Roman" w:cs="Times New Roman"/>
          <w:b/>
          <w:u w:val="single"/>
        </w:rPr>
        <w:t>si</w:t>
      </w:r>
      <w:r w:rsidR="00250548">
        <w:rPr>
          <w:rFonts w:ascii="Times New Roman" w:hAnsi="Times New Roman" w:cs="Times New Roman"/>
          <w:b/>
          <w:u w:val="single"/>
        </w:rPr>
        <w:t>n</w:t>
      </w:r>
      <w:r w:rsidR="008124D9" w:rsidRPr="00250548">
        <w:rPr>
          <w:rFonts w:ascii="Times New Roman" w:hAnsi="Times New Roman" w:cs="Times New Roman"/>
          <w:b/>
          <w:u w:val="single"/>
        </w:rPr>
        <w:t>gl</w:t>
      </w:r>
      <w:r w:rsidR="00250548">
        <w:rPr>
          <w:rFonts w:ascii="Times New Roman" w:hAnsi="Times New Roman" w:cs="Times New Roman"/>
          <w:b/>
          <w:u w:val="single"/>
        </w:rPr>
        <w:t>e</w:t>
      </w:r>
      <w:r w:rsidR="008124D9" w:rsidRPr="00250548">
        <w:rPr>
          <w:rFonts w:ascii="Times New Roman" w:hAnsi="Times New Roman" w:cs="Times New Roman"/>
          <w:b/>
          <w:u w:val="single"/>
        </w:rPr>
        <w:t>-turn</w:t>
      </w:r>
      <w:r w:rsidRPr="00250548">
        <w:rPr>
          <w:rFonts w:ascii="Times New Roman" w:hAnsi="Times New Roman" w:cs="Times New Roman"/>
          <w:b/>
        </w:rPr>
        <w:t xml:space="preserve">: </w:t>
      </w:r>
      <w:r w:rsidRPr="00250548">
        <w:rPr>
          <w:rFonts w:ascii="Times New Roman" w:hAnsi="Times New Roman" w:cs="Times New Roman"/>
        </w:rPr>
        <w:t xml:space="preserve">Installation of 1-tour, full current 20mA </w:t>
      </w:r>
      <w:r w:rsidR="00250548">
        <w:rPr>
          <w:rFonts w:ascii="Times New Roman" w:hAnsi="Times New Roman" w:cs="Times New Roman"/>
        </w:rPr>
        <w:t xml:space="preserve">reaching the energy of </w:t>
      </w:r>
      <w:r w:rsidRPr="00250548">
        <w:rPr>
          <w:rFonts w:ascii="Times New Roman" w:hAnsi="Times New Roman" w:cs="Times New Roman"/>
        </w:rPr>
        <w:t>89MeV</w:t>
      </w:r>
    </w:p>
    <w:p w14:paraId="32CE9C86" w14:textId="77777777" w:rsidR="00163FC2" w:rsidRPr="00250548" w:rsidRDefault="00163FC2" w:rsidP="008124D9">
      <w:pPr>
        <w:pStyle w:val="Corpsdetexte"/>
        <w:spacing w:before="11" w:line="276" w:lineRule="auto"/>
        <w:rPr>
          <w:sz w:val="23"/>
        </w:rPr>
      </w:pPr>
    </w:p>
    <w:p w14:paraId="29BE9E47" w14:textId="34C163C2" w:rsidR="00163FC2" w:rsidRPr="00250548" w:rsidRDefault="00163FC2" w:rsidP="008124D9">
      <w:pPr>
        <w:pStyle w:val="Corpsdetexte"/>
        <w:spacing w:before="1" w:line="276" w:lineRule="auto"/>
        <w:ind w:left="587" w:right="102"/>
        <w:rPr>
          <w:sz w:val="23"/>
        </w:rPr>
      </w:pPr>
      <w:r w:rsidRPr="00250548">
        <w:t>The installation</w:t>
      </w:r>
      <w:r w:rsidRPr="00250548">
        <w:rPr>
          <w:spacing w:val="-11"/>
        </w:rPr>
        <w:t xml:space="preserve"> </w:t>
      </w:r>
      <w:r w:rsidRPr="00250548">
        <w:t>of</w:t>
      </w:r>
      <w:r w:rsidRPr="00250548">
        <w:rPr>
          <w:spacing w:val="-10"/>
        </w:rPr>
        <w:t xml:space="preserve"> </w:t>
      </w:r>
      <w:r w:rsidRPr="00250548">
        <w:t>a</w:t>
      </w:r>
      <w:r w:rsidRPr="00250548">
        <w:rPr>
          <w:spacing w:val="-10"/>
        </w:rPr>
        <w:t xml:space="preserve"> </w:t>
      </w:r>
      <w:r w:rsidRPr="00250548">
        <w:t>single</w:t>
      </w:r>
      <w:r w:rsidRPr="00250548">
        <w:rPr>
          <w:spacing w:val="-10"/>
        </w:rPr>
        <w:t xml:space="preserve"> </w:t>
      </w:r>
      <w:proofErr w:type="spellStart"/>
      <w:r w:rsidRPr="00250548">
        <w:t>linac</w:t>
      </w:r>
      <w:proofErr w:type="spellEnd"/>
      <w:r w:rsidRPr="00250548">
        <w:rPr>
          <w:spacing w:val="-10"/>
        </w:rPr>
        <w:t xml:space="preserve"> </w:t>
      </w:r>
      <w:r w:rsidRPr="00250548">
        <w:t>in</w:t>
      </w:r>
      <w:r w:rsidRPr="00250548">
        <w:rPr>
          <w:spacing w:val="-11"/>
        </w:rPr>
        <w:t xml:space="preserve"> </w:t>
      </w:r>
      <w:r w:rsidRPr="00250548">
        <w:rPr>
          <w:sz w:val="22"/>
        </w:rPr>
        <w:t>the</w:t>
      </w:r>
      <w:r w:rsidRPr="00250548">
        <w:rPr>
          <w:spacing w:val="-10"/>
          <w:sz w:val="22"/>
        </w:rPr>
        <w:t xml:space="preserve"> </w:t>
      </w:r>
      <w:r w:rsidRPr="00250548">
        <w:rPr>
          <w:sz w:val="22"/>
        </w:rPr>
        <w:t>first</w:t>
      </w:r>
      <w:r w:rsidRPr="00250548">
        <w:rPr>
          <w:spacing w:val="-6"/>
          <w:sz w:val="22"/>
        </w:rPr>
        <w:t xml:space="preserve"> </w:t>
      </w:r>
      <w:r w:rsidRPr="00250548">
        <w:t>straight</w:t>
      </w:r>
      <w:r w:rsidRPr="00250548">
        <w:rPr>
          <w:spacing w:val="-10"/>
        </w:rPr>
        <w:t xml:space="preserve"> </w:t>
      </w:r>
      <w:r w:rsidRPr="00250548">
        <w:t>and</w:t>
      </w:r>
      <w:r w:rsidRPr="00250548">
        <w:rPr>
          <w:spacing w:val="-10"/>
        </w:rPr>
        <w:t xml:space="preserve"> </w:t>
      </w:r>
      <w:r w:rsidRPr="00250548">
        <w:t>installation</w:t>
      </w:r>
      <w:r w:rsidRPr="00250548">
        <w:rPr>
          <w:spacing w:val="-10"/>
        </w:rPr>
        <w:t xml:space="preserve"> </w:t>
      </w:r>
      <w:r w:rsidRPr="00250548">
        <w:t>of</w:t>
      </w:r>
      <w:r w:rsidRPr="00250548">
        <w:rPr>
          <w:spacing w:val="-10"/>
        </w:rPr>
        <w:t xml:space="preserve"> </w:t>
      </w:r>
      <w:r w:rsidRPr="00250548">
        <w:t>beam</w:t>
      </w:r>
      <w:r w:rsidRPr="00250548">
        <w:rPr>
          <w:spacing w:val="-11"/>
        </w:rPr>
        <w:t xml:space="preserve"> </w:t>
      </w:r>
      <w:r w:rsidRPr="00250548">
        <w:t>pipe</w:t>
      </w:r>
      <w:r w:rsidRPr="00250548">
        <w:rPr>
          <w:spacing w:val="-10"/>
        </w:rPr>
        <w:t xml:space="preserve"> </w:t>
      </w:r>
      <w:r w:rsidRPr="00250548">
        <w:t>and</w:t>
      </w:r>
      <w:r w:rsidRPr="00250548">
        <w:rPr>
          <w:spacing w:val="-10"/>
        </w:rPr>
        <w:t xml:space="preserve"> </w:t>
      </w:r>
      <w:r w:rsidRPr="00250548">
        <w:t>one complete loop with two return</w:t>
      </w:r>
      <w:r w:rsidRPr="00250548">
        <w:rPr>
          <w:spacing w:val="-12"/>
        </w:rPr>
        <w:t xml:space="preserve"> </w:t>
      </w:r>
      <w:r w:rsidRPr="00250548">
        <w:t>arcs. This phase aim to work with a full 20mA current and to reach the energy of 89MeV and to demonstrate the ERL functioning</w:t>
      </w:r>
      <w:r w:rsidR="00250548">
        <w:t>.</w:t>
      </w:r>
    </w:p>
    <w:p w14:paraId="10CAC4B1" w14:textId="77777777" w:rsidR="00163FC2" w:rsidRPr="00250548" w:rsidRDefault="00163FC2" w:rsidP="008124D9">
      <w:pPr>
        <w:pStyle w:val="Corpsdetexte"/>
        <w:spacing w:before="11" w:line="276" w:lineRule="auto"/>
        <w:ind w:firstLine="568"/>
        <w:rPr>
          <w:sz w:val="23"/>
        </w:rPr>
      </w:pPr>
    </w:p>
    <w:p w14:paraId="4DE864EF" w14:textId="5EDB56B7" w:rsidR="00163FC2" w:rsidRPr="00250548" w:rsidRDefault="00163FC2" w:rsidP="00250548">
      <w:pPr>
        <w:pStyle w:val="Paragraphedeliste"/>
        <w:numPr>
          <w:ilvl w:val="1"/>
          <w:numId w:val="42"/>
        </w:numPr>
        <w:tabs>
          <w:tab w:val="left" w:pos="946"/>
          <w:tab w:val="left" w:pos="948"/>
        </w:tabs>
        <w:spacing w:line="276" w:lineRule="auto"/>
        <w:ind w:hanging="363"/>
        <w:rPr>
          <w:rFonts w:ascii="Times New Roman" w:hAnsi="Times New Roman" w:cs="Times New Roman"/>
        </w:rPr>
      </w:pPr>
      <w:r w:rsidRPr="00250548">
        <w:rPr>
          <w:rFonts w:ascii="Times New Roman" w:hAnsi="Times New Roman" w:cs="Times New Roman"/>
          <w:b/>
          <w:u w:val="single"/>
        </w:rPr>
        <w:t xml:space="preserve">Phase </w:t>
      </w:r>
      <w:r w:rsidR="00250548">
        <w:rPr>
          <w:rFonts w:ascii="Times New Roman" w:hAnsi="Times New Roman" w:cs="Times New Roman"/>
          <w:b/>
          <w:u w:val="single"/>
        </w:rPr>
        <w:t xml:space="preserve">3 - </w:t>
      </w:r>
      <w:r w:rsidR="008124D9" w:rsidRPr="00250548">
        <w:rPr>
          <w:rFonts w:ascii="Times New Roman" w:hAnsi="Times New Roman" w:cs="Times New Roman"/>
          <w:b/>
          <w:u w:val="single"/>
        </w:rPr>
        <w:t>three-turns</w:t>
      </w:r>
      <w:r w:rsidRPr="00250548">
        <w:rPr>
          <w:rFonts w:ascii="Times New Roman" w:hAnsi="Times New Roman" w:cs="Times New Roman"/>
          <w:b/>
        </w:rPr>
        <w:t xml:space="preserve">: </w:t>
      </w:r>
      <w:r w:rsidR="00250548" w:rsidRPr="00250548">
        <w:rPr>
          <w:rFonts w:ascii="Times New Roman" w:hAnsi="Times New Roman" w:cs="Times New Roman"/>
        </w:rPr>
        <w:t xml:space="preserve">Installation of </w:t>
      </w:r>
      <w:r w:rsidR="00250548">
        <w:rPr>
          <w:rFonts w:ascii="Times New Roman" w:hAnsi="Times New Roman" w:cs="Times New Roman"/>
        </w:rPr>
        <w:t>3</w:t>
      </w:r>
      <w:r w:rsidR="00250548" w:rsidRPr="00250548">
        <w:rPr>
          <w:rFonts w:ascii="Times New Roman" w:hAnsi="Times New Roman" w:cs="Times New Roman"/>
        </w:rPr>
        <w:t xml:space="preserve">-tour, full current 20mA </w:t>
      </w:r>
      <w:r w:rsidR="00250548">
        <w:rPr>
          <w:rFonts w:ascii="Times New Roman" w:hAnsi="Times New Roman" w:cs="Times New Roman"/>
        </w:rPr>
        <w:t xml:space="preserve">reaching the energy of </w:t>
      </w:r>
      <w:r w:rsidR="00250548">
        <w:rPr>
          <w:rFonts w:ascii="Times New Roman" w:hAnsi="Times New Roman" w:cs="Times New Roman"/>
        </w:rPr>
        <w:lastRenderedPageBreak/>
        <w:t>250</w:t>
      </w:r>
      <w:r w:rsidR="00250548" w:rsidRPr="00250548">
        <w:rPr>
          <w:rFonts w:ascii="Times New Roman" w:hAnsi="Times New Roman" w:cs="Times New Roman"/>
        </w:rPr>
        <w:t>MeV</w:t>
      </w:r>
      <w:r w:rsidR="00250548">
        <w:rPr>
          <w:rFonts w:ascii="Times New Roman" w:hAnsi="Times New Roman" w:cs="Times New Roman"/>
        </w:rPr>
        <w:t>.</w:t>
      </w:r>
    </w:p>
    <w:p w14:paraId="67750C39" w14:textId="77777777" w:rsidR="00163FC2" w:rsidRPr="00250548" w:rsidRDefault="00163FC2" w:rsidP="008124D9">
      <w:pPr>
        <w:pStyle w:val="Corpsdetexte"/>
        <w:spacing w:line="276" w:lineRule="auto"/>
      </w:pPr>
    </w:p>
    <w:p w14:paraId="264E64C9" w14:textId="0B728BD8" w:rsidR="00163FC2" w:rsidRPr="00250548" w:rsidRDefault="00163FC2" w:rsidP="008124D9">
      <w:pPr>
        <w:pStyle w:val="Corpsdetexte"/>
        <w:spacing w:line="276" w:lineRule="auto"/>
        <w:ind w:left="587" w:right="101"/>
      </w:pPr>
      <w:r w:rsidRPr="00250548">
        <w:t>This phase consists on the installation of two extra tours in order to demonstrate the machine operation at full current 20mA, 250MeV energy (5MW power) and in the 3-tour</w:t>
      </w:r>
      <w:r w:rsidR="008124D9" w:rsidRPr="00250548">
        <w:t xml:space="preserve"> </w:t>
      </w:r>
      <w:r w:rsidRPr="00250548">
        <w:t xml:space="preserve">regime </w:t>
      </w:r>
    </w:p>
    <w:p w14:paraId="14A2CD2D" w14:textId="77777777" w:rsidR="00163FC2" w:rsidRPr="00250548" w:rsidRDefault="00163FC2" w:rsidP="008124D9">
      <w:pPr>
        <w:pStyle w:val="Corpsdetexte"/>
        <w:spacing w:line="276" w:lineRule="auto"/>
        <w:ind w:right="101"/>
        <w:rPr>
          <w:w w:val="110"/>
          <w:lang w:val="en-AU"/>
        </w:rPr>
      </w:pPr>
    </w:p>
    <w:p w14:paraId="0D1F543D" w14:textId="77777777" w:rsidR="00163FC2" w:rsidRPr="00250548" w:rsidRDefault="00163FC2" w:rsidP="00250548">
      <w:pPr>
        <w:pStyle w:val="Corpsdetexte"/>
        <w:spacing w:line="276" w:lineRule="auto"/>
        <w:ind w:left="708" w:right="101" w:firstLine="708"/>
        <w:rPr>
          <w:w w:val="110"/>
          <w:lang w:val="en-AU"/>
        </w:rPr>
      </w:pPr>
      <w:r w:rsidRPr="00250548">
        <w:rPr>
          <w:w w:val="110"/>
          <w:lang w:val="en-AU"/>
        </w:rPr>
        <w:t>Future plans include the possibility of reaching 10 MW and a final energy of 500 MeV by adding an additional cryomodule.</w:t>
      </w:r>
    </w:p>
    <w:p w14:paraId="6824B2D0" w14:textId="77777777" w:rsidR="00163FC2" w:rsidRPr="00250548" w:rsidRDefault="00163FC2" w:rsidP="008124D9">
      <w:pPr>
        <w:pStyle w:val="Corpsdetexte"/>
        <w:spacing w:line="276" w:lineRule="auto"/>
        <w:ind w:right="101"/>
        <w:rPr>
          <w:w w:val="110"/>
          <w:lang w:val="en-AU"/>
        </w:rPr>
      </w:pPr>
    </w:p>
    <w:p w14:paraId="014A906B" w14:textId="7872D365" w:rsidR="00163FC2" w:rsidRPr="00250548" w:rsidRDefault="00163FC2" w:rsidP="00250548">
      <w:pPr>
        <w:pStyle w:val="Corpsdetexte"/>
        <w:spacing w:line="276" w:lineRule="auto"/>
        <w:ind w:left="708" w:right="101" w:firstLine="708"/>
        <w:rPr>
          <w:w w:val="110"/>
          <w:lang w:val="en-AU"/>
        </w:rPr>
      </w:pPr>
      <w:r w:rsidRPr="00250548">
        <w:t xml:space="preserve">During the design and preparatory phase, the Collaboration will develop a detailed </w:t>
      </w:r>
      <w:r w:rsidRPr="00250548">
        <w:rPr>
          <w:bCs/>
        </w:rPr>
        <w:t>time schedule</w:t>
      </w:r>
      <w:r w:rsidRPr="00250548">
        <w:t>. Currently it is expected to complete the TDR by end 2025, Phase 0 by 2027, Phase 1 by beginning 2029 and Phase 2 by 2030. A scheme of milestones will be worked out and agreed upon with emphasis on the accelerator but including a timeline for future</w:t>
      </w:r>
      <w:r w:rsidRPr="00250548">
        <w:rPr>
          <w:spacing w:val="-11"/>
        </w:rPr>
        <w:t xml:space="preserve"> </w:t>
      </w:r>
      <w:r w:rsidRPr="00250548">
        <w:t>experiments.</w:t>
      </w:r>
    </w:p>
    <w:p w14:paraId="7C8D4C22" w14:textId="77777777" w:rsidR="00163FC2" w:rsidRPr="00250548" w:rsidRDefault="00163FC2" w:rsidP="008124D9">
      <w:pPr>
        <w:spacing w:line="276" w:lineRule="auto"/>
        <w:sectPr w:rsidR="00163FC2" w:rsidRPr="00250548">
          <w:pgSz w:w="11910" w:h="16840"/>
          <w:pgMar w:top="1340" w:right="1300" w:bottom="940" w:left="1320" w:header="0" w:footer="0" w:gutter="0"/>
          <w:cols w:space="720"/>
        </w:sectPr>
      </w:pPr>
    </w:p>
    <w:p w14:paraId="53AEBC15" w14:textId="77777777" w:rsidR="00163FC2" w:rsidRPr="00250548" w:rsidRDefault="00163FC2" w:rsidP="008124D9">
      <w:pPr>
        <w:pStyle w:val="Titre1"/>
        <w:spacing w:line="276" w:lineRule="auto"/>
        <w:rPr>
          <w:lang w:val="en-AU"/>
        </w:rPr>
      </w:pPr>
      <w:r w:rsidRPr="00250548">
        <w:rPr>
          <w:lang w:val="en-AU"/>
        </w:rPr>
        <w:lastRenderedPageBreak/>
        <w:t>Annex C: PERLE Management Structure</w:t>
      </w:r>
    </w:p>
    <w:p w14:paraId="7172604C" w14:textId="77777777" w:rsidR="00163FC2" w:rsidRPr="00250548" w:rsidRDefault="00163FC2" w:rsidP="008124D9">
      <w:pPr>
        <w:pStyle w:val="Corpsdetexte"/>
        <w:spacing w:before="268" w:line="276" w:lineRule="auto"/>
        <w:ind w:left="115"/>
      </w:pPr>
      <w:r w:rsidRPr="00250548">
        <w:t>The organization of the PERLE Project comprises the following bodies and responsibilities.</w:t>
      </w:r>
    </w:p>
    <w:p w14:paraId="4BE52850" w14:textId="77777777" w:rsidR="00163FC2" w:rsidRPr="00250548" w:rsidRDefault="00163FC2" w:rsidP="008124D9">
      <w:pPr>
        <w:pStyle w:val="Corpsdetexte"/>
        <w:spacing w:before="7" w:line="276" w:lineRule="auto"/>
      </w:pPr>
    </w:p>
    <w:p w14:paraId="264FAE23" w14:textId="1FB5BA6B" w:rsidR="008124D9" w:rsidRPr="00250548" w:rsidRDefault="00163FC2" w:rsidP="008124D9">
      <w:pPr>
        <w:pStyle w:val="Paragraphedeliste"/>
        <w:numPr>
          <w:ilvl w:val="0"/>
          <w:numId w:val="43"/>
        </w:numPr>
        <w:tabs>
          <w:tab w:val="left" w:pos="892"/>
        </w:tabs>
        <w:spacing w:line="276" w:lineRule="auto"/>
        <w:ind w:left="891" w:right="101" w:hanging="359"/>
        <w:rPr>
          <w:rFonts w:ascii="Times New Roman" w:hAnsi="Times New Roman" w:cs="Times New Roman"/>
          <w:szCs w:val="24"/>
        </w:rPr>
      </w:pPr>
      <w:r w:rsidRPr="00250548">
        <w:rPr>
          <w:rFonts w:ascii="Times New Roman" w:hAnsi="Times New Roman" w:cs="Times New Roman"/>
          <w:szCs w:val="24"/>
        </w:rPr>
        <w:t xml:space="preserve">The PERLE Collaboration Board (CB), acting on behalf of the Parties, is responsible for the science policy of the Collaboration. It approves at the unanimity of his members, the entry of the new memberships into the Collaboration, it takes notice of the withdrawal of collaborating institutes, nominates the Spokesperson of the Collaboration and endorses the </w:t>
      </w:r>
      <w:r w:rsidR="005E5718">
        <w:rPr>
          <w:rFonts w:ascii="Times New Roman" w:hAnsi="Times New Roman" w:cs="Times New Roman"/>
          <w:szCs w:val="24"/>
        </w:rPr>
        <w:t xml:space="preserve">Technical </w:t>
      </w:r>
      <w:r w:rsidRPr="00250548">
        <w:rPr>
          <w:rFonts w:ascii="Times New Roman" w:hAnsi="Times New Roman" w:cs="Times New Roman"/>
          <w:szCs w:val="24"/>
        </w:rPr>
        <w:t>Project Leader</w:t>
      </w:r>
      <w:r w:rsidR="002A0622">
        <w:rPr>
          <w:rFonts w:ascii="Times New Roman" w:hAnsi="Times New Roman" w:cs="Times New Roman"/>
          <w:szCs w:val="24"/>
        </w:rPr>
        <w:t xml:space="preserve"> (TPL)</w:t>
      </w:r>
      <w:r w:rsidRPr="00250548">
        <w:rPr>
          <w:rFonts w:ascii="Times New Roman" w:hAnsi="Times New Roman" w:cs="Times New Roman"/>
          <w:szCs w:val="24"/>
        </w:rPr>
        <w:t>. It oversees the progress made by the Project, reviews Parties’ contributions estimate and ensures an efficient communication between the collaborators, providing a coherent communication channel and advice to the Project</w:t>
      </w:r>
      <w:r w:rsidRPr="00250548">
        <w:rPr>
          <w:rFonts w:ascii="Times New Roman" w:hAnsi="Times New Roman" w:cs="Times New Roman"/>
          <w:spacing w:val="-4"/>
          <w:szCs w:val="24"/>
        </w:rPr>
        <w:t xml:space="preserve"> </w:t>
      </w:r>
      <w:r w:rsidRPr="00250548">
        <w:rPr>
          <w:rFonts w:ascii="Times New Roman" w:hAnsi="Times New Roman" w:cs="Times New Roman"/>
          <w:szCs w:val="24"/>
        </w:rPr>
        <w:t>management.</w:t>
      </w:r>
    </w:p>
    <w:p w14:paraId="58EE9EE8" w14:textId="77777777" w:rsidR="008124D9" w:rsidRPr="00250548" w:rsidRDefault="008124D9" w:rsidP="008124D9">
      <w:pPr>
        <w:rPr>
          <w:szCs w:val="24"/>
        </w:rPr>
      </w:pPr>
    </w:p>
    <w:p w14:paraId="58AB143F" w14:textId="19BD5DA3" w:rsidR="00163FC2" w:rsidRPr="00250548" w:rsidRDefault="00163FC2" w:rsidP="008124D9">
      <w:pPr>
        <w:pStyle w:val="Paragraphedeliste"/>
        <w:numPr>
          <w:ilvl w:val="0"/>
          <w:numId w:val="43"/>
        </w:numPr>
        <w:tabs>
          <w:tab w:val="left" w:pos="892"/>
        </w:tabs>
        <w:spacing w:line="276" w:lineRule="auto"/>
        <w:ind w:left="891" w:right="101" w:hanging="359"/>
        <w:rPr>
          <w:rFonts w:ascii="Times New Roman" w:hAnsi="Times New Roman" w:cs="Times New Roman"/>
          <w:szCs w:val="24"/>
        </w:rPr>
      </w:pPr>
      <w:r w:rsidRPr="00250548">
        <w:rPr>
          <w:rFonts w:ascii="Times New Roman" w:hAnsi="Times New Roman" w:cs="Times New Roman"/>
          <w:szCs w:val="24"/>
        </w:rPr>
        <w:t>The PERLE (</w:t>
      </w:r>
      <w:r w:rsidR="002A0622">
        <w:rPr>
          <w:rFonts w:ascii="Times New Roman" w:hAnsi="Times New Roman" w:cs="Times New Roman"/>
          <w:szCs w:val="24"/>
        </w:rPr>
        <w:t>T</w:t>
      </w:r>
      <w:r w:rsidR="00480ED1">
        <w:rPr>
          <w:rFonts w:ascii="Times New Roman" w:hAnsi="Times New Roman" w:cs="Times New Roman"/>
          <w:szCs w:val="24"/>
        </w:rPr>
        <w:t>P</w:t>
      </w:r>
      <w:r w:rsidRPr="00250548">
        <w:rPr>
          <w:rFonts w:ascii="Times New Roman" w:hAnsi="Times New Roman" w:cs="Times New Roman"/>
          <w:szCs w:val="24"/>
        </w:rPr>
        <w:t xml:space="preserve">L) is appointed by the direction of CNRS-IN2P3. </w:t>
      </w:r>
      <w:r w:rsidR="00480ED1">
        <w:rPr>
          <w:rFonts w:ascii="Times New Roman" w:hAnsi="Times New Roman" w:cs="Times New Roman"/>
          <w:szCs w:val="24"/>
        </w:rPr>
        <w:t xml:space="preserve">Together with </w:t>
      </w:r>
      <w:r w:rsidRPr="00250548">
        <w:rPr>
          <w:rFonts w:ascii="Times New Roman" w:hAnsi="Times New Roman" w:cs="Times New Roman"/>
          <w:szCs w:val="24"/>
        </w:rPr>
        <w:t xml:space="preserve">the Spokesperson (SP) and the PERLE Management Board (MB), </w:t>
      </w:r>
      <w:r w:rsidR="00480ED1">
        <w:rPr>
          <w:rFonts w:ascii="Times New Roman" w:hAnsi="Times New Roman" w:cs="Times New Roman"/>
          <w:szCs w:val="24"/>
        </w:rPr>
        <w:t>they</w:t>
      </w:r>
      <w:r w:rsidRPr="00250548">
        <w:rPr>
          <w:rFonts w:ascii="Times New Roman" w:hAnsi="Times New Roman" w:cs="Times New Roman"/>
          <w:szCs w:val="24"/>
        </w:rPr>
        <w:t xml:space="preserve"> </w:t>
      </w:r>
      <w:r w:rsidR="00480ED1">
        <w:rPr>
          <w:rFonts w:ascii="Times New Roman" w:hAnsi="Times New Roman" w:cs="Times New Roman"/>
          <w:szCs w:val="24"/>
        </w:rPr>
        <w:t>are</w:t>
      </w:r>
      <w:r w:rsidRPr="00250548">
        <w:rPr>
          <w:rFonts w:ascii="Times New Roman" w:hAnsi="Times New Roman" w:cs="Times New Roman"/>
          <w:szCs w:val="24"/>
        </w:rPr>
        <w:t xml:space="preserve"> responsible for the execution of the</w:t>
      </w:r>
      <w:r w:rsidRPr="00250548">
        <w:rPr>
          <w:rFonts w:ascii="Times New Roman" w:hAnsi="Times New Roman" w:cs="Times New Roman"/>
          <w:spacing w:val="-1"/>
          <w:szCs w:val="24"/>
        </w:rPr>
        <w:t xml:space="preserve"> </w:t>
      </w:r>
      <w:r w:rsidRPr="00250548">
        <w:rPr>
          <w:rFonts w:ascii="Times New Roman" w:hAnsi="Times New Roman" w:cs="Times New Roman"/>
          <w:szCs w:val="24"/>
        </w:rPr>
        <w:t>Project.</w:t>
      </w:r>
    </w:p>
    <w:p w14:paraId="36349B17" w14:textId="77777777" w:rsidR="00163FC2" w:rsidRPr="00250548" w:rsidRDefault="00163FC2" w:rsidP="008124D9">
      <w:pPr>
        <w:pStyle w:val="Corpsdetexte"/>
        <w:spacing w:before="6" w:line="276" w:lineRule="auto"/>
        <w:rPr>
          <w:sz w:val="23"/>
        </w:rPr>
      </w:pPr>
    </w:p>
    <w:p w14:paraId="1B2E91E8" w14:textId="77777777" w:rsidR="00163FC2" w:rsidRPr="00250548" w:rsidRDefault="00163FC2" w:rsidP="008124D9">
      <w:pPr>
        <w:pStyle w:val="Corpsdetexte"/>
        <w:spacing w:line="276" w:lineRule="auto"/>
        <w:ind w:left="115"/>
      </w:pPr>
      <w:r w:rsidRPr="00250548">
        <w:t>The terms of reference of each of these bodies are given in more detail below.</w:t>
      </w:r>
    </w:p>
    <w:p w14:paraId="64A02EDF" w14:textId="77777777" w:rsidR="00163FC2" w:rsidRPr="00250548" w:rsidRDefault="00163FC2" w:rsidP="008124D9">
      <w:pPr>
        <w:pStyle w:val="Corpsdetexte"/>
        <w:spacing w:line="276" w:lineRule="auto"/>
        <w:rPr>
          <w:sz w:val="26"/>
        </w:rPr>
      </w:pPr>
    </w:p>
    <w:p w14:paraId="703306B0" w14:textId="77777777" w:rsidR="00163FC2" w:rsidRPr="00250548" w:rsidRDefault="00163FC2" w:rsidP="008124D9">
      <w:pPr>
        <w:pStyle w:val="Corpsdetexte"/>
        <w:spacing w:before="3" w:line="276" w:lineRule="auto"/>
        <w:rPr>
          <w:sz w:val="22"/>
        </w:rPr>
      </w:pPr>
    </w:p>
    <w:p w14:paraId="70947A6E" w14:textId="77777777" w:rsidR="00163FC2" w:rsidRPr="00250548" w:rsidRDefault="00163FC2" w:rsidP="008124D9">
      <w:pPr>
        <w:pStyle w:val="Titre2"/>
        <w:spacing w:line="276" w:lineRule="auto"/>
        <w:ind w:left="115" w:firstLine="0"/>
      </w:pPr>
      <w:r w:rsidRPr="00250548">
        <w:t>Collaboration Board</w:t>
      </w:r>
    </w:p>
    <w:p w14:paraId="0B29CEC4" w14:textId="77777777" w:rsidR="00163FC2" w:rsidRPr="00250548" w:rsidRDefault="00163FC2" w:rsidP="008124D9">
      <w:pPr>
        <w:pStyle w:val="Corpsdetexte"/>
        <w:spacing w:before="3" w:line="276" w:lineRule="auto"/>
        <w:rPr>
          <w:b/>
        </w:rPr>
      </w:pPr>
    </w:p>
    <w:p w14:paraId="5DEDF1F8" w14:textId="441B2C2C" w:rsidR="00163FC2" w:rsidRPr="00250548" w:rsidRDefault="00163FC2" w:rsidP="008124D9">
      <w:pPr>
        <w:pStyle w:val="Corpsdetexte"/>
        <w:spacing w:before="1" w:line="276" w:lineRule="auto"/>
        <w:ind w:left="115"/>
      </w:pPr>
      <w:r w:rsidRPr="00250548">
        <w:t xml:space="preserve">The Collaboration Board shall consist of one representative of each Party of the CA. The CB has a </w:t>
      </w:r>
      <w:r w:rsidR="008124D9" w:rsidRPr="00250548">
        <w:t>chairman</w:t>
      </w:r>
      <w:r w:rsidRPr="00250548">
        <w:t xml:space="preserve"> which is elected by the CB, for a period of two (2) years, renewable.</w:t>
      </w:r>
    </w:p>
    <w:p w14:paraId="0C689CDA" w14:textId="77777777" w:rsidR="00163FC2" w:rsidRPr="00250548" w:rsidRDefault="00163FC2" w:rsidP="008124D9">
      <w:pPr>
        <w:pStyle w:val="Corpsdetexte"/>
        <w:spacing w:line="276" w:lineRule="auto"/>
      </w:pPr>
    </w:p>
    <w:p w14:paraId="2455FDEF" w14:textId="24948DCD" w:rsidR="00163FC2" w:rsidRPr="00250548" w:rsidRDefault="00163FC2" w:rsidP="008124D9">
      <w:pPr>
        <w:pStyle w:val="Corpsdetexte"/>
        <w:spacing w:line="276" w:lineRule="auto"/>
        <w:ind w:left="115"/>
      </w:pPr>
      <w:r w:rsidRPr="00250548">
        <w:t>The</w:t>
      </w:r>
      <w:r w:rsidRPr="00250548">
        <w:rPr>
          <w:spacing w:val="-9"/>
        </w:rPr>
        <w:t xml:space="preserve"> </w:t>
      </w:r>
      <w:r w:rsidR="005E5718">
        <w:t>Technical</w:t>
      </w:r>
      <w:r w:rsidR="005E5718" w:rsidRPr="00250548">
        <w:t xml:space="preserve"> </w:t>
      </w:r>
      <w:r w:rsidRPr="00250548">
        <w:t>Project</w:t>
      </w:r>
      <w:r w:rsidRPr="00250548">
        <w:rPr>
          <w:spacing w:val="-7"/>
        </w:rPr>
        <w:t xml:space="preserve"> </w:t>
      </w:r>
      <w:r w:rsidRPr="00250548">
        <w:t>Leader</w:t>
      </w:r>
      <w:r w:rsidRPr="00250548">
        <w:rPr>
          <w:spacing w:val="-7"/>
        </w:rPr>
        <w:t xml:space="preserve"> </w:t>
      </w:r>
      <w:r w:rsidRPr="00250548">
        <w:t>and</w:t>
      </w:r>
      <w:r w:rsidRPr="00250548">
        <w:rPr>
          <w:spacing w:val="-8"/>
        </w:rPr>
        <w:t xml:space="preserve"> </w:t>
      </w:r>
      <w:r w:rsidRPr="00250548">
        <w:t>the</w:t>
      </w:r>
      <w:r w:rsidRPr="00250548">
        <w:rPr>
          <w:spacing w:val="-8"/>
        </w:rPr>
        <w:t xml:space="preserve"> </w:t>
      </w:r>
      <w:r w:rsidRPr="00250548">
        <w:t>Spokesperson</w:t>
      </w:r>
      <w:r w:rsidRPr="00250548">
        <w:rPr>
          <w:spacing w:val="-7"/>
        </w:rPr>
        <w:t xml:space="preserve"> </w:t>
      </w:r>
      <w:r w:rsidRPr="00250548">
        <w:t>are</w:t>
      </w:r>
      <w:r w:rsidRPr="00250548">
        <w:rPr>
          <w:spacing w:val="-9"/>
        </w:rPr>
        <w:t xml:space="preserve"> </w:t>
      </w:r>
      <w:r w:rsidRPr="00250548">
        <w:t>ex-officio</w:t>
      </w:r>
      <w:r w:rsidRPr="00250548">
        <w:rPr>
          <w:spacing w:val="-7"/>
        </w:rPr>
        <w:t xml:space="preserve"> </w:t>
      </w:r>
      <w:r w:rsidRPr="00250548">
        <w:t>members</w:t>
      </w:r>
      <w:r w:rsidRPr="00250548">
        <w:rPr>
          <w:spacing w:val="-8"/>
        </w:rPr>
        <w:t xml:space="preserve"> </w:t>
      </w:r>
      <w:r w:rsidRPr="00250548">
        <w:t>of</w:t>
      </w:r>
      <w:r w:rsidRPr="00250548">
        <w:rPr>
          <w:spacing w:val="-8"/>
        </w:rPr>
        <w:t xml:space="preserve"> </w:t>
      </w:r>
      <w:r w:rsidRPr="00250548">
        <w:t>the</w:t>
      </w:r>
      <w:r w:rsidRPr="00250548">
        <w:rPr>
          <w:spacing w:val="-8"/>
        </w:rPr>
        <w:t xml:space="preserve"> </w:t>
      </w:r>
      <w:r w:rsidRPr="00250548">
        <w:t>CB.</w:t>
      </w:r>
      <w:r w:rsidRPr="00250548">
        <w:rPr>
          <w:spacing w:val="-8"/>
        </w:rPr>
        <w:t xml:space="preserve"> </w:t>
      </w:r>
      <w:r w:rsidRPr="00250548">
        <w:t>The</w:t>
      </w:r>
      <w:r w:rsidRPr="00250548">
        <w:rPr>
          <w:spacing w:val="-8"/>
        </w:rPr>
        <w:t xml:space="preserve"> </w:t>
      </w:r>
      <w:r w:rsidRPr="00250548">
        <w:t>CB</w:t>
      </w:r>
      <w:r w:rsidRPr="00250548">
        <w:rPr>
          <w:spacing w:val="-9"/>
        </w:rPr>
        <w:t xml:space="preserve"> </w:t>
      </w:r>
      <w:r w:rsidRPr="00250548">
        <w:t>can</w:t>
      </w:r>
      <w:r w:rsidRPr="00250548">
        <w:rPr>
          <w:spacing w:val="-8"/>
        </w:rPr>
        <w:t xml:space="preserve"> </w:t>
      </w:r>
      <w:r w:rsidRPr="00250548">
        <w:t>invite others to attend as may be needed for</w:t>
      </w:r>
      <w:r w:rsidRPr="00250548">
        <w:rPr>
          <w:spacing w:val="-2"/>
        </w:rPr>
        <w:t xml:space="preserve"> </w:t>
      </w:r>
      <w:r w:rsidRPr="00250548">
        <w:t>consultation.</w:t>
      </w:r>
    </w:p>
    <w:p w14:paraId="11FB9025" w14:textId="77777777" w:rsidR="00163FC2" w:rsidRPr="00250548" w:rsidRDefault="00163FC2" w:rsidP="008124D9">
      <w:pPr>
        <w:pStyle w:val="Corpsdetexte"/>
        <w:spacing w:before="9" w:line="276" w:lineRule="auto"/>
        <w:rPr>
          <w:sz w:val="23"/>
        </w:rPr>
      </w:pPr>
    </w:p>
    <w:p w14:paraId="7AD59881" w14:textId="77777777" w:rsidR="00163FC2" w:rsidRPr="00250548" w:rsidRDefault="00163FC2" w:rsidP="008124D9">
      <w:pPr>
        <w:pStyle w:val="Corpsdetexte"/>
        <w:spacing w:line="276" w:lineRule="auto"/>
        <w:ind w:left="115"/>
      </w:pPr>
      <w:r w:rsidRPr="00250548">
        <w:t>The CB addresses the following matters:</w:t>
      </w:r>
    </w:p>
    <w:p w14:paraId="6F488E7D" w14:textId="77777777" w:rsidR="00163FC2" w:rsidRPr="00250548" w:rsidRDefault="00163FC2" w:rsidP="008124D9">
      <w:pPr>
        <w:pStyle w:val="Corpsdetexte"/>
        <w:spacing w:before="2" w:line="276" w:lineRule="auto"/>
      </w:pPr>
    </w:p>
    <w:p w14:paraId="4D8F348A" w14:textId="77777777" w:rsidR="00163FC2" w:rsidRPr="00250548" w:rsidRDefault="00163FC2" w:rsidP="008124D9">
      <w:pPr>
        <w:pStyle w:val="Paragraphedeliste"/>
        <w:numPr>
          <w:ilvl w:val="0"/>
          <w:numId w:val="43"/>
        </w:numPr>
        <w:tabs>
          <w:tab w:val="left" w:pos="890"/>
          <w:tab w:val="left" w:pos="892"/>
        </w:tabs>
        <w:spacing w:line="276" w:lineRule="auto"/>
        <w:ind w:left="891"/>
        <w:rPr>
          <w:rFonts w:ascii="Times New Roman" w:hAnsi="Times New Roman" w:cs="Times New Roman"/>
        </w:rPr>
      </w:pPr>
      <w:r w:rsidRPr="00250548">
        <w:rPr>
          <w:rFonts w:ascii="Times New Roman" w:hAnsi="Times New Roman" w:cs="Times New Roman"/>
        </w:rPr>
        <w:t>Definition and approval of the scientific policy of the PERLE</w:t>
      </w:r>
      <w:r w:rsidRPr="00250548">
        <w:rPr>
          <w:rFonts w:ascii="Times New Roman" w:hAnsi="Times New Roman" w:cs="Times New Roman"/>
          <w:spacing w:val="-5"/>
        </w:rPr>
        <w:t xml:space="preserve"> </w:t>
      </w:r>
      <w:r w:rsidRPr="00250548">
        <w:rPr>
          <w:rFonts w:ascii="Times New Roman" w:hAnsi="Times New Roman" w:cs="Times New Roman"/>
        </w:rPr>
        <w:t>Collaboration.</w:t>
      </w:r>
    </w:p>
    <w:p w14:paraId="09DF77F7" w14:textId="5755E82F" w:rsidR="00163FC2" w:rsidRPr="00250548" w:rsidRDefault="00163FC2" w:rsidP="008124D9">
      <w:pPr>
        <w:pStyle w:val="Paragraphedeliste"/>
        <w:numPr>
          <w:ilvl w:val="0"/>
          <w:numId w:val="43"/>
        </w:numPr>
        <w:tabs>
          <w:tab w:val="left" w:pos="890"/>
          <w:tab w:val="left" w:pos="892"/>
        </w:tabs>
        <w:spacing w:before="1" w:line="276" w:lineRule="auto"/>
        <w:ind w:left="891"/>
        <w:rPr>
          <w:rFonts w:ascii="Times New Roman" w:hAnsi="Times New Roman" w:cs="Times New Roman"/>
        </w:rPr>
      </w:pPr>
      <w:r w:rsidRPr="00250548">
        <w:rPr>
          <w:rFonts w:ascii="Times New Roman" w:hAnsi="Times New Roman" w:cs="Times New Roman"/>
        </w:rPr>
        <w:t xml:space="preserve">Advise to the </w:t>
      </w:r>
      <w:r w:rsidR="00E13801">
        <w:rPr>
          <w:rFonts w:ascii="Times New Roman" w:hAnsi="Times New Roman" w:cs="Times New Roman"/>
          <w:szCs w:val="24"/>
        </w:rPr>
        <w:t>Technical</w:t>
      </w:r>
      <w:r w:rsidR="00E13801" w:rsidRPr="00250548">
        <w:rPr>
          <w:rFonts w:ascii="Times New Roman" w:hAnsi="Times New Roman" w:cs="Times New Roman"/>
        </w:rPr>
        <w:t xml:space="preserve"> </w:t>
      </w:r>
      <w:r w:rsidRPr="00250548">
        <w:rPr>
          <w:rFonts w:ascii="Times New Roman" w:hAnsi="Times New Roman" w:cs="Times New Roman"/>
        </w:rPr>
        <w:t>Project Leader and members of the PERLE Management</w:t>
      </w:r>
      <w:r w:rsidRPr="00250548">
        <w:rPr>
          <w:rFonts w:ascii="Times New Roman" w:hAnsi="Times New Roman" w:cs="Times New Roman"/>
          <w:spacing w:val="-7"/>
        </w:rPr>
        <w:t xml:space="preserve"> </w:t>
      </w:r>
      <w:r w:rsidRPr="00250548">
        <w:rPr>
          <w:rFonts w:ascii="Times New Roman" w:hAnsi="Times New Roman" w:cs="Times New Roman"/>
        </w:rPr>
        <w:t>Board.</w:t>
      </w:r>
    </w:p>
    <w:p w14:paraId="5D09EC6F" w14:textId="77777777" w:rsidR="00163FC2" w:rsidRPr="00250548" w:rsidRDefault="00163FC2" w:rsidP="008124D9">
      <w:pPr>
        <w:pStyle w:val="Paragraphedeliste"/>
        <w:numPr>
          <w:ilvl w:val="0"/>
          <w:numId w:val="43"/>
        </w:numPr>
        <w:tabs>
          <w:tab w:val="left" w:pos="890"/>
          <w:tab w:val="left" w:pos="892"/>
        </w:tabs>
        <w:spacing w:before="2" w:line="276" w:lineRule="auto"/>
        <w:ind w:left="891"/>
        <w:rPr>
          <w:rFonts w:ascii="Times New Roman" w:hAnsi="Times New Roman" w:cs="Times New Roman"/>
        </w:rPr>
      </w:pPr>
      <w:r w:rsidRPr="00250548">
        <w:rPr>
          <w:rFonts w:ascii="Times New Roman" w:hAnsi="Times New Roman" w:cs="Times New Roman"/>
        </w:rPr>
        <w:t>Supervision of scientific and technical</w:t>
      </w:r>
      <w:r w:rsidRPr="00250548">
        <w:rPr>
          <w:rFonts w:ascii="Times New Roman" w:hAnsi="Times New Roman" w:cs="Times New Roman"/>
          <w:spacing w:val="-3"/>
        </w:rPr>
        <w:t xml:space="preserve"> </w:t>
      </w:r>
      <w:r w:rsidRPr="00250548">
        <w:rPr>
          <w:rFonts w:ascii="Times New Roman" w:hAnsi="Times New Roman" w:cs="Times New Roman"/>
        </w:rPr>
        <w:t>choices,</w:t>
      </w:r>
    </w:p>
    <w:p w14:paraId="60C056E2" w14:textId="77777777" w:rsidR="00163FC2" w:rsidRPr="00250548" w:rsidRDefault="00163FC2" w:rsidP="008124D9">
      <w:pPr>
        <w:pStyle w:val="Paragraphedeliste"/>
        <w:numPr>
          <w:ilvl w:val="0"/>
          <w:numId w:val="43"/>
        </w:numPr>
        <w:tabs>
          <w:tab w:val="left" w:pos="890"/>
          <w:tab w:val="left" w:pos="892"/>
        </w:tabs>
        <w:spacing w:line="276" w:lineRule="auto"/>
        <w:ind w:left="891"/>
        <w:rPr>
          <w:rFonts w:ascii="Times New Roman" w:hAnsi="Times New Roman" w:cs="Times New Roman"/>
        </w:rPr>
      </w:pPr>
      <w:r w:rsidRPr="00250548">
        <w:rPr>
          <w:rFonts w:ascii="Times New Roman" w:hAnsi="Times New Roman" w:cs="Times New Roman"/>
        </w:rPr>
        <w:t>Monitoring the progress and completion of the</w:t>
      </w:r>
      <w:r w:rsidRPr="00250548">
        <w:rPr>
          <w:rFonts w:ascii="Times New Roman" w:hAnsi="Times New Roman" w:cs="Times New Roman"/>
          <w:spacing w:val="-2"/>
        </w:rPr>
        <w:t xml:space="preserve"> </w:t>
      </w:r>
      <w:r w:rsidRPr="00250548">
        <w:rPr>
          <w:rFonts w:ascii="Times New Roman" w:hAnsi="Times New Roman" w:cs="Times New Roman"/>
        </w:rPr>
        <w:t>tasks.</w:t>
      </w:r>
    </w:p>
    <w:p w14:paraId="4DD1FFE8" w14:textId="77777777" w:rsidR="00163FC2" w:rsidRPr="00250548" w:rsidRDefault="00163FC2" w:rsidP="008124D9">
      <w:pPr>
        <w:pStyle w:val="Paragraphedeliste"/>
        <w:numPr>
          <w:ilvl w:val="0"/>
          <w:numId w:val="43"/>
        </w:numPr>
        <w:tabs>
          <w:tab w:val="left" w:pos="890"/>
          <w:tab w:val="left" w:pos="892"/>
        </w:tabs>
        <w:spacing w:before="1" w:line="276" w:lineRule="auto"/>
        <w:ind w:left="891"/>
        <w:rPr>
          <w:rFonts w:ascii="Times New Roman" w:hAnsi="Times New Roman" w:cs="Times New Roman"/>
        </w:rPr>
      </w:pPr>
      <w:r w:rsidRPr="00250548">
        <w:rPr>
          <w:rFonts w:ascii="Times New Roman" w:hAnsi="Times New Roman" w:cs="Times New Roman"/>
        </w:rPr>
        <w:t>Evolution of collaborating members and associated</w:t>
      </w:r>
      <w:r w:rsidRPr="00250548">
        <w:rPr>
          <w:rFonts w:ascii="Times New Roman" w:hAnsi="Times New Roman" w:cs="Times New Roman"/>
          <w:spacing w:val="-4"/>
        </w:rPr>
        <w:t xml:space="preserve"> </w:t>
      </w:r>
      <w:r w:rsidRPr="00250548">
        <w:rPr>
          <w:rFonts w:ascii="Times New Roman" w:hAnsi="Times New Roman" w:cs="Times New Roman"/>
        </w:rPr>
        <w:t>contributions.</w:t>
      </w:r>
    </w:p>
    <w:p w14:paraId="0C533F07" w14:textId="77777777" w:rsidR="00163FC2" w:rsidRPr="00250548" w:rsidRDefault="00163FC2" w:rsidP="008124D9">
      <w:pPr>
        <w:pStyle w:val="Paragraphedeliste"/>
        <w:numPr>
          <w:ilvl w:val="0"/>
          <w:numId w:val="43"/>
        </w:numPr>
        <w:tabs>
          <w:tab w:val="left" w:pos="890"/>
          <w:tab w:val="left" w:pos="892"/>
        </w:tabs>
        <w:spacing w:before="2" w:line="276" w:lineRule="auto"/>
        <w:ind w:left="891"/>
        <w:rPr>
          <w:rFonts w:ascii="Times New Roman" w:hAnsi="Times New Roman" w:cs="Times New Roman"/>
        </w:rPr>
      </w:pPr>
      <w:r w:rsidRPr="00250548">
        <w:rPr>
          <w:rFonts w:ascii="Times New Roman" w:hAnsi="Times New Roman" w:cs="Times New Roman"/>
        </w:rPr>
        <w:t>Proposals for changes to this</w:t>
      </w:r>
      <w:r w:rsidRPr="00250548">
        <w:rPr>
          <w:rFonts w:ascii="Times New Roman" w:hAnsi="Times New Roman" w:cs="Times New Roman"/>
          <w:spacing w:val="-1"/>
        </w:rPr>
        <w:t xml:space="preserve"> </w:t>
      </w:r>
      <w:r w:rsidRPr="00250548">
        <w:rPr>
          <w:rFonts w:ascii="Times New Roman" w:hAnsi="Times New Roman" w:cs="Times New Roman"/>
        </w:rPr>
        <w:t>CA.</w:t>
      </w:r>
    </w:p>
    <w:p w14:paraId="70A5978D" w14:textId="77777777" w:rsidR="00163FC2" w:rsidRPr="00250548" w:rsidRDefault="00163FC2" w:rsidP="008124D9">
      <w:pPr>
        <w:pStyle w:val="Paragraphedeliste"/>
        <w:numPr>
          <w:ilvl w:val="0"/>
          <w:numId w:val="43"/>
        </w:numPr>
        <w:tabs>
          <w:tab w:val="left" w:pos="890"/>
          <w:tab w:val="left" w:pos="892"/>
        </w:tabs>
        <w:spacing w:line="276" w:lineRule="auto"/>
        <w:ind w:left="891"/>
        <w:rPr>
          <w:rFonts w:ascii="Times New Roman" w:hAnsi="Times New Roman" w:cs="Times New Roman"/>
        </w:rPr>
      </w:pPr>
      <w:r w:rsidRPr="00250548">
        <w:rPr>
          <w:rFonts w:ascii="Times New Roman" w:hAnsi="Times New Roman" w:cs="Times New Roman"/>
        </w:rPr>
        <w:t>and similar</w:t>
      </w:r>
      <w:r w:rsidRPr="00250548">
        <w:rPr>
          <w:rFonts w:ascii="Times New Roman" w:hAnsi="Times New Roman" w:cs="Times New Roman"/>
          <w:spacing w:val="-1"/>
        </w:rPr>
        <w:t xml:space="preserve"> </w:t>
      </w:r>
      <w:r w:rsidRPr="00250548">
        <w:rPr>
          <w:rFonts w:ascii="Times New Roman" w:hAnsi="Times New Roman" w:cs="Times New Roman"/>
        </w:rPr>
        <w:t>tasks</w:t>
      </w:r>
    </w:p>
    <w:p w14:paraId="1BB3FC47" w14:textId="77777777" w:rsidR="00163FC2" w:rsidRPr="00250548" w:rsidRDefault="00163FC2" w:rsidP="008124D9">
      <w:pPr>
        <w:pStyle w:val="Corpsdetexte"/>
        <w:spacing w:before="6" w:line="276" w:lineRule="auto"/>
        <w:rPr>
          <w:sz w:val="22"/>
        </w:rPr>
      </w:pPr>
    </w:p>
    <w:p w14:paraId="62E1F39A" w14:textId="77777777" w:rsidR="00163FC2" w:rsidRPr="00250548" w:rsidRDefault="00163FC2" w:rsidP="008124D9">
      <w:pPr>
        <w:pStyle w:val="Corpsdetexte"/>
        <w:spacing w:before="1" w:line="276" w:lineRule="auto"/>
        <w:ind w:left="115"/>
      </w:pPr>
      <w:r w:rsidRPr="00250548">
        <w:t xml:space="preserve">The CB shall meet at least once per year, and more often upon request as, </w:t>
      </w:r>
      <w:proofErr w:type="gramStart"/>
      <w:r w:rsidRPr="00250548">
        <w:t>e.g.</w:t>
      </w:r>
      <w:proofErr w:type="gramEnd"/>
      <w:r w:rsidRPr="00250548">
        <w:t xml:space="preserve"> for important decisions or modifications of the Project.</w:t>
      </w:r>
    </w:p>
    <w:p w14:paraId="114B438C" w14:textId="77777777" w:rsidR="00163FC2" w:rsidRPr="00250548" w:rsidRDefault="00163FC2" w:rsidP="008124D9">
      <w:pPr>
        <w:pStyle w:val="Corpsdetexte"/>
        <w:spacing w:line="276" w:lineRule="auto"/>
      </w:pPr>
    </w:p>
    <w:p w14:paraId="0F6B1B38" w14:textId="77777777" w:rsidR="00163FC2" w:rsidRPr="00250548" w:rsidRDefault="00163FC2" w:rsidP="008124D9">
      <w:pPr>
        <w:pStyle w:val="Corpsdetexte"/>
        <w:spacing w:line="276" w:lineRule="auto"/>
        <w:ind w:left="115"/>
      </w:pPr>
      <w:r w:rsidRPr="00250548">
        <w:t>Decisions</w:t>
      </w:r>
      <w:r w:rsidRPr="00250548">
        <w:rPr>
          <w:spacing w:val="-17"/>
        </w:rPr>
        <w:t xml:space="preserve"> </w:t>
      </w:r>
      <w:r w:rsidRPr="00250548">
        <w:t>in</w:t>
      </w:r>
      <w:r w:rsidRPr="00250548">
        <w:rPr>
          <w:spacing w:val="-16"/>
        </w:rPr>
        <w:t xml:space="preserve"> </w:t>
      </w:r>
      <w:r w:rsidRPr="00250548">
        <w:t>the</w:t>
      </w:r>
      <w:r w:rsidRPr="00250548">
        <w:rPr>
          <w:spacing w:val="-16"/>
        </w:rPr>
        <w:t xml:space="preserve"> </w:t>
      </w:r>
      <w:r w:rsidRPr="00250548">
        <w:t>CB</w:t>
      </w:r>
      <w:r w:rsidRPr="00250548">
        <w:rPr>
          <w:spacing w:val="-16"/>
        </w:rPr>
        <w:t xml:space="preserve"> </w:t>
      </w:r>
      <w:r w:rsidRPr="00250548">
        <w:t>shall</w:t>
      </w:r>
      <w:r w:rsidRPr="00250548">
        <w:rPr>
          <w:spacing w:val="-16"/>
        </w:rPr>
        <w:t xml:space="preserve"> </w:t>
      </w:r>
      <w:r w:rsidRPr="00250548">
        <w:t>be</w:t>
      </w:r>
      <w:r w:rsidRPr="00250548">
        <w:rPr>
          <w:spacing w:val="-16"/>
        </w:rPr>
        <w:t xml:space="preserve"> </w:t>
      </w:r>
      <w:r w:rsidRPr="00250548">
        <w:t>taken</w:t>
      </w:r>
      <w:r w:rsidRPr="00250548">
        <w:rPr>
          <w:spacing w:val="-15"/>
        </w:rPr>
        <w:t xml:space="preserve"> </w:t>
      </w:r>
      <w:r w:rsidRPr="00250548">
        <w:t>by</w:t>
      </w:r>
      <w:r w:rsidRPr="00250548">
        <w:rPr>
          <w:spacing w:val="-16"/>
        </w:rPr>
        <w:t xml:space="preserve"> </w:t>
      </w:r>
      <w:r w:rsidRPr="00250548">
        <w:t>consensus</w:t>
      </w:r>
      <w:r w:rsidRPr="00250548">
        <w:rPr>
          <w:spacing w:val="-16"/>
        </w:rPr>
        <w:t xml:space="preserve"> </w:t>
      </w:r>
      <w:r w:rsidRPr="00250548">
        <w:t>or,</w:t>
      </w:r>
      <w:r w:rsidRPr="00250548">
        <w:rPr>
          <w:spacing w:val="-16"/>
        </w:rPr>
        <w:t xml:space="preserve"> </w:t>
      </w:r>
      <w:r w:rsidRPr="00250548">
        <w:t>in</w:t>
      </w:r>
      <w:r w:rsidRPr="00250548">
        <w:rPr>
          <w:spacing w:val="-16"/>
        </w:rPr>
        <w:t xml:space="preserve"> </w:t>
      </w:r>
      <w:r w:rsidRPr="00250548">
        <w:t>exceptional</w:t>
      </w:r>
      <w:r w:rsidRPr="00250548">
        <w:rPr>
          <w:spacing w:val="-16"/>
        </w:rPr>
        <w:t xml:space="preserve"> </w:t>
      </w:r>
      <w:r w:rsidRPr="00250548">
        <w:t>cases,</w:t>
      </w:r>
      <w:r w:rsidRPr="00250548">
        <w:rPr>
          <w:spacing w:val="-16"/>
        </w:rPr>
        <w:t xml:space="preserve"> </w:t>
      </w:r>
      <w:r w:rsidRPr="00250548">
        <w:t>by</w:t>
      </w:r>
      <w:r w:rsidRPr="00250548">
        <w:rPr>
          <w:spacing w:val="-16"/>
        </w:rPr>
        <w:t xml:space="preserve"> </w:t>
      </w:r>
      <w:r w:rsidRPr="00250548">
        <w:t>a</w:t>
      </w:r>
      <w:r w:rsidRPr="00250548">
        <w:rPr>
          <w:spacing w:val="-17"/>
        </w:rPr>
        <w:t xml:space="preserve"> </w:t>
      </w:r>
      <w:r w:rsidRPr="00250548">
        <w:t>two-third</w:t>
      </w:r>
      <w:r w:rsidRPr="00250548">
        <w:rPr>
          <w:spacing w:val="-16"/>
        </w:rPr>
        <w:t xml:space="preserve"> </w:t>
      </w:r>
      <w:r w:rsidRPr="00250548">
        <w:t>majority of its members including</w:t>
      </w:r>
      <w:r w:rsidRPr="00250548">
        <w:rPr>
          <w:spacing w:val="-1"/>
        </w:rPr>
        <w:t xml:space="preserve"> </w:t>
      </w:r>
      <w:r w:rsidRPr="00250548">
        <w:t>CNRS-IN2P3.</w:t>
      </w:r>
    </w:p>
    <w:p w14:paraId="1AFFE027" w14:textId="77777777" w:rsidR="00163FC2" w:rsidRPr="00250548" w:rsidRDefault="00163FC2" w:rsidP="008124D9">
      <w:pPr>
        <w:pStyle w:val="Corpsdetexte"/>
        <w:spacing w:before="9" w:line="276" w:lineRule="auto"/>
        <w:rPr>
          <w:sz w:val="23"/>
        </w:rPr>
      </w:pPr>
    </w:p>
    <w:p w14:paraId="65470378" w14:textId="77777777" w:rsidR="00163FC2" w:rsidRPr="00250548" w:rsidRDefault="00163FC2" w:rsidP="008124D9">
      <w:pPr>
        <w:pStyle w:val="Corpsdetexte"/>
        <w:spacing w:line="276" w:lineRule="auto"/>
        <w:ind w:left="115"/>
      </w:pPr>
      <w:r w:rsidRPr="00250548">
        <w:t>Minutes of each meeting shall be drafted and communicated to the other members.</w:t>
      </w:r>
    </w:p>
    <w:p w14:paraId="705D017C" w14:textId="77777777" w:rsidR="00163FC2" w:rsidRPr="00250548" w:rsidRDefault="00163FC2" w:rsidP="008124D9">
      <w:pPr>
        <w:spacing w:line="276" w:lineRule="auto"/>
        <w:sectPr w:rsidR="00163FC2" w:rsidRPr="00250548">
          <w:pgSz w:w="11910" w:h="16840"/>
          <w:pgMar w:top="1360" w:right="1300" w:bottom="940" w:left="1320" w:header="0" w:footer="0" w:gutter="0"/>
          <w:cols w:space="720"/>
        </w:sectPr>
      </w:pPr>
    </w:p>
    <w:p w14:paraId="3B0EEBA8" w14:textId="77777777" w:rsidR="00163FC2" w:rsidRPr="00250548" w:rsidRDefault="00163FC2" w:rsidP="008124D9">
      <w:pPr>
        <w:pStyle w:val="Corpsdetexte"/>
        <w:spacing w:before="74" w:line="276" w:lineRule="auto"/>
        <w:ind w:left="115" w:right="102"/>
      </w:pPr>
      <w:r w:rsidRPr="00250548">
        <w:lastRenderedPageBreak/>
        <w:t>The minutes of each meeting shall be considered as accepted by the other members if, within thirty (30) calendar days from receipt, the other members have not objected to the chairperson and they will take into account their possible comments.</w:t>
      </w:r>
    </w:p>
    <w:p w14:paraId="46735E61" w14:textId="77777777" w:rsidR="00163FC2" w:rsidRPr="00250548" w:rsidRDefault="00163FC2" w:rsidP="008124D9">
      <w:pPr>
        <w:pStyle w:val="Corpsdetexte"/>
        <w:spacing w:line="276" w:lineRule="auto"/>
      </w:pPr>
    </w:p>
    <w:p w14:paraId="52F87A9E" w14:textId="77777777" w:rsidR="00163FC2" w:rsidRPr="00250548" w:rsidRDefault="00163FC2" w:rsidP="008124D9">
      <w:pPr>
        <w:pStyle w:val="Corpsdetexte"/>
        <w:spacing w:line="276" w:lineRule="auto"/>
        <w:ind w:left="115"/>
      </w:pPr>
      <w:r w:rsidRPr="00250548">
        <w:t>The CB chair signs on behalf of the CB all written agreements as appropriate.</w:t>
      </w:r>
    </w:p>
    <w:p w14:paraId="2184CEE6" w14:textId="77777777" w:rsidR="00163FC2" w:rsidRPr="00250548" w:rsidRDefault="00163FC2" w:rsidP="008124D9">
      <w:pPr>
        <w:pStyle w:val="Corpsdetexte"/>
        <w:spacing w:line="276" w:lineRule="auto"/>
        <w:rPr>
          <w:sz w:val="26"/>
        </w:rPr>
      </w:pPr>
    </w:p>
    <w:p w14:paraId="7F021CAD" w14:textId="77777777" w:rsidR="00163FC2" w:rsidRPr="00250548" w:rsidRDefault="00163FC2" w:rsidP="008124D9">
      <w:pPr>
        <w:pStyle w:val="Corpsdetexte"/>
        <w:spacing w:before="3" w:line="276" w:lineRule="auto"/>
        <w:rPr>
          <w:sz w:val="22"/>
        </w:rPr>
      </w:pPr>
    </w:p>
    <w:p w14:paraId="69A0E5E2" w14:textId="7AC94C84" w:rsidR="00163FC2" w:rsidRPr="00250548" w:rsidRDefault="008124D9" w:rsidP="008124D9">
      <w:pPr>
        <w:pStyle w:val="Titre2"/>
        <w:spacing w:line="276" w:lineRule="auto"/>
        <w:ind w:left="115" w:firstLine="0"/>
      </w:pPr>
      <w:r w:rsidRPr="00250548">
        <w:t xml:space="preserve">The </w:t>
      </w:r>
      <w:r w:rsidR="00E13801">
        <w:rPr>
          <w:szCs w:val="24"/>
        </w:rPr>
        <w:t>Technical</w:t>
      </w:r>
      <w:r w:rsidR="00E13801" w:rsidRPr="00250548">
        <w:t xml:space="preserve"> </w:t>
      </w:r>
      <w:r w:rsidR="00163FC2" w:rsidRPr="00250548">
        <w:t>Project Leader</w:t>
      </w:r>
    </w:p>
    <w:p w14:paraId="05EDB71E" w14:textId="1A9FDB00" w:rsidR="00480ED1" w:rsidRDefault="00163FC2" w:rsidP="008124D9">
      <w:pPr>
        <w:pStyle w:val="Corpsdetexte"/>
        <w:spacing w:line="276" w:lineRule="auto"/>
        <w:ind w:left="115" w:right="102"/>
      </w:pPr>
      <w:r w:rsidRPr="00250548">
        <w:t xml:space="preserve">The PERLE </w:t>
      </w:r>
      <w:r w:rsidR="00E13801">
        <w:t>Technical</w:t>
      </w:r>
      <w:r w:rsidR="00E13801" w:rsidRPr="00250548">
        <w:t xml:space="preserve"> </w:t>
      </w:r>
      <w:r w:rsidRPr="00250548">
        <w:t xml:space="preserve">Project Leader </w:t>
      </w:r>
      <w:r w:rsidR="008124D9" w:rsidRPr="00250548">
        <w:t>(</w:t>
      </w:r>
      <w:r w:rsidR="00E13801">
        <w:t>T</w:t>
      </w:r>
      <w:r w:rsidR="008124D9" w:rsidRPr="00250548">
        <w:t xml:space="preserve">PL) </w:t>
      </w:r>
      <w:r w:rsidRPr="00250548">
        <w:t>is appointed by the direction of CNRS-IN2P3 and is endorsed by the</w:t>
      </w:r>
      <w:r w:rsidRPr="00250548">
        <w:rPr>
          <w:spacing w:val="-14"/>
        </w:rPr>
        <w:t xml:space="preserve"> </w:t>
      </w:r>
      <w:r w:rsidRPr="00250548">
        <w:t>CB.</w:t>
      </w:r>
      <w:r w:rsidRPr="00250548">
        <w:rPr>
          <w:spacing w:val="-13"/>
        </w:rPr>
        <w:t xml:space="preserve"> </w:t>
      </w:r>
      <w:r w:rsidR="00A90E20" w:rsidRPr="00250548">
        <w:rPr>
          <w:spacing w:val="-13"/>
        </w:rPr>
        <w:t xml:space="preserve"> The PL has the global technical vision on the project</w:t>
      </w:r>
      <w:r w:rsidR="00480ED1">
        <w:rPr>
          <w:spacing w:val="-13"/>
        </w:rPr>
        <w:t xml:space="preserve"> and the </w:t>
      </w:r>
      <w:r w:rsidR="00A90E20" w:rsidRPr="00250548">
        <w:rPr>
          <w:spacing w:val="-13"/>
        </w:rPr>
        <w:t xml:space="preserve">coordination of the different activities in the WP, </w:t>
      </w:r>
      <w:r w:rsidR="00480ED1">
        <w:rPr>
          <w:spacing w:val="-13"/>
        </w:rPr>
        <w:t>the a</w:t>
      </w:r>
      <w:r w:rsidR="00A90E20" w:rsidRPr="00250548">
        <w:rPr>
          <w:spacing w:val="-13"/>
        </w:rPr>
        <w:t>pproval of PBS and WBS</w:t>
      </w:r>
      <w:r w:rsidR="00480ED1">
        <w:rPr>
          <w:spacing w:val="-13"/>
        </w:rPr>
        <w:t xml:space="preserve"> and he/she’s </w:t>
      </w:r>
      <w:r w:rsidR="00A90E20" w:rsidRPr="00250548">
        <w:rPr>
          <w:spacing w:val="-13"/>
        </w:rPr>
        <w:t>responsible for the definition of the technical phases</w:t>
      </w:r>
      <w:r w:rsidR="00480ED1">
        <w:rPr>
          <w:spacing w:val="-13"/>
        </w:rPr>
        <w:t xml:space="preserve">. It </w:t>
      </w:r>
      <w:r w:rsidR="00480ED1" w:rsidRPr="00250548">
        <w:rPr>
          <w:spacing w:val="-13"/>
        </w:rPr>
        <w:t>launch</w:t>
      </w:r>
      <w:r w:rsidR="00480ED1">
        <w:rPr>
          <w:spacing w:val="-13"/>
        </w:rPr>
        <w:t xml:space="preserve">es </w:t>
      </w:r>
      <w:r w:rsidR="00480ED1" w:rsidRPr="00480ED1">
        <w:rPr>
          <w:spacing w:val="-13"/>
        </w:rPr>
        <w:t>the technical</w:t>
      </w:r>
      <w:r w:rsidR="00A90E20" w:rsidRPr="00480ED1">
        <w:rPr>
          <w:spacing w:val="-13"/>
        </w:rPr>
        <w:t xml:space="preserve"> revues</w:t>
      </w:r>
      <w:r w:rsidR="00480ED1" w:rsidRPr="00480ED1">
        <w:rPr>
          <w:spacing w:val="-13"/>
        </w:rPr>
        <w:t xml:space="preserve"> and </w:t>
      </w:r>
      <w:r w:rsidR="00A90E20" w:rsidRPr="00480ED1">
        <w:rPr>
          <w:spacing w:val="-13"/>
        </w:rPr>
        <w:t xml:space="preserve">establish all the necessary material for decisions for technical changes. </w:t>
      </w:r>
      <w:r w:rsidR="00480ED1" w:rsidRPr="00480ED1">
        <w:rPr>
          <w:spacing w:val="-13"/>
        </w:rPr>
        <w:t xml:space="preserve">Together with the </w:t>
      </w:r>
      <w:proofErr w:type="spellStart"/>
      <w:r w:rsidR="00480ED1" w:rsidRPr="00480ED1">
        <w:rPr>
          <w:spacing w:val="-13"/>
        </w:rPr>
        <w:t>Spokeperson</w:t>
      </w:r>
      <w:proofErr w:type="spellEnd"/>
      <w:r w:rsidR="00480ED1" w:rsidRPr="00480ED1">
        <w:rPr>
          <w:spacing w:val="-13"/>
        </w:rPr>
        <w:t xml:space="preserve"> </w:t>
      </w:r>
      <w:r w:rsidR="00480ED1" w:rsidRPr="00480ED1">
        <w:t>h</w:t>
      </w:r>
      <w:r w:rsidRPr="00480ED1">
        <w:t>e/she</w:t>
      </w:r>
      <w:r w:rsidRPr="00250548">
        <w:t xml:space="preserve"> is</w:t>
      </w:r>
      <w:r w:rsidRPr="00250548">
        <w:rPr>
          <w:spacing w:val="-6"/>
        </w:rPr>
        <w:t xml:space="preserve"> </w:t>
      </w:r>
      <w:r w:rsidRPr="00250548">
        <w:t>also</w:t>
      </w:r>
      <w:r w:rsidRPr="00250548">
        <w:rPr>
          <w:spacing w:val="-6"/>
        </w:rPr>
        <w:t xml:space="preserve"> </w:t>
      </w:r>
      <w:r w:rsidRPr="00250548">
        <w:t>responsible</w:t>
      </w:r>
      <w:r w:rsidRPr="00250548">
        <w:rPr>
          <w:spacing w:val="-6"/>
        </w:rPr>
        <w:t xml:space="preserve"> </w:t>
      </w:r>
      <w:r w:rsidRPr="00250548">
        <w:t>for</w:t>
      </w:r>
      <w:r w:rsidRPr="00250548">
        <w:rPr>
          <w:spacing w:val="-5"/>
        </w:rPr>
        <w:t xml:space="preserve"> </w:t>
      </w:r>
      <w:r w:rsidRPr="00250548">
        <w:t>reporting</w:t>
      </w:r>
      <w:r w:rsidRPr="00250548">
        <w:rPr>
          <w:spacing w:val="-6"/>
        </w:rPr>
        <w:t xml:space="preserve"> </w:t>
      </w:r>
      <w:r w:rsidRPr="00250548">
        <w:t>the</w:t>
      </w:r>
      <w:r w:rsidRPr="00250548">
        <w:rPr>
          <w:spacing w:val="-6"/>
        </w:rPr>
        <w:t xml:space="preserve"> </w:t>
      </w:r>
      <w:r w:rsidRPr="00250548">
        <w:t>progress</w:t>
      </w:r>
      <w:r w:rsidRPr="00250548">
        <w:rPr>
          <w:spacing w:val="-6"/>
        </w:rPr>
        <w:t xml:space="preserve"> </w:t>
      </w:r>
      <w:r w:rsidRPr="00250548">
        <w:t>made</w:t>
      </w:r>
      <w:r w:rsidRPr="00250548">
        <w:rPr>
          <w:spacing w:val="-5"/>
        </w:rPr>
        <w:t xml:space="preserve"> </w:t>
      </w:r>
      <w:r w:rsidRPr="00250548">
        <w:t>by</w:t>
      </w:r>
      <w:r w:rsidRPr="00250548">
        <w:rPr>
          <w:spacing w:val="-6"/>
        </w:rPr>
        <w:t xml:space="preserve"> </w:t>
      </w:r>
      <w:r w:rsidRPr="00250548">
        <w:t>the</w:t>
      </w:r>
      <w:r w:rsidRPr="00250548">
        <w:rPr>
          <w:spacing w:val="-6"/>
        </w:rPr>
        <w:t xml:space="preserve"> </w:t>
      </w:r>
      <w:r w:rsidRPr="00250548">
        <w:t>Project</w:t>
      </w:r>
      <w:r w:rsidRPr="00250548">
        <w:rPr>
          <w:spacing w:val="-6"/>
        </w:rPr>
        <w:t xml:space="preserve"> </w:t>
      </w:r>
      <w:r w:rsidRPr="00250548">
        <w:t>to</w:t>
      </w:r>
      <w:r w:rsidRPr="00250548">
        <w:rPr>
          <w:spacing w:val="-5"/>
        </w:rPr>
        <w:t xml:space="preserve"> </w:t>
      </w:r>
      <w:r w:rsidRPr="00250548">
        <w:t>the</w:t>
      </w:r>
      <w:r w:rsidRPr="00250548">
        <w:rPr>
          <w:spacing w:val="-6"/>
        </w:rPr>
        <w:t xml:space="preserve"> </w:t>
      </w:r>
      <w:r w:rsidRPr="00250548">
        <w:t>CB</w:t>
      </w:r>
      <w:r w:rsidRPr="00250548">
        <w:rPr>
          <w:spacing w:val="-6"/>
        </w:rPr>
        <w:t xml:space="preserve"> </w:t>
      </w:r>
      <w:r w:rsidRPr="00250548">
        <w:t>and</w:t>
      </w:r>
      <w:r w:rsidRPr="00250548">
        <w:rPr>
          <w:spacing w:val="-6"/>
        </w:rPr>
        <w:t xml:space="preserve"> </w:t>
      </w:r>
      <w:r w:rsidRPr="00250548">
        <w:t>to</w:t>
      </w:r>
      <w:r w:rsidRPr="00250548">
        <w:rPr>
          <w:spacing w:val="-5"/>
        </w:rPr>
        <w:t xml:space="preserve"> </w:t>
      </w:r>
      <w:r w:rsidRPr="00250548">
        <w:t>the</w:t>
      </w:r>
      <w:r w:rsidRPr="00250548">
        <w:rPr>
          <w:spacing w:val="-6"/>
        </w:rPr>
        <w:t xml:space="preserve"> </w:t>
      </w:r>
      <w:r w:rsidRPr="00250548">
        <w:t xml:space="preserve">direction of CNRS-IN2P3. </w:t>
      </w:r>
    </w:p>
    <w:p w14:paraId="007E3749" w14:textId="4768A9C3" w:rsidR="00163FC2" w:rsidRPr="00250548" w:rsidRDefault="00163FC2" w:rsidP="008124D9">
      <w:pPr>
        <w:pStyle w:val="Corpsdetexte"/>
        <w:spacing w:line="276" w:lineRule="auto"/>
        <w:ind w:left="115" w:right="102"/>
        <w:rPr>
          <w:spacing w:val="-13"/>
        </w:rPr>
      </w:pPr>
      <w:r w:rsidRPr="00250548">
        <w:t xml:space="preserve">He can be assisted by </w:t>
      </w:r>
      <w:r w:rsidR="00480ED1">
        <w:t xml:space="preserve">one or more </w:t>
      </w:r>
      <w:r w:rsidR="008124D9" w:rsidRPr="00250548">
        <w:t>A</w:t>
      </w:r>
      <w:r w:rsidRPr="00250548">
        <w:t>ssociate</w:t>
      </w:r>
      <w:r w:rsidR="00E13801">
        <w:t>s to the Technical</w:t>
      </w:r>
      <w:r w:rsidR="00E13801" w:rsidRPr="00250548">
        <w:t xml:space="preserve"> </w:t>
      </w:r>
      <w:r w:rsidRPr="00250548">
        <w:t>Project Leaders for some specific tasks</w:t>
      </w:r>
      <w:r w:rsidR="00A90E20" w:rsidRPr="00250548">
        <w:t xml:space="preserve"> </w:t>
      </w:r>
      <w:r w:rsidR="008124D9" w:rsidRPr="00250548">
        <w:t>as</w:t>
      </w:r>
      <w:r w:rsidR="00A90E20" w:rsidRPr="00250548">
        <w:t xml:space="preserve"> the installation</w:t>
      </w:r>
      <w:r w:rsidR="008124D9" w:rsidRPr="00250548">
        <w:t>s</w:t>
      </w:r>
      <w:r w:rsidR="00A90E20" w:rsidRPr="00250548">
        <w:t>, the human resources, the budget, the quality</w:t>
      </w:r>
      <w:r w:rsidR="00480ED1">
        <w:t>. The detailed organization depends upon the phases of the project.</w:t>
      </w:r>
    </w:p>
    <w:p w14:paraId="051B8A18" w14:textId="77777777" w:rsidR="00163FC2" w:rsidRPr="00250548" w:rsidRDefault="00163FC2" w:rsidP="008124D9">
      <w:pPr>
        <w:pStyle w:val="Corpsdetexte"/>
        <w:spacing w:before="1" w:line="276" w:lineRule="auto"/>
        <w:rPr>
          <w:sz w:val="22"/>
        </w:rPr>
      </w:pPr>
    </w:p>
    <w:p w14:paraId="296A4A18" w14:textId="617A7218" w:rsidR="00163FC2" w:rsidRPr="00250548" w:rsidRDefault="00163FC2" w:rsidP="008124D9">
      <w:pPr>
        <w:pStyle w:val="Titre2"/>
        <w:spacing w:line="276" w:lineRule="auto"/>
        <w:ind w:left="115" w:firstLine="0"/>
      </w:pPr>
      <w:r w:rsidRPr="00250548">
        <w:t>Spokesperson</w:t>
      </w:r>
    </w:p>
    <w:p w14:paraId="0F43438B" w14:textId="059BDE31" w:rsidR="00163FC2" w:rsidRPr="00480ED1" w:rsidRDefault="00163FC2" w:rsidP="00480ED1">
      <w:pPr>
        <w:pStyle w:val="Corpsdetexte"/>
        <w:spacing w:line="276" w:lineRule="auto"/>
        <w:ind w:left="115" w:right="102"/>
        <w:rPr>
          <w:lang w:val="en-AU"/>
        </w:rPr>
      </w:pPr>
      <w:r w:rsidRPr="00250548">
        <w:t xml:space="preserve">The Collaboration has a Spokesperson </w:t>
      </w:r>
      <w:r w:rsidR="008124D9" w:rsidRPr="00250548">
        <w:t xml:space="preserve">(SB) </w:t>
      </w:r>
      <w:r w:rsidRPr="00250548">
        <w:t xml:space="preserve">to assist the </w:t>
      </w:r>
      <w:r w:rsidR="00E13801">
        <w:t>Technical</w:t>
      </w:r>
      <w:r w:rsidR="00E13801" w:rsidRPr="00250548">
        <w:t xml:space="preserve"> </w:t>
      </w:r>
      <w:r w:rsidRPr="00250548">
        <w:t xml:space="preserve">Project Leader. </w:t>
      </w:r>
      <w:r w:rsidR="00A90E20" w:rsidRPr="00250548">
        <w:rPr>
          <w:lang w:val="en-AU"/>
        </w:rPr>
        <w:t xml:space="preserve">The spokesperson plays a leadership role, acting as the public face and primary communicator for the </w:t>
      </w:r>
      <w:r w:rsidR="008124D9" w:rsidRPr="00250548">
        <w:rPr>
          <w:lang w:val="en-AU"/>
        </w:rPr>
        <w:t>Collaboration:</w:t>
      </w:r>
      <w:r w:rsidR="00A90E20" w:rsidRPr="00250548">
        <w:rPr>
          <w:lang w:val="en-AU"/>
        </w:rPr>
        <w:t xml:space="preserve"> Scientific Leadership and Representation / Crisis Management and Public Relations / Scientific Governance and Decision-Making / Interface Between Subgroups and Teams /Advocating for Resources and Funding / Long-term Vision and Strategy. </w:t>
      </w:r>
      <w:r w:rsidRPr="00250548">
        <w:t>The Spokesperson is elected by the CB and endorsed by the direction of</w:t>
      </w:r>
      <w:r w:rsidRPr="00250548">
        <w:rPr>
          <w:spacing w:val="-1"/>
        </w:rPr>
        <w:t xml:space="preserve"> </w:t>
      </w:r>
      <w:r w:rsidRPr="00250548">
        <w:t>CNRS-IN2P3.</w:t>
      </w:r>
      <w:r w:rsidR="008124D9" w:rsidRPr="00250548">
        <w:t xml:space="preserve"> The </w:t>
      </w:r>
      <w:r w:rsidR="00480ED1" w:rsidRPr="00250548">
        <w:t>Spokesperson</w:t>
      </w:r>
      <w:r w:rsidR="008124D9" w:rsidRPr="00250548">
        <w:t xml:space="preserve"> can nominate a deputy spokeperson which should be also endorsed by the CB.</w:t>
      </w:r>
    </w:p>
    <w:p w14:paraId="2282F0F5" w14:textId="77777777" w:rsidR="00163FC2" w:rsidRPr="00250548" w:rsidRDefault="00163FC2" w:rsidP="008124D9">
      <w:pPr>
        <w:pStyle w:val="Corpsdetexte"/>
        <w:spacing w:before="1" w:line="276" w:lineRule="auto"/>
        <w:rPr>
          <w:sz w:val="22"/>
        </w:rPr>
      </w:pPr>
    </w:p>
    <w:p w14:paraId="27FDB924" w14:textId="3E5AC4F8" w:rsidR="00163FC2" w:rsidRPr="00480ED1" w:rsidRDefault="00163FC2" w:rsidP="00480ED1">
      <w:pPr>
        <w:pStyle w:val="Titre2"/>
        <w:spacing w:line="276" w:lineRule="auto"/>
        <w:ind w:left="115" w:firstLine="0"/>
      </w:pPr>
      <w:r w:rsidRPr="00250548">
        <w:t>Management Board</w:t>
      </w:r>
    </w:p>
    <w:p w14:paraId="4BB44F21" w14:textId="7E5D5634" w:rsidR="00163FC2" w:rsidRPr="00250548" w:rsidRDefault="00163FC2" w:rsidP="008124D9">
      <w:pPr>
        <w:pStyle w:val="Corpsdetexte"/>
        <w:spacing w:line="276" w:lineRule="auto"/>
        <w:ind w:left="115" w:right="102"/>
      </w:pPr>
      <w:r w:rsidRPr="00250548">
        <w:t xml:space="preserve">The Management Board consists of the </w:t>
      </w:r>
      <w:r w:rsidR="00E13801">
        <w:t>Technical</w:t>
      </w:r>
      <w:r w:rsidR="00E13801" w:rsidRPr="00250548">
        <w:t xml:space="preserve"> </w:t>
      </w:r>
      <w:r w:rsidRPr="00250548">
        <w:t>Project Leader, the Spokesperson and the persons which are needed for the smooth execution of the project</w:t>
      </w:r>
      <w:r w:rsidR="00E13801">
        <w:t xml:space="preserve"> (Associates to TPL and/or to the SP</w:t>
      </w:r>
      <w:r w:rsidR="002A0622">
        <w:t>, Project manager, Quality and Financial Manager…</w:t>
      </w:r>
      <w:r w:rsidR="00E13801">
        <w:t>)</w:t>
      </w:r>
      <w:r w:rsidRPr="00250548">
        <w:t xml:space="preserve">; </w:t>
      </w:r>
      <w:r w:rsidR="00480ED1">
        <w:t>i</w:t>
      </w:r>
      <w:r w:rsidRPr="00250548">
        <w:t xml:space="preserve">t can change its composition and can be reinforced during the construction and commission phase. Members are nominated by the </w:t>
      </w:r>
      <w:r w:rsidR="00E13801">
        <w:t>T</w:t>
      </w:r>
      <w:r w:rsidRPr="00250548">
        <w:t xml:space="preserve">PL and the </w:t>
      </w:r>
      <w:r w:rsidR="00480ED1">
        <w:t>SP</w:t>
      </w:r>
      <w:r w:rsidRPr="00250548">
        <w:t xml:space="preserve"> and endorsed by the CB and by the Party they belong to. The MB meets regularly, at least once per month (more frequently during the construction phase).  </w:t>
      </w:r>
    </w:p>
    <w:p w14:paraId="6854748B" w14:textId="1B005740" w:rsidR="00A90E20" w:rsidRPr="00250548" w:rsidRDefault="00A90E20" w:rsidP="008124D9">
      <w:pPr>
        <w:pStyle w:val="Corpsdetexte"/>
        <w:spacing w:line="276" w:lineRule="auto"/>
        <w:ind w:left="115" w:right="102"/>
      </w:pPr>
      <w:r w:rsidRPr="00250548">
        <w:t>The MB mainly works on the project milestone / objective follow-up - identification of blocking points (such as financial issues/market problems...), project decisions, launching the Technical Board, if necessary, financial update, monitoring of WP and activities that are delayed (call for meetings).</w:t>
      </w:r>
    </w:p>
    <w:p w14:paraId="5F4C6F8A" w14:textId="77777777" w:rsidR="00163FC2" w:rsidRPr="00250548" w:rsidRDefault="00163FC2" w:rsidP="008124D9">
      <w:pPr>
        <w:spacing w:line="276" w:lineRule="auto"/>
        <w:sectPr w:rsidR="00163FC2" w:rsidRPr="00250548">
          <w:pgSz w:w="11910" w:h="16840"/>
          <w:pgMar w:top="1340" w:right="1300" w:bottom="940" w:left="1320" w:header="0" w:footer="0" w:gutter="0"/>
          <w:cols w:space="720"/>
        </w:sectPr>
      </w:pPr>
    </w:p>
    <w:p w14:paraId="125FF713" w14:textId="77777777" w:rsidR="00163FC2" w:rsidRPr="00250548" w:rsidRDefault="00163FC2" w:rsidP="008124D9">
      <w:pPr>
        <w:pStyle w:val="Titre1"/>
        <w:spacing w:before="75" w:line="276" w:lineRule="auto"/>
        <w:ind w:left="399"/>
      </w:pPr>
      <w:r w:rsidRPr="00250548">
        <w:lastRenderedPageBreak/>
        <w:t>Annex D: Estimates of the Parties’ intended contributions</w:t>
      </w:r>
      <w:commentRangeStart w:id="1"/>
      <w:commentRangeEnd w:id="1"/>
      <w:r w:rsidR="00A90E20" w:rsidRPr="00250548">
        <w:rPr>
          <w:rStyle w:val="Marquedecommentaire"/>
          <w:b w:val="0"/>
          <w:bCs w:val="0"/>
        </w:rPr>
        <w:commentReference w:id="1"/>
      </w:r>
    </w:p>
    <w:p w14:paraId="711BA681" w14:textId="77777777" w:rsidR="006B7787" w:rsidRDefault="006B7787" w:rsidP="006B7787">
      <w:r>
        <w:t xml:space="preserve">This annex provides an estimation of each Party’s intended contribution to the PERLE project under the scope of this Collaboration Agreement: </w:t>
      </w:r>
    </w:p>
    <w:p w14:paraId="4CCFA5B0" w14:textId="77777777" w:rsidR="006B7787" w:rsidRDefault="006B7787" w:rsidP="006B7787"/>
    <w:p w14:paraId="55143078" w14:textId="77777777" w:rsidR="006B7787" w:rsidRPr="006B7787" w:rsidRDefault="006B7787" w:rsidP="006B7787">
      <w:pPr>
        <w:pStyle w:val="Paragraphedeliste"/>
        <w:widowControl/>
        <w:numPr>
          <w:ilvl w:val="0"/>
          <w:numId w:val="44"/>
        </w:numPr>
        <w:autoSpaceDE/>
        <w:autoSpaceDN/>
        <w:spacing w:after="160" w:line="259" w:lineRule="auto"/>
        <w:contextualSpacing/>
        <w:jc w:val="left"/>
        <w:rPr>
          <w:lang w:val="fr-FR"/>
        </w:rPr>
      </w:pPr>
      <w:r w:rsidRPr="006B7787">
        <w:rPr>
          <w:lang w:val="fr-FR"/>
        </w:rPr>
        <w:t xml:space="preserve">Centre National de la Recherche Scientifique - Institut National de Physique Nucléaire et de Physique des Particules (CNRS-IN2P3) </w:t>
      </w:r>
    </w:p>
    <w:p w14:paraId="02945C24"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Axes of collaboration addressed: besides its roles of collaboration coordination and project management, CNRS-IN2P3 will be involved in several collaboration axes, such as the beam dynamic studies and simulations, design and prototyping of the main components (Injection line, SRF systems, magnets, instrumentation) and studies related to safety and integration of the facility. </w:t>
      </w:r>
    </w:p>
    <w:p w14:paraId="109F7DD0"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Associated resources envisaged (staff, equipment/material when applicable, etc.): CNRS-IN2P3 will involve the required manpower in the different addressed axes and will apply for fund opportunities to finance the project in its different phases. </w:t>
      </w:r>
    </w:p>
    <w:p w14:paraId="51AA58E6" w14:textId="77777777" w:rsidR="006B7787" w:rsidRPr="0055699D" w:rsidRDefault="006B7787" w:rsidP="006B7787">
      <w:pPr>
        <w:pStyle w:val="Paragraphedeliste"/>
        <w:widowControl/>
        <w:numPr>
          <w:ilvl w:val="0"/>
          <w:numId w:val="44"/>
        </w:numPr>
        <w:autoSpaceDE/>
        <w:autoSpaceDN/>
        <w:spacing w:after="160" w:line="259" w:lineRule="auto"/>
        <w:contextualSpacing/>
        <w:jc w:val="left"/>
        <w:rPr>
          <w:lang w:val="es-ES"/>
        </w:rPr>
      </w:pPr>
      <w:proofErr w:type="spellStart"/>
      <w:r w:rsidRPr="0055699D">
        <w:rPr>
          <w:lang w:val="es-ES"/>
        </w:rPr>
        <w:t>Conseil</w:t>
      </w:r>
      <w:proofErr w:type="spellEnd"/>
      <w:r w:rsidRPr="0055699D">
        <w:rPr>
          <w:lang w:val="es-ES"/>
        </w:rPr>
        <w:t xml:space="preserve"> </w:t>
      </w:r>
      <w:proofErr w:type="spellStart"/>
      <w:r w:rsidRPr="0055699D">
        <w:rPr>
          <w:lang w:val="es-ES"/>
        </w:rPr>
        <w:t>Européen</w:t>
      </w:r>
      <w:proofErr w:type="spellEnd"/>
      <w:r w:rsidRPr="0055699D">
        <w:rPr>
          <w:lang w:val="es-ES"/>
        </w:rPr>
        <w:t xml:space="preserve"> </w:t>
      </w:r>
      <w:proofErr w:type="spellStart"/>
      <w:r w:rsidRPr="0055699D">
        <w:rPr>
          <w:lang w:val="es-ES"/>
        </w:rPr>
        <w:t>pour</w:t>
      </w:r>
      <w:proofErr w:type="spellEnd"/>
      <w:r w:rsidRPr="0055699D">
        <w:rPr>
          <w:lang w:val="es-ES"/>
        </w:rPr>
        <w:t xml:space="preserve"> la </w:t>
      </w:r>
      <w:proofErr w:type="spellStart"/>
      <w:r w:rsidRPr="0055699D">
        <w:rPr>
          <w:lang w:val="es-ES"/>
        </w:rPr>
        <w:t>Recherche</w:t>
      </w:r>
      <w:proofErr w:type="spellEnd"/>
      <w:r w:rsidRPr="0055699D">
        <w:rPr>
          <w:lang w:val="es-ES"/>
        </w:rPr>
        <w:t xml:space="preserve"> </w:t>
      </w:r>
      <w:proofErr w:type="spellStart"/>
      <w:r w:rsidRPr="0055699D">
        <w:rPr>
          <w:lang w:val="es-ES"/>
        </w:rPr>
        <w:t>Nucléaire</w:t>
      </w:r>
      <w:proofErr w:type="spellEnd"/>
      <w:r w:rsidRPr="0055699D">
        <w:rPr>
          <w:lang w:val="es-ES"/>
        </w:rPr>
        <w:t xml:space="preserve"> (CERN) </w:t>
      </w:r>
    </w:p>
    <w:p w14:paraId="0F215336"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Axes of collaboration addressed: power coupler design and study, Cryomodule design. Collaboration envisaged on already existing items: cryomodule design, cryomodule hardware, assembly procedures, existing FPC design and hardware; envisaged contribution to fast reactive tuner design, HOM mechanical design and FPC modification. </w:t>
      </w:r>
    </w:p>
    <w:p w14:paraId="0C82086D"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Associated resources envisaged (staff, equipment/material when applicable, etc.): to be defined later on; potential use of CERN infrastructure for assemblies and tests. </w:t>
      </w:r>
    </w:p>
    <w:p w14:paraId="7389EDD9" w14:textId="77777777" w:rsidR="006B7787" w:rsidRDefault="006B7787" w:rsidP="006B7787"/>
    <w:p w14:paraId="0D769D23" w14:textId="77777777" w:rsidR="006B7787" w:rsidRDefault="006B7787" w:rsidP="006B7787">
      <w:pPr>
        <w:pStyle w:val="Paragraphedeliste"/>
        <w:widowControl/>
        <w:numPr>
          <w:ilvl w:val="0"/>
          <w:numId w:val="44"/>
        </w:numPr>
        <w:autoSpaceDE/>
        <w:autoSpaceDN/>
        <w:spacing w:after="160" w:line="259" w:lineRule="auto"/>
        <w:contextualSpacing/>
        <w:jc w:val="left"/>
      </w:pPr>
      <w:r>
        <w:t xml:space="preserve">Science and Technology Facilities Council (STFC) </w:t>
      </w:r>
    </w:p>
    <w:p w14:paraId="1A771292"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Axes of collaboration addressed: generic ERL expertise; electron source and injector. </w:t>
      </w:r>
    </w:p>
    <w:p w14:paraId="6510301F"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Associated resources envisaged (staff, equipment/material when applicable, etc.): to be defined later on. </w:t>
      </w:r>
    </w:p>
    <w:p w14:paraId="3913013C" w14:textId="77777777" w:rsidR="006B7787" w:rsidRDefault="006B7787" w:rsidP="006B7787">
      <w:pPr>
        <w:pStyle w:val="Paragraphedeliste"/>
      </w:pPr>
    </w:p>
    <w:p w14:paraId="29232AD2" w14:textId="77777777" w:rsidR="006B7787" w:rsidRDefault="006B7787" w:rsidP="006B7787">
      <w:pPr>
        <w:pStyle w:val="Paragraphedeliste"/>
        <w:widowControl/>
        <w:numPr>
          <w:ilvl w:val="0"/>
          <w:numId w:val="44"/>
        </w:numPr>
        <w:autoSpaceDE/>
        <w:autoSpaceDN/>
        <w:spacing w:after="160" w:line="259" w:lineRule="auto"/>
        <w:contextualSpacing/>
        <w:jc w:val="left"/>
      </w:pPr>
      <w:r>
        <w:t xml:space="preserve">University of Liverpool, Physics Department </w:t>
      </w:r>
    </w:p>
    <w:p w14:paraId="452E93D4"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Axes of collaboration addressed: Physics program, accelerator design and optimization, instrumentation and sensor development. </w:t>
      </w:r>
    </w:p>
    <w:p w14:paraId="26EA082E"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Associated resources envisaged (staff, equipment/material when applicable, etc.): PhD students, academic staff and, subject to funding, postdocs, technical and admin staff. </w:t>
      </w:r>
    </w:p>
    <w:p w14:paraId="7B489038" w14:textId="77777777" w:rsidR="006B7787" w:rsidRDefault="006B7787" w:rsidP="006B7787">
      <w:pPr>
        <w:pStyle w:val="Paragraphedeliste"/>
      </w:pPr>
    </w:p>
    <w:p w14:paraId="29D1A76F" w14:textId="77777777" w:rsidR="006B7787" w:rsidRDefault="006B7787" w:rsidP="006B7787">
      <w:pPr>
        <w:pStyle w:val="Paragraphedeliste"/>
        <w:widowControl/>
        <w:numPr>
          <w:ilvl w:val="0"/>
          <w:numId w:val="44"/>
        </w:numPr>
        <w:autoSpaceDE/>
        <w:autoSpaceDN/>
        <w:spacing w:after="160" w:line="259" w:lineRule="auto"/>
        <w:contextualSpacing/>
        <w:jc w:val="left"/>
      </w:pPr>
      <w:proofErr w:type="spellStart"/>
      <w:r>
        <w:t>Budker</w:t>
      </w:r>
      <w:proofErr w:type="spellEnd"/>
      <w:r>
        <w:t xml:space="preserve"> Institute of Nuclear Physics (BINP) </w:t>
      </w:r>
    </w:p>
    <w:p w14:paraId="6B112729"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Axes of collaboration addressed: Magnet design and prototype fabrication; vacuum chambers design and fabrication; Magnets power supplies design. </w:t>
      </w:r>
    </w:p>
    <w:p w14:paraId="0C1847EF"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Associated resources envisaged (staff, equipment/material when applicable, etc.): to be defined later. PERLE Collaboration Agreement </w:t>
      </w:r>
    </w:p>
    <w:p w14:paraId="1A8C4F01" w14:textId="77777777" w:rsidR="006B7787" w:rsidRDefault="006B7787" w:rsidP="006B7787">
      <w:pPr>
        <w:pStyle w:val="Paragraphedeliste"/>
      </w:pPr>
    </w:p>
    <w:p w14:paraId="13BF8F2A" w14:textId="77777777" w:rsidR="006B7787" w:rsidRDefault="006B7787" w:rsidP="006B7787">
      <w:pPr>
        <w:pStyle w:val="Paragraphedeliste"/>
        <w:widowControl/>
        <w:numPr>
          <w:ilvl w:val="0"/>
          <w:numId w:val="44"/>
        </w:numPr>
        <w:autoSpaceDE/>
        <w:autoSpaceDN/>
        <w:spacing w:after="160" w:line="259" w:lineRule="auto"/>
        <w:contextualSpacing/>
        <w:jc w:val="left"/>
      </w:pPr>
      <w:r>
        <w:t xml:space="preserve">Cornell University o Axes of collaboration addressed: expertise on ERL technologies. </w:t>
      </w:r>
    </w:p>
    <w:p w14:paraId="36E401C5" w14:textId="77777777" w:rsidR="006B7787" w:rsidRDefault="006B7787" w:rsidP="006B7787">
      <w:pPr>
        <w:pStyle w:val="Paragraphedeliste"/>
        <w:widowControl/>
        <w:numPr>
          <w:ilvl w:val="1"/>
          <w:numId w:val="44"/>
        </w:numPr>
        <w:autoSpaceDE/>
        <w:autoSpaceDN/>
        <w:spacing w:after="160" w:line="259" w:lineRule="auto"/>
        <w:contextualSpacing/>
        <w:jc w:val="left"/>
      </w:pPr>
      <w:r>
        <w:lastRenderedPageBreak/>
        <w:t xml:space="preserve">Associated resources envisaged (staff, equipment/material when applicable, etc.): to be defined later on. </w:t>
      </w:r>
    </w:p>
    <w:p w14:paraId="6424AF4B" w14:textId="77777777" w:rsidR="006B7787" w:rsidRDefault="006B7787" w:rsidP="006B7787">
      <w:pPr>
        <w:pStyle w:val="Paragraphedeliste"/>
      </w:pPr>
    </w:p>
    <w:p w14:paraId="6E65AA15" w14:textId="77777777" w:rsidR="006B7787" w:rsidRDefault="006B7787" w:rsidP="006B7787">
      <w:pPr>
        <w:pStyle w:val="Paragraphedeliste"/>
        <w:widowControl/>
        <w:numPr>
          <w:ilvl w:val="0"/>
          <w:numId w:val="44"/>
        </w:numPr>
        <w:autoSpaceDE/>
        <w:autoSpaceDN/>
        <w:spacing w:after="160" w:line="259" w:lineRule="auto"/>
        <w:contextualSpacing/>
        <w:jc w:val="left"/>
      </w:pPr>
      <w:r>
        <w:t xml:space="preserve">An-Najah National University, Nablus, Palestine </w:t>
      </w:r>
    </w:p>
    <w:p w14:paraId="4D3ADFAA" w14:textId="77777777" w:rsidR="006B7787" w:rsidRDefault="006B7787" w:rsidP="006B7787">
      <w:pPr>
        <w:pStyle w:val="Paragraphedeliste"/>
        <w:widowControl/>
        <w:numPr>
          <w:ilvl w:val="1"/>
          <w:numId w:val="44"/>
        </w:numPr>
        <w:autoSpaceDE/>
        <w:autoSpaceDN/>
        <w:spacing w:after="160" w:line="259" w:lineRule="auto"/>
        <w:contextualSpacing/>
        <w:jc w:val="left"/>
      </w:pPr>
      <w:r>
        <w:t xml:space="preserve">Axes of collaboration addressed: Lattice design and optimization, beam dynamics study, magnets design and prototyping, measurement of the accelerator magnets. </w:t>
      </w:r>
    </w:p>
    <w:p w14:paraId="66A3564C" w14:textId="77777777" w:rsidR="006B7787" w:rsidRDefault="006B7787" w:rsidP="006B7787">
      <w:pPr>
        <w:pStyle w:val="Paragraphedeliste"/>
        <w:widowControl/>
        <w:numPr>
          <w:ilvl w:val="1"/>
          <w:numId w:val="44"/>
        </w:numPr>
        <w:autoSpaceDE/>
        <w:autoSpaceDN/>
        <w:spacing w:after="160" w:line="259" w:lineRule="auto"/>
        <w:contextualSpacing/>
        <w:jc w:val="left"/>
      </w:pPr>
      <w:r>
        <w:t>Associated resources envisaged (staff, equipment/material when applicable, etc.): PhD students and master students, academic staff, engineers, technicians</w:t>
      </w:r>
    </w:p>
    <w:p w14:paraId="23327DC6" w14:textId="77777777" w:rsidR="006B7787" w:rsidRPr="00FD1531" w:rsidRDefault="006B7787" w:rsidP="006B7787">
      <w:pPr>
        <w:pStyle w:val="Paragraphedeliste"/>
        <w:widowControl/>
        <w:numPr>
          <w:ilvl w:val="0"/>
          <w:numId w:val="44"/>
        </w:numPr>
        <w:autoSpaceDE/>
        <w:autoSpaceDN/>
        <w:spacing w:after="160" w:line="259" w:lineRule="auto"/>
        <w:contextualSpacing/>
        <w:jc w:val="left"/>
      </w:pPr>
      <w:r w:rsidRPr="00FD1531">
        <w:t>ESS-Bilbao consortium</w:t>
      </w:r>
    </w:p>
    <w:p w14:paraId="630FD870" w14:textId="77777777" w:rsidR="006B7787" w:rsidRPr="0055699D" w:rsidRDefault="006B7787" w:rsidP="006B7787">
      <w:pPr>
        <w:pStyle w:val="Paragraphedeliste"/>
        <w:widowControl/>
        <w:numPr>
          <w:ilvl w:val="1"/>
          <w:numId w:val="44"/>
        </w:numPr>
        <w:autoSpaceDE/>
        <w:autoSpaceDN/>
        <w:spacing w:after="160" w:line="259" w:lineRule="auto"/>
        <w:contextualSpacing/>
        <w:jc w:val="left"/>
      </w:pPr>
      <w:r w:rsidRPr="00FD1531">
        <w:t xml:space="preserve"> Axes of collaboration addressed: </w:t>
      </w:r>
      <w:r w:rsidRPr="0055699D">
        <w:t xml:space="preserve">Lattice design and optimization, beam dynamics study, magnets design, Buncher cavity design, control and beam diagnostics design and prototyping.  </w:t>
      </w:r>
    </w:p>
    <w:p w14:paraId="71EF33C6" w14:textId="77777777" w:rsidR="006B7787" w:rsidRPr="0055699D" w:rsidRDefault="006B7787" w:rsidP="006B7787">
      <w:pPr>
        <w:pStyle w:val="Paragraphedeliste"/>
        <w:widowControl/>
        <w:numPr>
          <w:ilvl w:val="1"/>
          <w:numId w:val="44"/>
        </w:numPr>
        <w:autoSpaceDE/>
        <w:autoSpaceDN/>
        <w:spacing w:after="160" w:line="259" w:lineRule="auto"/>
        <w:contextualSpacing/>
        <w:jc w:val="left"/>
      </w:pPr>
      <w:r w:rsidRPr="0055699D">
        <w:t xml:space="preserve">Associated resources envisaged (staff, equipment/material when applicable, etc.). Potential use of ESS-Bilbao infrastructure for assemblies and tests.: to be defined later on; manufacturing of prototypes and LLRF developments. </w:t>
      </w:r>
    </w:p>
    <w:p w14:paraId="1D3FE910" w14:textId="77777777" w:rsidR="001F61B1" w:rsidRPr="00250548" w:rsidRDefault="001F61B1" w:rsidP="008124D9">
      <w:pPr>
        <w:spacing w:line="276" w:lineRule="auto"/>
      </w:pPr>
    </w:p>
    <w:sectPr w:rsidR="001F61B1" w:rsidRPr="00250548">
      <w:pgSz w:w="11910" w:h="16840"/>
      <w:pgMar w:top="1580" w:right="1300" w:bottom="940" w:left="132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hille Stocchi" w:date="2024-11-22T17:47:00Z" w:initials="AS">
    <w:p w14:paraId="20BA7A95" w14:textId="5C88F987" w:rsidR="00163FC2" w:rsidRDefault="00163FC2" w:rsidP="00163FC2">
      <w:pPr>
        <w:pStyle w:val="Commentaire"/>
      </w:pPr>
      <w:r>
        <w:rPr>
          <w:rStyle w:val="Marquedecommentaire"/>
        </w:rPr>
        <w:annotationRef/>
      </w:r>
      <w:r w:rsidR="00E13801">
        <w:t>Verify</w:t>
      </w:r>
      <w:r>
        <w:t xml:space="preserve"> the list of </w:t>
      </w:r>
      <w:r w:rsidR="00E13801">
        <w:t>persons? and update please</w:t>
      </w:r>
    </w:p>
  </w:comment>
  <w:comment w:id="1" w:author="Achille Stocchi" w:date="2024-11-22T18:33:00Z" w:initials="AS">
    <w:p w14:paraId="7720014C" w14:textId="4EC6D4F1" w:rsidR="00A90E20" w:rsidRDefault="00A90E20">
      <w:pPr>
        <w:pStyle w:val="Commentaire"/>
      </w:pPr>
      <w:r>
        <w:rPr>
          <w:rStyle w:val="Marquedecommentaire"/>
        </w:rPr>
        <w:annotationRef/>
      </w:r>
      <w:r>
        <w:t>To be eventually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A7A95" w15:done="0"/>
  <w15:commentEx w15:paraId="77200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B424A" w16cex:dateUtc="2024-11-22T16:47:00Z"/>
  <w16cex:commentExtensible w16cex:durableId="2AEB4CE1" w16cex:dateUtc="2024-11-22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A7A95" w16cid:durableId="2AEB424A"/>
  <w16cid:commentId w16cid:paraId="7720014C" w16cid:durableId="2AEB4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A120" w14:textId="77777777" w:rsidR="00B675E2" w:rsidRDefault="00B675E2" w:rsidP="008124D9">
      <w:r>
        <w:separator/>
      </w:r>
    </w:p>
  </w:endnote>
  <w:endnote w:type="continuationSeparator" w:id="0">
    <w:p w14:paraId="3069275F" w14:textId="77777777" w:rsidR="00B675E2" w:rsidRDefault="00B675E2" w:rsidP="0081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3F19" w14:textId="77777777" w:rsidR="00B675E2" w:rsidRDefault="00B675E2" w:rsidP="008124D9">
      <w:r>
        <w:separator/>
      </w:r>
    </w:p>
  </w:footnote>
  <w:footnote w:type="continuationSeparator" w:id="0">
    <w:p w14:paraId="2FE5A24A" w14:textId="77777777" w:rsidR="00B675E2" w:rsidRDefault="00B675E2" w:rsidP="008124D9">
      <w:r>
        <w:continuationSeparator/>
      </w:r>
    </w:p>
  </w:footnote>
  <w:footnote w:id="1">
    <w:p w14:paraId="54F2A128" w14:textId="0F8C8D42" w:rsidR="00250548" w:rsidRPr="00250548" w:rsidRDefault="00250548">
      <w:pPr>
        <w:pStyle w:val="Notedebasdepage"/>
      </w:pPr>
      <w:r>
        <w:rPr>
          <w:rStyle w:val="Appelnotedebasdep"/>
        </w:rPr>
        <w:footnoteRef/>
      </w:r>
      <w:r w:rsidRPr="00250548">
        <w:rPr>
          <w:lang w:val="fr-FR"/>
        </w:rPr>
        <w:t xml:space="preserve"> D. Angal-Kalinin et al. </w:t>
      </w:r>
      <w:r w:rsidRPr="00250548">
        <w:t>PERLE. Powerful energy recovery linac for experiments. Conceptual design report. J. Phys.,</w:t>
      </w:r>
      <w:r>
        <w:t xml:space="preserve"> </w:t>
      </w:r>
      <w:r w:rsidRPr="00250548">
        <w:t>G45(6):065003, 2018</w:t>
      </w:r>
    </w:p>
  </w:footnote>
  <w:footnote w:id="2">
    <w:p w14:paraId="6B54363B" w14:textId="60740D67" w:rsidR="00250548" w:rsidRPr="00250548" w:rsidRDefault="00250548">
      <w:pPr>
        <w:pStyle w:val="Notedebasdepage"/>
        <w:rPr>
          <w:lang w:val="en-AU"/>
        </w:rPr>
      </w:pPr>
      <w:r w:rsidRPr="00250548">
        <w:rPr>
          <w:rStyle w:val="Appelnotedebasdep"/>
        </w:rPr>
        <w:footnoteRef/>
      </w:r>
      <w:r w:rsidRPr="00250548">
        <w:t xml:space="preserve"> The Large Hadron-Electron Collider at the HL-LHC, CERN ACC-Note-2020-0002, </w:t>
      </w:r>
      <w:r>
        <w:t>J. Phys. G 48 (2021) 11, 110501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CB7"/>
    <w:multiLevelType w:val="hybridMultilevel"/>
    <w:tmpl w:val="8CB80474"/>
    <w:lvl w:ilvl="0" w:tplc="1494D864">
      <w:numFmt w:val="bullet"/>
      <w:lvlText w:val=""/>
      <w:lvlJc w:val="left"/>
      <w:pPr>
        <w:ind w:left="830" w:hanging="360"/>
      </w:pPr>
      <w:rPr>
        <w:rFonts w:ascii="Wingdings" w:eastAsia="Wingdings" w:hAnsi="Wingdings" w:cs="Wingdings" w:hint="default"/>
        <w:w w:val="100"/>
        <w:sz w:val="20"/>
        <w:szCs w:val="20"/>
      </w:rPr>
    </w:lvl>
    <w:lvl w:ilvl="1" w:tplc="F7DAED28">
      <w:numFmt w:val="bullet"/>
      <w:lvlText w:val="•"/>
      <w:lvlJc w:val="left"/>
      <w:pPr>
        <w:ind w:left="1619" w:hanging="360"/>
      </w:pPr>
      <w:rPr>
        <w:rFonts w:hint="default"/>
      </w:rPr>
    </w:lvl>
    <w:lvl w:ilvl="2" w:tplc="B2FA92E6">
      <w:numFmt w:val="bullet"/>
      <w:lvlText w:val="•"/>
      <w:lvlJc w:val="left"/>
      <w:pPr>
        <w:ind w:left="2398" w:hanging="360"/>
      </w:pPr>
      <w:rPr>
        <w:rFonts w:hint="default"/>
      </w:rPr>
    </w:lvl>
    <w:lvl w:ilvl="3" w:tplc="E9B8E298">
      <w:numFmt w:val="bullet"/>
      <w:lvlText w:val="•"/>
      <w:lvlJc w:val="left"/>
      <w:pPr>
        <w:ind w:left="3177" w:hanging="360"/>
      </w:pPr>
      <w:rPr>
        <w:rFonts w:hint="default"/>
      </w:rPr>
    </w:lvl>
    <w:lvl w:ilvl="4" w:tplc="5F1C0AE4">
      <w:numFmt w:val="bullet"/>
      <w:lvlText w:val="•"/>
      <w:lvlJc w:val="left"/>
      <w:pPr>
        <w:ind w:left="3956" w:hanging="360"/>
      </w:pPr>
      <w:rPr>
        <w:rFonts w:hint="default"/>
      </w:rPr>
    </w:lvl>
    <w:lvl w:ilvl="5" w:tplc="27D220BA">
      <w:numFmt w:val="bullet"/>
      <w:lvlText w:val="•"/>
      <w:lvlJc w:val="left"/>
      <w:pPr>
        <w:ind w:left="4735" w:hanging="360"/>
      </w:pPr>
      <w:rPr>
        <w:rFonts w:hint="default"/>
      </w:rPr>
    </w:lvl>
    <w:lvl w:ilvl="6" w:tplc="EDEAC2A2">
      <w:numFmt w:val="bullet"/>
      <w:lvlText w:val="•"/>
      <w:lvlJc w:val="left"/>
      <w:pPr>
        <w:ind w:left="5514" w:hanging="360"/>
      </w:pPr>
      <w:rPr>
        <w:rFonts w:hint="default"/>
      </w:rPr>
    </w:lvl>
    <w:lvl w:ilvl="7" w:tplc="7040D250">
      <w:numFmt w:val="bullet"/>
      <w:lvlText w:val="•"/>
      <w:lvlJc w:val="left"/>
      <w:pPr>
        <w:ind w:left="6293" w:hanging="360"/>
      </w:pPr>
      <w:rPr>
        <w:rFonts w:hint="default"/>
      </w:rPr>
    </w:lvl>
    <w:lvl w:ilvl="8" w:tplc="D54092A2">
      <w:numFmt w:val="bullet"/>
      <w:lvlText w:val="•"/>
      <w:lvlJc w:val="left"/>
      <w:pPr>
        <w:ind w:left="7072" w:hanging="360"/>
      </w:pPr>
      <w:rPr>
        <w:rFonts w:hint="default"/>
      </w:rPr>
    </w:lvl>
  </w:abstractNum>
  <w:abstractNum w:abstractNumId="1" w15:restartNumberingAfterBreak="0">
    <w:nsid w:val="03F042F3"/>
    <w:multiLevelType w:val="hybridMultilevel"/>
    <w:tmpl w:val="45FA019A"/>
    <w:lvl w:ilvl="0" w:tplc="F226583A">
      <w:numFmt w:val="bullet"/>
      <w:lvlText w:val=""/>
      <w:lvlJc w:val="left"/>
      <w:pPr>
        <w:ind w:left="830" w:hanging="360"/>
      </w:pPr>
      <w:rPr>
        <w:rFonts w:ascii="Wingdings" w:eastAsia="Wingdings" w:hAnsi="Wingdings" w:cs="Wingdings" w:hint="default"/>
        <w:w w:val="100"/>
        <w:sz w:val="20"/>
        <w:szCs w:val="20"/>
      </w:rPr>
    </w:lvl>
    <w:lvl w:ilvl="1" w:tplc="203E6FC4">
      <w:numFmt w:val="bullet"/>
      <w:lvlText w:val="•"/>
      <w:lvlJc w:val="left"/>
      <w:pPr>
        <w:ind w:left="1619" w:hanging="360"/>
      </w:pPr>
      <w:rPr>
        <w:rFonts w:hint="default"/>
      </w:rPr>
    </w:lvl>
    <w:lvl w:ilvl="2" w:tplc="233037E8">
      <w:numFmt w:val="bullet"/>
      <w:lvlText w:val="•"/>
      <w:lvlJc w:val="left"/>
      <w:pPr>
        <w:ind w:left="2398" w:hanging="360"/>
      </w:pPr>
      <w:rPr>
        <w:rFonts w:hint="default"/>
      </w:rPr>
    </w:lvl>
    <w:lvl w:ilvl="3" w:tplc="2C46BE94">
      <w:numFmt w:val="bullet"/>
      <w:lvlText w:val="•"/>
      <w:lvlJc w:val="left"/>
      <w:pPr>
        <w:ind w:left="3177" w:hanging="360"/>
      </w:pPr>
      <w:rPr>
        <w:rFonts w:hint="default"/>
      </w:rPr>
    </w:lvl>
    <w:lvl w:ilvl="4" w:tplc="EAD6AF12">
      <w:numFmt w:val="bullet"/>
      <w:lvlText w:val="•"/>
      <w:lvlJc w:val="left"/>
      <w:pPr>
        <w:ind w:left="3956" w:hanging="360"/>
      </w:pPr>
      <w:rPr>
        <w:rFonts w:hint="default"/>
      </w:rPr>
    </w:lvl>
    <w:lvl w:ilvl="5" w:tplc="F6C22CA2">
      <w:numFmt w:val="bullet"/>
      <w:lvlText w:val="•"/>
      <w:lvlJc w:val="left"/>
      <w:pPr>
        <w:ind w:left="4735" w:hanging="360"/>
      </w:pPr>
      <w:rPr>
        <w:rFonts w:hint="default"/>
      </w:rPr>
    </w:lvl>
    <w:lvl w:ilvl="6" w:tplc="D02CCB3A">
      <w:numFmt w:val="bullet"/>
      <w:lvlText w:val="•"/>
      <w:lvlJc w:val="left"/>
      <w:pPr>
        <w:ind w:left="5514" w:hanging="360"/>
      </w:pPr>
      <w:rPr>
        <w:rFonts w:hint="default"/>
      </w:rPr>
    </w:lvl>
    <w:lvl w:ilvl="7" w:tplc="FE14D030">
      <w:numFmt w:val="bullet"/>
      <w:lvlText w:val="•"/>
      <w:lvlJc w:val="left"/>
      <w:pPr>
        <w:ind w:left="6293" w:hanging="360"/>
      </w:pPr>
      <w:rPr>
        <w:rFonts w:hint="default"/>
      </w:rPr>
    </w:lvl>
    <w:lvl w:ilvl="8" w:tplc="6EDC7DF8">
      <w:numFmt w:val="bullet"/>
      <w:lvlText w:val="•"/>
      <w:lvlJc w:val="left"/>
      <w:pPr>
        <w:ind w:left="7072" w:hanging="360"/>
      </w:pPr>
      <w:rPr>
        <w:rFonts w:hint="default"/>
      </w:rPr>
    </w:lvl>
  </w:abstractNum>
  <w:abstractNum w:abstractNumId="2" w15:restartNumberingAfterBreak="0">
    <w:nsid w:val="07667B38"/>
    <w:multiLevelType w:val="hybridMultilevel"/>
    <w:tmpl w:val="C032D926"/>
    <w:lvl w:ilvl="0" w:tplc="3BCA35BE">
      <w:numFmt w:val="bullet"/>
      <w:lvlText w:val=""/>
      <w:lvlJc w:val="left"/>
      <w:pPr>
        <w:ind w:left="830" w:hanging="360"/>
      </w:pPr>
      <w:rPr>
        <w:rFonts w:ascii="Wingdings" w:eastAsia="Wingdings" w:hAnsi="Wingdings" w:cs="Wingdings" w:hint="default"/>
        <w:w w:val="100"/>
        <w:sz w:val="20"/>
        <w:szCs w:val="20"/>
      </w:rPr>
    </w:lvl>
    <w:lvl w:ilvl="1" w:tplc="226A9690">
      <w:numFmt w:val="bullet"/>
      <w:lvlText w:val="•"/>
      <w:lvlJc w:val="left"/>
      <w:pPr>
        <w:ind w:left="1619" w:hanging="360"/>
      </w:pPr>
      <w:rPr>
        <w:rFonts w:hint="default"/>
      </w:rPr>
    </w:lvl>
    <w:lvl w:ilvl="2" w:tplc="7DE646EC">
      <w:numFmt w:val="bullet"/>
      <w:lvlText w:val="•"/>
      <w:lvlJc w:val="left"/>
      <w:pPr>
        <w:ind w:left="2398" w:hanging="360"/>
      </w:pPr>
      <w:rPr>
        <w:rFonts w:hint="default"/>
      </w:rPr>
    </w:lvl>
    <w:lvl w:ilvl="3" w:tplc="60D0A3A4">
      <w:numFmt w:val="bullet"/>
      <w:lvlText w:val="•"/>
      <w:lvlJc w:val="left"/>
      <w:pPr>
        <w:ind w:left="3177" w:hanging="360"/>
      </w:pPr>
      <w:rPr>
        <w:rFonts w:hint="default"/>
      </w:rPr>
    </w:lvl>
    <w:lvl w:ilvl="4" w:tplc="55BC7C56">
      <w:numFmt w:val="bullet"/>
      <w:lvlText w:val="•"/>
      <w:lvlJc w:val="left"/>
      <w:pPr>
        <w:ind w:left="3956" w:hanging="360"/>
      </w:pPr>
      <w:rPr>
        <w:rFonts w:hint="default"/>
      </w:rPr>
    </w:lvl>
    <w:lvl w:ilvl="5" w:tplc="62689A74">
      <w:numFmt w:val="bullet"/>
      <w:lvlText w:val="•"/>
      <w:lvlJc w:val="left"/>
      <w:pPr>
        <w:ind w:left="4735" w:hanging="360"/>
      </w:pPr>
      <w:rPr>
        <w:rFonts w:hint="default"/>
      </w:rPr>
    </w:lvl>
    <w:lvl w:ilvl="6" w:tplc="E4704E66">
      <w:numFmt w:val="bullet"/>
      <w:lvlText w:val="•"/>
      <w:lvlJc w:val="left"/>
      <w:pPr>
        <w:ind w:left="5514" w:hanging="360"/>
      </w:pPr>
      <w:rPr>
        <w:rFonts w:hint="default"/>
      </w:rPr>
    </w:lvl>
    <w:lvl w:ilvl="7" w:tplc="28DE51EC">
      <w:numFmt w:val="bullet"/>
      <w:lvlText w:val="•"/>
      <w:lvlJc w:val="left"/>
      <w:pPr>
        <w:ind w:left="6293" w:hanging="360"/>
      </w:pPr>
      <w:rPr>
        <w:rFonts w:hint="default"/>
      </w:rPr>
    </w:lvl>
    <w:lvl w:ilvl="8" w:tplc="63F2D292">
      <w:numFmt w:val="bullet"/>
      <w:lvlText w:val="•"/>
      <w:lvlJc w:val="left"/>
      <w:pPr>
        <w:ind w:left="7072" w:hanging="360"/>
      </w:pPr>
      <w:rPr>
        <w:rFonts w:hint="default"/>
      </w:rPr>
    </w:lvl>
  </w:abstractNum>
  <w:abstractNum w:abstractNumId="3" w15:restartNumberingAfterBreak="0">
    <w:nsid w:val="0989025C"/>
    <w:multiLevelType w:val="hybridMultilevel"/>
    <w:tmpl w:val="6F5A4E0A"/>
    <w:lvl w:ilvl="0" w:tplc="4E2A01E8">
      <w:numFmt w:val="bullet"/>
      <w:lvlText w:val=""/>
      <w:lvlJc w:val="left"/>
      <w:pPr>
        <w:ind w:left="830" w:hanging="360"/>
      </w:pPr>
      <w:rPr>
        <w:rFonts w:ascii="Wingdings" w:eastAsia="Wingdings" w:hAnsi="Wingdings" w:cs="Wingdings" w:hint="default"/>
        <w:w w:val="100"/>
        <w:sz w:val="20"/>
        <w:szCs w:val="20"/>
      </w:rPr>
    </w:lvl>
    <w:lvl w:ilvl="1" w:tplc="9BDA6DD4">
      <w:numFmt w:val="bullet"/>
      <w:lvlText w:val="•"/>
      <w:lvlJc w:val="left"/>
      <w:pPr>
        <w:ind w:left="1619" w:hanging="360"/>
      </w:pPr>
      <w:rPr>
        <w:rFonts w:hint="default"/>
      </w:rPr>
    </w:lvl>
    <w:lvl w:ilvl="2" w:tplc="CC2A205C">
      <w:numFmt w:val="bullet"/>
      <w:lvlText w:val="•"/>
      <w:lvlJc w:val="left"/>
      <w:pPr>
        <w:ind w:left="2398" w:hanging="360"/>
      </w:pPr>
      <w:rPr>
        <w:rFonts w:hint="default"/>
      </w:rPr>
    </w:lvl>
    <w:lvl w:ilvl="3" w:tplc="F5DCA666">
      <w:numFmt w:val="bullet"/>
      <w:lvlText w:val="•"/>
      <w:lvlJc w:val="left"/>
      <w:pPr>
        <w:ind w:left="3177" w:hanging="360"/>
      </w:pPr>
      <w:rPr>
        <w:rFonts w:hint="default"/>
      </w:rPr>
    </w:lvl>
    <w:lvl w:ilvl="4" w:tplc="3CA29760">
      <w:numFmt w:val="bullet"/>
      <w:lvlText w:val="•"/>
      <w:lvlJc w:val="left"/>
      <w:pPr>
        <w:ind w:left="3956" w:hanging="360"/>
      </w:pPr>
      <w:rPr>
        <w:rFonts w:hint="default"/>
      </w:rPr>
    </w:lvl>
    <w:lvl w:ilvl="5" w:tplc="A3A6CA04">
      <w:numFmt w:val="bullet"/>
      <w:lvlText w:val="•"/>
      <w:lvlJc w:val="left"/>
      <w:pPr>
        <w:ind w:left="4735" w:hanging="360"/>
      </w:pPr>
      <w:rPr>
        <w:rFonts w:hint="default"/>
      </w:rPr>
    </w:lvl>
    <w:lvl w:ilvl="6" w:tplc="A768AD74">
      <w:numFmt w:val="bullet"/>
      <w:lvlText w:val="•"/>
      <w:lvlJc w:val="left"/>
      <w:pPr>
        <w:ind w:left="5514" w:hanging="360"/>
      </w:pPr>
      <w:rPr>
        <w:rFonts w:hint="default"/>
      </w:rPr>
    </w:lvl>
    <w:lvl w:ilvl="7" w:tplc="D0D0658C">
      <w:numFmt w:val="bullet"/>
      <w:lvlText w:val="•"/>
      <w:lvlJc w:val="left"/>
      <w:pPr>
        <w:ind w:left="6293" w:hanging="360"/>
      </w:pPr>
      <w:rPr>
        <w:rFonts w:hint="default"/>
      </w:rPr>
    </w:lvl>
    <w:lvl w:ilvl="8" w:tplc="3A960066">
      <w:numFmt w:val="bullet"/>
      <w:lvlText w:val="•"/>
      <w:lvlJc w:val="left"/>
      <w:pPr>
        <w:ind w:left="7072" w:hanging="360"/>
      </w:pPr>
      <w:rPr>
        <w:rFonts w:hint="default"/>
      </w:rPr>
    </w:lvl>
  </w:abstractNum>
  <w:abstractNum w:abstractNumId="4" w15:restartNumberingAfterBreak="0">
    <w:nsid w:val="0CD044A4"/>
    <w:multiLevelType w:val="hybridMultilevel"/>
    <w:tmpl w:val="FAD44ABC"/>
    <w:lvl w:ilvl="0" w:tplc="9BA0F21A">
      <w:numFmt w:val="bullet"/>
      <w:lvlText w:val=""/>
      <w:lvlJc w:val="left"/>
      <w:pPr>
        <w:ind w:left="830" w:hanging="360"/>
      </w:pPr>
      <w:rPr>
        <w:rFonts w:ascii="Wingdings" w:eastAsia="Wingdings" w:hAnsi="Wingdings" w:cs="Wingdings" w:hint="default"/>
        <w:w w:val="100"/>
        <w:sz w:val="22"/>
        <w:szCs w:val="22"/>
      </w:rPr>
    </w:lvl>
    <w:lvl w:ilvl="1" w:tplc="689476A8">
      <w:numFmt w:val="bullet"/>
      <w:lvlText w:val="•"/>
      <w:lvlJc w:val="left"/>
      <w:pPr>
        <w:ind w:left="1619" w:hanging="360"/>
      </w:pPr>
      <w:rPr>
        <w:rFonts w:hint="default"/>
      </w:rPr>
    </w:lvl>
    <w:lvl w:ilvl="2" w:tplc="8B1660AE">
      <w:numFmt w:val="bullet"/>
      <w:lvlText w:val="•"/>
      <w:lvlJc w:val="left"/>
      <w:pPr>
        <w:ind w:left="2398" w:hanging="360"/>
      </w:pPr>
      <w:rPr>
        <w:rFonts w:hint="default"/>
      </w:rPr>
    </w:lvl>
    <w:lvl w:ilvl="3" w:tplc="7B144204">
      <w:numFmt w:val="bullet"/>
      <w:lvlText w:val="•"/>
      <w:lvlJc w:val="left"/>
      <w:pPr>
        <w:ind w:left="3177" w:hanging="360"/>
      </w:pPr>
      <w:rPr>
        <w:rFonts w:hint="default"/>
      </w:rPr>
    </w:lvl>
    <w:lvl w:ilvl="4" w:tplc="0BDAFC56">
      <w:numFmt w:val="bullet"/>
      <w:lvlText w:val="•"/>
      <w:lvlJc w:val="left"/>
      <w:pPr>
        <w:ind w:left="3956" w:hanging="360"/>
      </w:pPr>
      <w:rPr>
        <w:rFonts w:hint="default"/>
      </w:rPr>
    </w:lvl>
    <w:lvl w:ilvl="5" w:tplc="1D14FD6E">
      <w:numFmt w:val="bullet"/>
      <w:lvlText w:val="•"/>
      <w:lvlJc w:val="left"/>
      <w:pPr>
        <w:ind w:left="4735" w:hanging="360"/>
      </w:pPr>
      <w:rPr>
        <w:rFonts w:hint="default"/>
      </w:rPr>
    </w:lvl>
    <w:lvl w:ilvl="6" w:tplc="1EAC02A8">
      <w:numFmt w:val="bullet"/>
      <w:lvlText w:val="•"/>
      <w:lvlJc w:val="left"/>
      <w:pPr>
        <w:ind w:left="5514" w:hanging="360"/>
      </w:pPr>
      <w:rPr>
        <w:rFonts w:hint="default"/>
      </w:rPr>
    </w:lvl>
    <w:lvl w:ilvl="7" w:tplc="3BCEE0EA">
      <w:numFmt w:val="bullet"/>
      <w:lvlText w:val="•"/>
      <w:lvlJc w:val="left"/>
      <w:pPr>
        <w:ind w:left="6293" w:hanging="360"/>
      </w:pPr>
      <w:rPr>
        <w:rFonts w:hint="default"/>
      </w:rPr>
    </w:lvl>
    <w:lvl w:ilvl="8" w:tplc="11A41884">
      <w:numFmt w:val="bullet"/>
      <w:lvlText w:val="•"/>
      <w:lvlJc w:val="left"/>
      <w:pPr>
        <w:ind w:left="7072" w:hanging="360"/>
      </w:pPr>
      <w:rPr>
        <w:rFonts w:hint="default"/>
      </w:rPr>
    </w:lvl>
  </w:abstractNum>
  <w:abstractNum w:abstractNumId="5" w15:restartNumberingAfterBreak="0">
    <w:nsid w:val="0ED35F2B"/>
    <w:multiLevelType w:val="hybridMultilevel"/>
    <w:tmpl w:val="7BC49642"/>
    <w:lvl w:ilvl="0" w:tplc="C79C498C">
      <w:numFmt w:val="bullet"/>
      <w:lvlText w:val=""/>
      <w:lvlJc w:val="left"/>
      <w:pPr>
        <w:ind w:left="830" w:hanging="360"/>
      </w:pPr>
      <w:rPr>
        <w:rFonts w:ascii="Wingdings" w:eastAsia="Wingdings" w:hAnsi="Wingdings" w:cs="Wingdings" w:hint="default"/>
        <w:w w:val="100"/>
        <w:sz w:val="20"/>
        <w:szCs w:val="20"/>
      </w:rPr>
    </w:lvl>
    <w:lvl w:ilvl="1" w:tplc="D8502D24">
      <w:numFmt w:val="bullet"/>
      <w:lvlText w:val="•"/>
      <w:lvlJc w:val="left"/>
      <w:pPr>
        <w:ind w:left="1619" w:hanging="360"/>
      </w:pPr>
      <w:rPr>
        <w:rFonts w:hint="default"/>
      </w:rPr>
    </w:lvl>
    <w:lvl w:ilvl="2" w:tplc="0FFEE7A8">
      <w:numFmt w:val="bullet"/>
      <w:lvlText w:val="•"/>
      <w:lvlJc w:val="left"/>
      <w:pPr>
        <w:ind w:left="2398" w:hanging="360"/>
      </w:pPr>
      <w:rPr>
        <w:rFonts w:hint="default"/>
      </w:rPr>
    </w:lvl>
    <w:lvl w:ilvl="3" w:tplc="C360D404">
      <w:numFmt w:val="bullet"/>
      <w:lvlText w:val="•"/>
      <w:lvlJc w:val="left"/>
      <w:pPr>
        <w:ind w:left="3177" w:hanging="360"/>
      </w:pPr>
      <w:rPr>
        <w:rFonts w:hint="default"/>
      </w:rPr>
    </w:lvl>
    <w:lvl w:ilvl="4" w:tplc="4E5E009E">
      <w:numFmt w:val="bullet"/>
      <w:lvlText w:val="•"/>
      <w:lvlJc w:val="left"/>
      <w:pPr>
        <w:ind w:left="3956" w:hanging="360"/>
      </w:pPr>
      <w:rPr>
        <w:rFonts w:hint="default"/>
      </w:rPr>
    </w:lvl>
    <w:lvl w:ilvl="5" w:tplc="F4447922">
      <w:numFmt w:val="bullet"/>
      <w:lvlText w:val="•"/>
      <w:lvlJc w:val="left"/>
      <w:pPr>
        <w:ind w:left="4735" w:hanging="360"/>
      </w:pPr>
      <w:rPr>
        <w:rFonts w:hint="default"/>
      </w:rPr>
    </w:lvl>
    <w:lvl w:ilvl="6" w:tplc="A4E0B936">
      <w:numFmt w:val="bullet"/>
      <w:lvlText w:val="•"/>
      <w:lvlJc w:val="left"/>
      <w:pPr>
        <w:ind w:left="5514" w:hanging="360"/>
      </w:pPr>
      <w:rPr>
        <w:rFonts w:hint="default"/>
      </w:rPr>
    </w:lvl>
    <w:lvl w:ilvl="7" w:tplc="D688D110">
      <w:numFmt w:val="bullet"/>
      <w:lvlText w:val="•"/>
      <w:lvlJc w:val="left"/>
      <w:pPr>
        <w:ind w:left="6293" w:hanging="360"/>
      </w:pPr>
      <w:rPr>
        <w:rFonts w:hint="default"/>
      </w:rPr>
    </w:lvl>
    <w:lvl w:ilvl="8" w:tplc="CA8C113C">
      <w:numFmt w:val="bullet"/>
      <w:lvlText w:val="•"/>
      <w:lvlJc w:val="left"/>
      <w:pPr>
        <w:ind w:left="7072" w:hanging="360"/>
      </w:pPr>
      <w:rPr>
        <w:rFonts w:hint="default"/>
      </w:rPr>
    </w:lvl>
  </w:abstractNum>
  <w:abstractNum w:abstractNumId="6" w15:restartNumberingAfterBreak="0">
    <w:nsid w:val="0FCD5FC2"/>
    <w:multiLevelType w:val="hybridMultilevel"/>
    <w:tmpl w:val="A06E1F58"/>
    <w:lvl w:ilvl="0" w:tplc="F3E2EBBE">
      <w:numFmt w:val="bullet"/>
      <w:lvlText w:val=""/>
      <w:lvlJc w:val="left"/>
      <w:pPr>
        <w:ind w:left="830" w:hanging="360"/>
      </w:pPr>
      <w:rPr>
        <w:rFonts w:ascii="Wingdings" w:eastAsia="Wingdings" w:hAnsi="Wingdings" w:cs="Wingdings" w:hint="default"/>
        <w:w w:val="100"/>
        <w:sz w:val="20"/>
        <w:szCs w:val="20"/>
      </w:rPr>
    </w:lvl>
    <w:lvl w:ilvl="1" w:tplc="7616A3FE">
      <w:numFmt w:val="bullet"/>
      <w:lvlText w:val="•"/>
      <w:lvlJc w:val="left"/>
      <w:pPr>
        <w:ind w:left="1619" w:hanging="360"/>
      </w:pPr>
      <w:rPr>
        <w:rFonts w:hint="default"/>
      </w:rPr>
    </w:lvl>
    <w:lvl w:ilvl="2" w:tplc="CB506408">
      <w:numFmt w:val="bullet"/>
      <w:lvlText w:val="•"/>
      <w:lvlJc w:val="left"/>
      <w:pPr>
        <w:ind w:left="2398" w:hanging="360"/>
      </w:pPr>
      <w:rPr>
        <w:rFonts w:hint="default"/>
      </w:rPr>
    </w:lvl>
    <w:lvl w:ilvl="3" w:tplc="DB76EA90">
      <w:numFmt w:val="bullet"/>
      <w:lvlText w:val="•"/>
      <w:lvlJc w:val="left"/>
      <w:pPr>
        <w:ind w:left="3177" w:hanging="360"/>
      </w:pPr>
      <w:rPr>
        <w:rFonts w:hint="default"/>
      </w:rPr>
    </w:lvl>
    <w:lvl w:ilvl="4" w:tplc="4A3EA97A">
      <w:numFmt w:val="bullet"/>
      <w:lvlText w:val="•"/>
      <w:lvlJc w:val="left"/>
      <w:pPr>
        <w:ind w:left="3956" w:hanging="360"/>
      </w:pPr>
      <w:rPr>
        <w:rFonts w:hint="default"/>
      </w:rPr>
    </w:lvl>
    <w:lvl w:ilvl="5" w:tplc="4DF405EC">
      <w:numFmt w:val="bullet"/>
      <w:lvlText w:val="•"/>
      <w:lvlJc w:val="left"/>
      <w:pPr>
        <w:ind w:left="4735" w:hanging="360"/>
      </w:pPr>
      <w:rPr>
        <w:rFonts w:hint="default"/>
      </w:rPr>
    </w:lvl>
    <w:lvl w:ilvl="6" w:tplc="9D5EB33C">
      <w:numFmt w:val="bullet"/>
      <w:lvlText w:val="•"/>
      <w:lvlJc w:val="left"/>
      <w:pPr>
        <w:ind w:left="5514" w:hanging="360"/>
      </w:pPr>
      <w:rPr>
        <w:rFonts w:hint="default"/>
      </w:rPr>
    </w:lvl>
    <w:lvl w:ilvl="7" w:tplc="A0461C4C">
      <w:numFmt w:val="bullet"/>
      <w:lvlText w:val="•"/>
      <w:lvlJc w:val="left"/>
      <w:pPr>
        <w:ind w:left="6293" w:hanging="360"/>
      </w:pPr>
      <w:rPr>
        <w:rFonts w:hint="default"/>
      </w:rPr>
    </w:lvl>
    <w:lvl w:ilvl="8" w:tplc="0F6A97D6">
      <w:numFmt w:val="bullet"/>
      <w:lvlText w:val="•"/>
      <w:lvlJc w:val="left"/>
      <w:pPr>
        <w:ind w:left="7072" w:hanging="360"/>
      </w:pPr>
      <w:rPr>
        <w:rFonts w:hint="default"/>
      </w:rPr>
    </w:lvl>
  </w:abstractNum>
  <w:abstractNum w:abstractNumId="7" w15:restartNumberingAfterBreak="0">
    <w:nsid w:val="109851AA"/>
    <w:multiLevelType w:val="hybridMultilevel"/>
    <w:tmpl w:val="35EE5D86"/>
    <w:lvl w:ilvl="0" w:tplc="687CBEBE">
      <w:numFmt w:val="bullet"/>
      <w:lvlText w:val=""/>
      <w:lvlJc w:val="left"/>
      <w:pPr>
        <w:ind w:left="830" w:hanging="360"/>
      </w:pPr>
      <w:rPr>
        <w:rFonts w:ascii="Wingdings" w:eastAsia="Wingdings" w:hAnsi="Wingdings" w:cs="Wingdings" w:hint="default"/>
        <w:w w:val="100"/>
        <w:sz w:val="20"/>
        <w:szCs w:val="20"/>
      </w:rPr>
    </w:lvl>
    <w:lvl w:ilvl="1" w:tplc="1FD47A3A">
      <w:numFmt w:val="bullet"/>
      <w:lvlText w:val="•"/>
      <w:lvlJc w:val="left"/>
      <w:pPr>
        <w:ind w:left="1619" w:hanging="360"/>
      </w:pPr>
      <w:rPr>
        <w:rFonts w:hint="default"/>
      </w:rPr>
    </w:lvl>
    <w:lvl w:ilvl="2" w:tplc="A2029BD8">
      <w:numFmt w:val="bullet"/>
      <w:lvlText w:val="•"/>
      <w:lvlJc w:val="left"/>
      <w:pPr>
        <w:ind w:left="2398" w:hanging="360"/>
      </w:pPr>
      <w:rPr>
        <w:rFonts w:hint="default"/>
      </w:rPr>
    </w:lvl>
    <w:lvl w:ilvl="3" w:tplc="5B8EE5B6">
      <w:numFmt w:val="bullet"/>
      <w:lvlText w:val="•"/>
      <w:lvlJc w:val="left"/>
      <w:pPr>
        <w:ind w:left="3177" w:hanging="360"/>
      </w:pPr>
      <w:rPr>
        <w:rFonts w:hint="default"/>
      </w:rPr>
    </w:lvl>
    <w:lvl w:ilvl="4" w:tplc="FBC8AAC4">
      <w:numFmt w:val="bullet"/>
      <w:lvlText w:val="•"/>
      <w:lvlJc w:val="left"/>
      <w:pPr>
        <w:ind w:left="3956" w:hanging="360"/>
      </w:pPr>
      <w:rPr>
        <w:rFonts w:hint="default"/>
      </w:rPr>
    </w:lvl>
    <w:lvl w:ilvl="5" w:tplc="B8E0DB7E">
      <w:numFmt w:val="bullet"/>
      <w:lvlText w:val="•"/>
      <w:lvlJc w:val="left"/>
      <w:pPr>
        <w:ind w:left="4735" w:hanging="360"/>
      </w:pPr>
      <w:rPr>
        <w:rFonts w:hint="default"/>
      </w:rPr>
    </w:lvl>
    <w:lvl w:ilvl="6" w:tplc="0B287798">
      <w:numFmt w:val="bullet"/>
      <w:lvlText w:val="•"/>
      <w:lvlJc w:val="left"/>
      <w:pPr>
        <w:ind w:left="5514" w:hanging="360"/>
      </w:pPr>
      <w:rPr>
        <w:rFonts w:hint="default"/>
      </w:rPr>
    </w:lvl>
    <w:lvl w:ilvl="7" w:tplc="81D8AD12">
      <w:numFmt w:val="bullet"/>
      <w:lvlText w:val="•"/>
      <w:lvlJc w:val="left"/>
      <w:pPr>
        <w:ind w:left="6293" w:hanging="360"/>
      </w:pPr>
      <w:rPr>
        <w:rFonts w:hint="default"/>
      </w:rPr>
    </w:lvl>
    <w:lvl w:ilvl="8" w:tplc="FF945696">
      <w:numFmt w:val="bullet"/>
      <w:lvlText w:val="•"/>
      <w:lvlJc w:val="left"/>
      <w:pPr>
        <w:ind w:left="7072" w:hanging="360"/>
      </w:pPr>
      <w:rPr>
        <w:rFonts w:hint="default"/>
      </w:rPr>
    </w:lvl>
  </w:abstractNum>
  <w:abstractNum w:abstractNumId="8" w15:restartNumberingAfterBreak="0">
    <w:nsid w:val="10F821A0"/>
    <w:multiLevelType w:val="hybridMultilevel"/>
    <w:tmpl w:val="5156E028"/>
    <w:lvl w:ilvl="0" w:tplc="0C6AAE3A">
      <w:numFmt w:val="bullet"/>
      <w:lvlText w:val=""/>
      <w:lvlJc w:val="left"/>
      <w:pPr>
        <w:ind w:left="830" w:hanging="360"/>
      </w:pPr>
      <w:rPr>
        <w:rFonts w:ascii="Wingdings" w:eastAsia="Wingdings" w:hAnsi="Wingdings" w:cs="Wingdings" w:hint="default"/>
        <w:w w:val="100"/>
        <w:sz w:val="20"/>
        <w:szCs w:val="20"/>
      </w:rPr>
    </w:lvl>
    <w:lvl w:ilvl="1" w:tplc="854295B8">
      <w:numFmt w:val="bullet"/>
      <w:lvlText w:val="•"/>
      <w:lvlJc w:val="left"/>
      <w:pPr>
        <w:ind w:left="1619" w:hanging="360"/>
      </w:pPr>
      <w:rPr>
        <w:rFonts w:hint="default"/>
      </w:rPr>
    </w:lvl>
    <w:lvl w:ilvl="2" w:tplc="50F8C1BA">
      <w:numFmt w:val="bullet"/>
      <w:lvlText w:val="•"/>
      <w:lvlJc w:val="left"/>
      <w:pPr>
        <w:ind w:left="2398" w:hanging="360"/>
      </w:pPr>
      <w:rPr>
        <w:rFonts w:hint="default"/>
      </w:rPr>
    </w:lvl>
    <w:lvl w:ilvl="3" w:tplc="7BD0823A">
      <w:numFmt w:val="bullet"/>
      <w:lvlText w:val="•"/>
      <w:lvlJc w:val="left"/>
      <w:pPr>
        <w:ind w:left="3177" w:hanging="360"/>
      </w:pPr>
      <w:rPr>
        <w:rFonts w:hint="default"/>
      </w:rPr>
    </w:lvl>
    <w:lvl w:ilvl="4" w:tplc="675EEE28">
      <w:numFmt w:val="bullet"/>
      <w:lvlText w:val="•"/>
      <w:lvlJc w:val="left"/>
      <w:pPr>
        <w:ind w:left="3956" w:hanging="360"/>
      </w:pPr>
      <w:rPr>
        <w:rFonts w:hint="default"/>
      </w:rPr>
    </w:lvl>
    <w:lvl w:ilvl="5" w:tplc="2BE0AC50">
      <w:numFmt w:val="bullet"/>
      <w:lvlText w:val="•"/>
      <w:lvlJc w:val="left"/>
      <w:pPr>
        <w:ind w:left="4735" w:hanging="360"/>
      </w:pPr>
      <w:rPr>
        <w:rFonts w:hint="default"/>
      </w:rPr>
    </w:lvl>
    <w:lvl w:ilvl="6" w:tplc="FDF06FF0">
      <w:numFmt w:val="bullet"/>
      <w:lvlText w:val="•"/>
      <w:lvlJc w:val="left"/>
      <w:pPr>
        <w:ind w:left="5514" w:hanging="360"/>
      </w:pPr>
      <w:rPr>
        <w:rFonts w:hint="default"/>
      </w:rPr>
    </w:lvl>
    <w:lvl w:ilvl="7" w:tplc="CDCC805E">
      <w:numFmt w:val="bullet"/>
      <w:lvlText w:val="•"/>
      <w:lvlJc w:val="left"/>
      <w:pPr>
        <w:ind w:left="6293" w:hanging="360"/>
      </w:pPr>
      <w:rPr>
        <w:rFonts w:hint="default"/>
      </w:rPr>
    </w:lvl>
    <w:lvl w:ilvl="8" w:tplc="0CE4C3A4">
      <w:numFmt w:val="bullet"/>
      <w:lvlText w:val="•"/>
      <w:lvlJc w:val="left"/>
      <w:pPr>
        <w:ind w:left="7072" w:hanging="360"/>
      </w:pPr>
      <w:rPr>
        <w:rFonts w:hint="default"/>
      </w:rPr>
    </w:lvl>
  </w:abstractNum>
  <w:abstractNum w:abstractNumId="9" w15:restartNumberingAfterBreak="0">
    <w:nsid w:val="11E771B7"/>
    <w:multiLevelType w:val="hybridMultilevel"/>
    <w:tmpl w:val="B3B6E704"/>
    <w:lvl w:ilvl="0" w:tplc="1130AB88">
      <w:numFmt w:val="bullet"/>
      <w:lvlText w:val=""/>
      <w:lvlJc w:val="left"/>
      <w:pPr>
        <w:ind w:left="830" w:hanging="360"/>
      </w:pPr>
      <w:rPr>
        <w:rFonts w:ascii="Wingdings" w:eastAsia="Wingdings" w:hAnsi="Wingdings" w:cs="Wingdings" w:hint="default"/>
        <w:w w:val="100"/>
        <w:sz w:val="20"/>
        <w:szCs w:val="20"/>
      </w:rPr>
    </w:lvl>
    <w:lvl w:ilvl="1" w:tplc="35C8C7A2">
      <w:numFmt w:val="bullet"/>
      <w:lvlText w:val="•"/>
      <w:lvlJc w:val="left"/>
      <w:pPr>
        <w:ind w:left="1619" w:hanging="360"/>
      </w:pPr>
      <w:rPr>
        <w:rFonts w:hint="default"/>
      </w:rPr>
    </w:lvl>
    <w:lvl w:ilvl="2" w:tplc="1A2434F8">
      <w:numFmt w:val="bullet"/>
      <w:lvlText w:val="•"/>
      <w:lvlJc w:val="left"/>
      <w:pPr>
        <w:ind w:left="2398" w:hanging="360"/>
      </w:pPr>
      <w:rPr>
        <w:rFonts w:hint="default"/>
      </w:rPr>
    </w:lvl>
    <w:lvl w:ilvl="3" w:tplc="73EA37F0">
      <w:numFmt w:val="bullet"/>
      <w:lvlText w:val="•"/>
      <w:lvlJc w:val="left"/>
      <w:pPr>
        <w:ind w:left="3177" w:hanging="360"/>
      </w:pPr>
      <w:rPr>
        <w:rFonts w:hint="default"/>
      </w:rPr>
    </w:lvl>
    <w:lvl w:ilvl="4" w:tplc="4850B46A">
      <w:numFmt w:val="bullet"/>
      <w:lvlText w:val="•"/>
      <w:lvlJc w:val="left"/>
      <w:pPr>
        <w:ind w:left="3956" w:hanging="360"/>
      </w:pPr>
      <w:rPr>
        <w:rFonts w:hint="default"/>
      </w:rPr>
    </w:lvl>
    <w:lvl w:ilvl="5" w:tplc="F94A1196">
      <w:numFmt w:val="bullet"/>
      <w:lvlText w:val="•"/>
      <w:lvlJc w:val="left"/>
      <w:pPr>
        <w:ind w:left="4735" w:hanging="360"/>
      </w:pPr>
      <w:rPr>
        <w:rFonts w:hint="default"/>
      </w:rPr>
    </w:lvl>
    <w:lvl w:ilvl="6" w:tplc="F3ACC602">
      <w:numFmt w:val="bullet"/>
      <w:lvlText w:val="•"/>
      <w:lvlJc w:val="left"/>
      <w:pPr>
        <w:ind w:left="5514" w:hanging="360"/>
      </w:pPr>
      <w:rPr>
        <w:rFonts w:hint="default"/>
      </w:rPr>
    </w:lvl>
    <w:lvl w:ilvl="7" w:tplc="D1F429AA">
      <w:numFmt w:val="bullet"/>
      <w:lvlText w:val="•"/>
      <w:lvlJc w:val="left"/>
      <w:pPr>
        <w:ind w:left="6293" w:hanging="360"/>
      </w:pPr>
      <w:rPr>
        <w:rFonts w:hint="default"/>
      </w:rPr>
    </w:lvl>
    <w:lvl w:ilvl="8" w:tplc="B27E2D1E">
      <w:numFmt w:val="bullet"/>
      <w:lvlText w:val="•"/>
      <w:lvlJc w:val="left"/>
      <w:pPr>
        <w:ind w:left="7072" w:hanging="360"/>
      </w:pPr>
      <w:rPr>
        <w:rFonts w:hint="default"/>
      </w:rPr>
    </w:lvl>
  </w:abstractNum>
  <w:abstractNum w:abstractNumId="10" w15:restartNumberingAfterBreak="0">
    <w:nsid w:val="137D6443"/>
    <w:multiLevelType w:val="hybridMultilevel"/>
    <w:tmpl w:val="3FE6EC10"/>
    <w:lvl w:ilvl="0" w:tplc="A5262DB0">
      <w:numFmt w:val="bullet"/>
      <w:lvlText w:val=""/>
      <w:lvlJc w:val="left"/>
      <w:pPr>
        <w:ind w:left="830" w:hanging="360"/>
      </w:pPr>
      <w:rPr>
        <w:rFonts w:ascii="Wingdings" w:eastAsia="Wingdings" w:hAnsi="Wingdings" w:cs="Wingdings" w:hint="default"/>
        <w:w w:val="100"/>
        <w:sz w:val="20"/>
        <w:szCs w:val="20"/>
      </w:rPr>
    </w:lvl>
    <w:lvl w:ilvl="1" w:tplc="3D007A8E">
      <w:numFmt w:val="bullet"/>
      <w:lvlText w:val="•"/>
      <w:lvlJc w:val="left"/>
      <w:pPr>
        <w:ind w:left="1619" w:hanging="360"/>
      </w:pPr>
      <w:rPr>
        <w:rFonts w:hint="default"/>
      </w:rPr>
    </w:lvl>
    <w:lvl w:ilvl="2" w:tplc="15BAE7BE">
      <w:numFmt w:val="bullet"/>
      <w:lvlText w:val="•"/>
      <w:lvlJc w:val="left"/>
      <w:pPr>
        <w:ind w:left="2398" w:hanging="360"/>
      </w:pPr>
      <w:rPr>
        <w:rFonts w:hint="default"/>
      </w:rPr>
    </w:lvl>
    <w:lvl w:ilvl="3" w:tplc="009CD680">
      <w:numFmt w:val="bullet"/>
      <w:lvlText w:val="•"/>
      <w:lvlJc w:val="left"/>
      <w:pPr>
        <w:ind w:left="3177" w:hanging="360"/>
      </w:pPr>
      <w:rPr>
        <w:rFonts w:hint="default"/>
      </w:rPr>
    </w:lvl>
    <w:lvl w:ilvl="4" w:tplc="A4E2E0D6">
      <w:numFmt w:val="bullet"/>
      <w:lvlText w:val="•"/>
      <w:lvlJc w:val="left"/>
      <w:pPr>
        <w:ind w:left="3956" w:hanging="360"/>
      </w:pPr>
      <w:rPr>
        <w:rFonts w:hint="default"/>
      </w:rPr>
    </w:lvl>
    <w:lvl w:ilvl="5" w:tplc="0D4686B2">
      <w:numFmt w:val="bullet"/>
      <w:lvlText w:val="•"/>
      <w:lvlJc w:val="left"/>
      <w:pPr>
        <w:ind w:left="4735" w:hanging="360"/>
      </w:pPr>
      <w:rPr>
        <w:rFonts w:hint="default"/>
      </w:rPr>
    </w:lvl>
    <w:lvl w:ilvl="6" w:tplc="CE4A8C1E">
      <w:numFmt w:val="bullet"/>
      <w:lvlText w:val="•"/>
      <w:lvlJc w:val="left"/>
      <w:pPr>
        <w:ind w:left="5514" w:hanging="360"/>
      </w:pPr>
      <w:rPr>
        <w:rFonts w:hint="default"/>
      </w:rPr>
    </w:lvl>
    <w:lvl w:ilvl="7" w:tplc="E9F61020">
      <w:numFmt w:val="bullet"/>
      <w:lvlText w:val="•"/>
      <w:lvlJc w:val="left"/>
      <w:pPr>
        <w:ind w:left="6293" w:hanging="360"/>
      </w:pPr>
      <w:rPr>
        <w:rFonts w:hint="default"/>
      </w:rPr>
    </w:lvl>
    <w:lvl w:ilvl="8" w:tplc="00507806">
      <w:numFmt w:val="bullet"/>
      <w:lvlText w:val="•"/>
      <w:lvlJc w:val="left"/>
      <w:pPr>
        <w:ind w:left="7072" w:hanging="360"/>
      </w:pPr>
      <w:rPr>
        <w:rFonts w:hint="default"/>
      </w:rPr>
    </w:lvl>
  </w:abstractNum>
  <w:abstractNum w:abstractNumId="11" w15:restartNumberingAfterBreak="0">
    <w:nsid w:val="1434508B"/>
    <w:multiLevelType w:val="hybridMultilevel"/>
    <w:tmpl w:val="39749176"/>
    <w:lvl w:ilvl="0" w:tplc="D67CED4A">
      <w:numFmt w:val="bullet"/>
      <w:lvlText w:val=""/>
      <w:lvlJc w:val="left"/>
      <w:pPr>
        <w:ind w:left="830" w:hanging="360"/>
      </w:pPr>
      <w:rPr>
        <w:rFonts w:ascii="Wingdings" w:eastAsia="Wingdings" w:hAnsi="Wingdings" w:cs="Wingdings" w:hint="default"/>
        <w:w w:val="100"/>
        <w:sz w:val="20"/>
        <w:szCs w:val="20"/>
      </w:rPr>
    </w:lvl>
    <w:lvl w:ilvl="1" w:tplc="BCC2F2C4">
      <w:numFmt w:val="bullet"/>
      <w:lvlText w:val="•"/>
      <w:lvlJc w:val="left"/>
      <w:pPr>
        <w:ind w:left="1619" w:hanging="360"/>
      </w:pPr>
      <w:rPr>
        <w:rFonts w:hint="default"/>
      </w:rPr>
    </w:lvl>
    <w:lvl w:ilvl="2" w:tplc="E7F67DBC">
      <w:numFmt w:val="bullet"/>
      <w:lvlText w:val="•"/>
      <w:lvlJc w:val="left"/>
      <w:pPr>
        <w:ind w:left="2398" w:hanging="360"/>
      </w:pPr>
      <w:rPr>
        <w:rFonts w:hint="default"/>
      </w:rPr>
    </w:lvl>
    <w:lvl w:ilvl="3" w:tplc="13AE7ED2">
      <w:numFmt w:val="bullet"/>
      <w:lvlText w:val="•"/>
      <w:lvlJc w:val="left"/>
      <w:pPr>
        <w:ind w:left="3177" w:hanging="360"/>
      </w:pPr>
      <w:rPr>
        <w:rFonts w:hint="default"/>
      </w:rPr>
    </w:lvl>
    <w:lvl w:ilvl="4" w:tplc="BC5A5294">
      <w:numFmt w:val="bullet"/>
      <w:lvlText w:val="•"/>
      <w:lvlJc w:val="left"/>
      <w:pPr>
        <w:ind w:left="3956" w:hanging="360"/>
      </w:pPr>
      <w:rPr>
        <w:rFonts w:hint="default"/>
      </w:rPr>
    </w:lvl>
    <w:lvl w:ilvl="5" w:tplc="4796BBAE">
      <w:numFmt w:val="bullet"/>
      <w:lvlText w:val="•"/>
      <w:lvlJc w:val="left"/>
      <w:pPr>
        <w:ind w:left="4735" w:hanging="360"/>
      </w:pPr>
      <w:rPr>
        <w:rFonts w:hint="default"/>
      </w:rPr>
    </w:lvl>
    <w:lvl w:ilvl="6" w:tplc="BA4EE982">
      <w:numFmt w:val="bullet"/>
      <w:lvlText w:val="•"/>
      <w:lvlJc w:val="left"/>
      <w:pPr>
        <w:ind w:left="5514" w:hanging="360"/>
      </w:pPr>
      <w:rPr>
        <w:rFonts w:hint="default"/>
      </w:rPr>
    </w:lvl>
    <w:lvl w:ilvl="7" w:tplc="C81A3E26">
      <w:numFmt w:val="bullet"/>
      <w:lvlText w:val="•"/>
      <w:lvlJc w:val="left"/>
      <w:pPr>
        <w:ind w:left="6293" w:hanging="360"/>
      </w:pPr>
      <w:rPr>
        <w:rFonts w:hint="default"/>
      </w:rPr>
    </w:lvl>
    <w:lvl w:ilvl="8" w:tplc="C8D63E4E">
      <w:numFmt w:val="bullet"/>
      <w:lvlText w:val="•"/>
      <w:lvlJc w:val="left"/>
      <w:pPr>
        <w:ind w:left="7072" w:hanging="360"/>
      </w:pPr>
      <w:rPr>
        <w:rFonts w:hint="default"/>
      </w:rPr>
    </w:lvl>
  </w:abstractNum>
  <w:abstractNum w:abstractNumId="12" w15:restartNumberingAfterBreak="0">
    <w:nsid w:val="16CB238B"/>
    <w:multiLevelType w:val="hybridMultilevel"/>
    <w:tmpl w:val="97D435D2"/>
    <w:lvl w:ilvl="0" w:tplc="096027AC">
      <w:numFmt w:val="bullet"/>
      <w:lvlText w:val=""/>
      <w:lvlJc w:val="left"/>
      <w:pPr>
        <w:ind w:left="830" w:hanging="360"/>
      </w:pPr>
      <w:rPr>
        <w:rFonts w:ascii="Wingdings" w:eastAsia="Wingdings" w:hAnsi="Wingdings" w:cs="Wingdings" w:hint="default"/>
        <w:w w:val="100"/>
        <w:sz w:val="20"/>
        <w:szCs w:val="20"/>
      </w:rPr>
    </w:lvl>
    <w:lvl w:ilvl="1" w:tplc="648A8900">
      <w:numFmt w:val="bullet"/>
      <w:lvlText w:val="•"/>
      <w:lvlJc w:val="left"/>
      <w:pPr>
        <w:ind w:left="1619" w:hanging="360"/>
      </w:pPr>
      <w:rPr>
        <w:rFonts w:hint="default"/>
      </w:rPr>
    </w:lvl>
    <w:lvl w:ilvl="2" w:tplc="3AD0AA84">
      <w:numFmt w:val="bullet"/>
      <w:lvlText w:val="•"/>
      <w:lvlJc w:val="left"/>
      <w:pPr>
        <w:ind w:left="2398" w:hanging="360"/>
      </w:pPr>
      <w:rPr>
        <w:rFonts w:hint="default"/>
      </w:rPr>
    </w:lvl>
    <w:lvl w:ilvl="3" w:tplc="041C0228">
      <w:numFmt w:val="bullet"/>
      <w:lvlText w:val="•"/>
      <w:lvlJc w:val="left"/>
      <w:pPr>
        <w:ind w:left="3177" w:hanging="360"/>
      </w:pPr>
      <w:rPr>
        <w:rFonts w:hint="default"/>
      </w:rPr>
    </w:lvl>
    <w:lvl w:ilvl="4" w:tplc="0AAA9F06">
      <w:numFmt w:val="bullet"/>
      <w:lvlText w:val="•"/>
      <w:lvlJc w:val="left"/>
      <w:pPr>
        <w:ind w:left="3956" w:hanging="360"/>
      </w:pPr>
      <w:rPr>
        <w:rFonts w:hint="default"/>
      </w:rPr>
    </w:lvl>
    <w:lvl w:ilvl="5" w:tplc="59B022F4">
      <w:numFmt w:val="bullet"/>
      <w:lvlText w:val="•"/>
      <w:lvlJc w:val="left"/>
      <w:pPr>
        <w:ind w:left="4735" w:hanging="360"/>
      </w:pPr>
      <w:rPr>
        <w:rFonts w:hint="default"/>
      </w:rPr>
    </w:lvl>
    <w:lvl w:ilvl="6" w:tplc="6CD22050">
      <w:numFmt w:val="bullet"/>
      <w:lvlText w:val="•"/>
      <w:lvlJc w:val="left"/>
      <w:pPr>
        <w:ind w:left="5514" w:hanging="360"/>
      </w:pPr>
      <w:rPr>
        <w:rFonts w:hint="default"/>
      </w:rPr>
    </w:lvl>
    <w:lvl w:ilvl="7" w:tplc="225ECD7A">
      <w:numFmt w:val="bullet"/>
      <w:lvlText w:val="•"/>
      <w:lvlJc w:val="left"/>
      <w:pPr>
        <w:ind w:left="6293" w:hanging="360"/>
      </w:pPr>
      <w:rPr>
        <w:rFonts w:hint="default"/>
      </w:rPr>
    </w:lvl>
    <w:lvl w:ilvl="8" w:tplc="7AFA332A">
      <w:numFmt w:val="bullet"/>
      <w:lvlText w:val="•"/>
      <w:lvlJc w:val="left"/>
      <w:pPr>
        <w:ind w:left="7072" w:hanging="360"/>
      </w:pPr>
      <w:rPr>
        <w:rFonts w:hint="default"/>
      </w:rPr>
    </w:lvl>
  </w:abstractNum>
  <w:abstractNum w:abstractNumId="13" w15:restartNumberingAfterBreak="0">
    <w:nsid w:val="17250C6B"/>
    <w:multiLevelType w:val="hybridMultilevel"/>
    <w:tmpl w:val="3272A4BE"/>
    <w:lvl w:ilvl="0" w:tplc="75469B8E">
      <w:numFmt w:val="bullet"/>
      <w:lvlText w:val=""/>
      <w:lvlJc w:val="left"/>
      <w:pPr>
        <w:ind w:left="830" w:hanging="360"/>
      </w:pPr>
      <w:rPr>
        <w:rFonts w:ascii="Wingdings" w:eastAsia="Wingdings" w:hAnsi="Wingdings" w:cs="Wingdings" w:hint="default"/>
        <w:w w:val="100"/>
        <w:sz w:val="20"/>
        <w:szCs w:val="20"/>
      </w:rPr>
    </w:lvl>
    <w:lvl w:ilvl="1" w:tplc="2D104136">
      <w:numFmt w:val="bullet"/>
      <w:lvlText w:val="•"/>
      <w:lvlJc w:val="left"/>
      <w:pPr>
        <w:ind w:left="1619" w:hanging="360"/>
      </w:pPr>
      <w:rPr>
        <w:rFonts w:hint="default"/>
      </w:rPr>
    </w:lvl>
    <w:lvl w:ilvl="2" w:tplc="2F3EE06A">
      <w:numFmt w:val="bullet"/>
      <w:lvlText w:val="•"/>
      <w:lvlJc w:val="left"/>
      <w:pPr>
        <w:ind w:left="2398" w:hanging="360"/>
      </w:pPr>
      <w:rPr>
        <w:rFonts w:hint="default"/>
      </w:rPr>
    </w:lvl>
    <w:lvl w:ilvl="3" w:tplc="031EEDAE">
      <w:numFmt w:val="bullet"/>
      <w:lvlText w:val="•"/>
      <w:lvlJc w:val="left"/>
      <w:pPr>
        <w:ind w:left="3177" w:hanging="360"/>
      </w:pPr>
      <w:rPr>
        <w:rFonts w:hint="default"/>
      </w:rPr>
    </w:lvl>
    <w:lvl w:ilvl="4" w:tplc="B39045F6">
      <w:numFmt w:val="bullet"/>
      <w:lvlText w:val="•"/>
      <w:lvlJc w:val="left"/>
      <w:pPr>
        <w:ind w:left="3956" w:hanging="360"/>
      </w:pPr>
      <w:rPr>
        <w:rFonts w:hint="default"/>
      </w:rPr>
    </w:lvl>
    <w:lvl w:ilvl="5" w:tplc="6298D600">
      <w:numFmt w:val="bullet"/>
      <w:lvlText w:val="•"/>
      <w:lvlJc w:val="left"/>
      <w:pPr>
        <w:ind w:left="4735" w:hanging="360"/>
      </w:pPr>
      <w:rPr>
        <w:rFonts w:hint="default"/>
      </w:rPr>
    </w:lvl>
    <w:lvl w:ilvl="6" w:tplc="7784724C">
      <w:numFmt w:val="bullet"/>
      <w:lvlText w:val="•"/>
      <w:lvlJc w:val="left"/>
      <w:pPr>
        <w:ind w:left="5514" w:hanging="360"/>
      </w:pPr>
      <w:rPr>
        <w:rFonts w:hint="default"/>
      </w:rPr>
    </w:lvl>
    <w:lvl w:ilvl="7" w:tplc="3BF0C122">
      <w:numFmt w:val="bullet"/>
      <w:lvlText w:val="•"/>
      <w:lvlJc w:val="left"/>
      <w:pPr>
        <w:ind w:left="6293" w:hanging="360"/>
      </w:pPr>
      <w:rPr>
        <w:rFonts w:hint="default"/>
      </w:rPr>
    </w:lvl>
    <w:lvl w:ilvl="8" w:tplc="B21450EA">
      <w:numFmt w:val="bullet"/>
      <w:lvlText w:val="•"/>
      <w:lvlJc w:val="left"/>
      <w:pPr>
        <w:ind w:left="7072" w:hanging="360"/>
      </w:pPr>
      <w:rPr>
        <w:rFonts w:hint="default"/>
      </w:rPr>
    </w:lvl>
  </w:abstractNum>
  <w:abstractNum w:abstractNumId="14" w15:restartNumberingAfterBreak="0">
    <w:nsid w:val="19BA25E9"/>
    <w:multiLevelType w:val="hybridMultilevel"/>
    <w:tmpl w:val="4DA2C44C"/>
    <w:lvl w:ilvl="0" w:tplc="971A4434">
      <w:numFmt w:val="bullet"/>
      <w:lvlText w:val=""/>
      <w:lvlJc w:val="left"/>
      <w:pPr>
        <w:ind w:left="830" w:hanging="360"/>
      </w:pPr>
      <w:rPr>
        <w:rFonts w:ascii="Wingdings" w:eastAsia="Wingdings" w:hAnsi="Wingdings" w:cs="Wingdings" w:hint="default"/>
        <w:w w:val="100"/>
        <w:sz w:val="20"/>
        <w:szCs w:val="20"/>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15" w15:restartNumberingAfterBreak="0">
    <w:nsid w:val="1B153615"/>
    <w:multiLevelType w:val="hybridMultilevel"/>
    <w:tmpl w:val="E42CED3E"/>
    <w:lvl w:ilvl="0" w:tplc="FD88F6B2">
      <w:numFmt w:val="bullet"/>
      <w:lvlText w:val=""/>
      <w:lvlJc w:val="left"/>
      <w:pPr>
        <w:ind w:left="830" w:hanging="360"/>
      </w:pPr>
      <w:rPr>
        <w:rFonts w:ascii="Wingdings" w:eastAsia="Wingdings" w:hAnsi="Wingdings" w:cs="Wingdings" w:hint="default"/>
        <w:w w:val="100"/>
        <w:sz w:val="20"/>
        <w:szCs w:val="20"/>
      </w:rPr>
    </w:lvl>
    <w:lvl w:ilvl="1" w:tplc="C15C71EC">
      <w:numFmt w:val="bullet"/>
      <w:lvlText w:val="•"/>
      <w:lvlJc w:val="left"/>
      <w:pPr>
        <w:ind w:left="1619" w:hanging="360"/>
      </w:pPr>
      <w:rPr>
        <w:rFonts w:hint="default"/>
      </w:rPr>
    </w:lvl>
    <w:lvl w:ilvl="2" w:tplc="CBBA24B2">
      <w:numFmt w:val="bullet"/>
      <w:lvlText w:val="•"/>
      <w:lvlJc w:val="left"/>
      <w:pPr>
        <w:ind w:left="2398" w:hanging="360"/>
      </w:pPr>
      <w:rPr>
        <w:rFonts w:hint="default"/>
      </w:rPr>
    </w:lvl>
    <w:lvl w:ilvl="3" w:tplc="4170C6FA">
      <w:numFmt w:val="bullet"/>
      <w:lvlText w:val="•"/>
      <w:lvlJc w:val="left"/>
      <w:pPr>
        <w:ind w:left="3177" w:hanging="360"/>
      </w:pPr>
      <w:rPr>
        <w:rFonts w:hint="default"/>
      </w:rPr>
    </w:lvl>
    <w:lvl w:ilvl="4" w:tplc="F7365440">
      <w:numFmt w:val="bullet"/>
      <w:lvlText w:val="•"/>
      <w:lvlJc w:val="left"/>
      <w:pPr>
        <w:ind w:left="3956" w:hanging="360"/>
      </w:pPr>
      <w:rPr>
        <w:rFonts w:hint="default"/>
      </w:rPr>
    </w:lvl>
    <w:lvl w:ilvl="5" w:tplc="A6326498">
      <w:numFmt w:val="bullet"/>
      <w:lvlText w:val="•"/>
      <w:lvlJc w:val="left"/>
      <w:pPr>
        <w:ind w:left="4735" w:hanging="360"/>
      </w:pPr>
      <w:rPr>
        <w:rFonts w:hint="default"/>
      </w:rPr>
    </w:lvl>
    <w:lvl w:ilvl="6" w:tplc="A5122492">
      <w:numFmt w:val="bullet"/>
      <w:lvlText w:val="•"/>
      <w:lvlJc w:val="left"/>
      <w:pPr>
        <w:ind w:left="5514" w:hanging="360"/>
      </w:pPr>
      <w:rPr>
        <w:rFonts w:hint="default"/>
      </w:rPr>
    </w:lvl>
    <w:lvl w:ilvl="7" w:tplc="786C5B90">
      <w:numFmt w:val="bullet"/>
      <w:lvlText w:val="•"/>
      <w:lvlJc w:val="left"/>
      <w:pPr>
        <w:ind w:left="6293" w:hanging="360"/>
      </w:pPr>
      <w:rPr>
        <w:rFonts w:hint="default"/>
      </w:rPr>
    </w:lvl>
    <w:lvl w:ilvl="8" w:tplc="FBBC1698">
      <w:numFmt w:val="bullet"/>
      <w:lvlText w:val="•"/>
      <w:lvlJc w:val="left"/>
      <w:pPr>
        <w:ind w:left="7072" w:hanging="360"/>
      </w:pPr>
      <w:rPr>
        <w:rFonts w:hint="default"/>
      </w:rPr>
    </w:lvl>
  </w:abstractNum>
  <w:abstractNum w:abstractNumId="16" w15:restartNumberingAfterBreak="0">
    <w:nsid w:val="22484DD9"/>
    <w:multiLevelType w:val="hybridMultilevel"/>
    <w:tmpl w:val="82F44454"/>
    <w:lvl w:ilvl="0" w:tplc="BDEA64FA">
      <w:numFmt w:val="bullet"/>
      <w:lvlText w:val=""/>
      <w:lvlJc w:val="left"/>
      <w:pPr>
        <w:ind w:left="830" w:hanging="360"/>
      </w:pPr>
      <w:rPr>
        <w:rFonts w:ascii="Wingdings" w:eastAsia="Wingdings" w:hAnsi="Wingdings" w:cs="Wingdings" w:hint="default"/>
        <w:w w:val="100"/>
        <w:sz w:val="22"/>
        <w:szCs w:val="22"/>
      </w:rPr>
    </w:lvl>
    <w:lvl w:ilvl="1" w:tplc="402E8CBE">
      <w:numFmt w:val="bullet"/>
      <w:lvlText w:val="•"/>
      <w:lvlJc w:val="left"/>
      <w:pPr>
        <w:ind w:left="1619" w:hanging="360"/>
      </w:pPr>
      <w:rPr>
        <w:rFonts w:hint="default"/>
      </w:rPr>
    </w:lvl>
    <w:lvl w:ilvl="2" w:tplc="CCC09862">
      <w:numFmt w:val="bullet"/>
      <w:lvlText w:val="•"/>
      <w:lvlJc w:val="left"/>
      <w:pPr>
        <w:ind w:left="2398" w:hanging="360"/>
      </w:pPr>
      <w:rPr>
        <w:rFonts w:hint="default"/>
      </w:rPr>
    </w:lvl>
    <w:lvl w:ilvl="3" w:tplc="5FBC3FBA">
      <w:numFmt w:val="bullet"/>
      <w:lvlText w:val="•"/>
      <w:lvlJc w:val="left"/>
      <w:pPr>
        <w:ind w:left="3177" w:hanging="360"/>
      </w:pPr>
      <w:rPr>
        <w:rFonts w:hint="default"/>
      </w:rPr>
    </w:lvl>
    <w:lvl w:ilvl="4" w:tplc="2FCAA4BC">
      <w:numFmt w:val="bullet"/>
      <w:lvlText w:val="•"/>
      <w:lvlJc w:val="left"/>
      <w:pPr>
        <w:ind w:left="3956" w:hanging="360"/>
      </w:pPr>
      <w:rPr>
        <w:rFonts w:hint="default"/>
      </w:rPr>
    </w:lvl>
    <w:lvl w:ilvl="5" w:tplc="53A2CAC0">
      <w:numFmt w:val="bullet"/>
      <w:lvlText w:val="•"/>
      <w:lvlJc w:val="left"/>
      <w:pPr>
        <w:ind w:left="4735" w:hanging="360"/>
      </w:pPr>
      <w:rPr>
        <w:rFonts w:hint="default"/>
      </w:rPr>
    </w:lvl>
    <w:lvl w:ilvl="6" w:tplc="CE006608">
      <w:numFmt w:val="bullet"/>
      <w:lvlText w:val="•"/>
      <w:lvlJc w:val="left"/>
      <w:pPr>
        <w:ind w:left="5514" w:hanging="360"/>
      </w:pPr>
      <w:rPr>
        <w:rFonts w:hint="default"/>
      </w:rPr>
    </w:lvl>
    <w:lvl w:ilvl="7" w:tplc="97C4C24C">
      <w:numFmt w:val="bullet"/>
      <w:lvlText w:val="•"/>
      <w:lvlJc w:val="left"/>
      <w:pPr>
        <w:ind w:left="6293" w:hanging="360"/>
      </w:pPr>
      <w:rPr>
        <w:rFonts w:hint="default"/>
      </w:rPr>
    </w:lvl>
    <w:lvl w:ilvl="8" w:tplc="5A4A2B6C">
      <w:numFmt w:val="bullet"/>
      <w:lvlText w:val="•"/>
      <w:lvlJc w:val="left"/>
      <w:pPr>
        <w:ind w:left="7072" w:hanging="360"/>
      </w:pPr>
      <w:rPr>
        <w:rFonts w:hint="default"/>
      </w:rPr>
    </w:lvl>
  </w:abstractNum>
  <w:abstractNum w:abstractNumId="17" w15:restartNumberingAfterBreak="0">
    <w:nsid w:val="24271B46"/>
    <w:multiLevelType w:val="hybridMultilevel"/>
    <w:tmpl w:val="FACC0310"/>
    <w:lvl w:ilvl="0" w:tplc="CB6A35E0">
      <w:start w:val="1"/>
      <w:numFmt w:val="decimal"/>
      <w:lvlText w:val="%1."/>
      <w:lvlJc w:val="left"/>
      <w:pPr>
        <w:ind w:left="835" w:hanging="360"/>
      </w:pPr>
      <w:rPr>
        <w:rFonts w:ascii="Calibri" w:eastAsia="Calibri" w:hAnsi="Calibri" w:cs="Calibri" w:hint="default"/>
        <w:b/>
        <w:bCs/>
        <w:w w:val="99"/>
        <w:sz w:val="28"/>
        <w:szCs w:val="28"/>
      </w:rPr>
    </w:lvl>
    <w:lvl w:ilvl="1" w:tplc="56CC4C1E">
      <w:numFmt w:val="bullet"/>
      <w:lvlText w:val=""/>
      <w:lvlJc w:val="left"/>
      <w:pPr>
        <w:ind w:left="947" w:hanging="362"/>
      </w:pPr>
      <w:rPr>
        <w:rFonts w:ascii="Wingdings" w:eastAsia="Wingdings" w:hAnsi="Wingdings" w:cs="Wingdings" w:hint="default"/>
        <w:w w:val="100"/>
        <w:sz w:val="24"/>
        <w:szCs w:val="24"/>
      </w:rPr>
    </w:lvl>
    <w:lvl w:ilvl="2" w:tplc="8F4E268C">
      <w:numFmt w:val="bullet"/>
      <w:lvlText w:val="•"/>
      <w:lvlJc w:val="left"/>
      <w:pPr>
        <w:ind w:left="1867" w:hanging="362"/>
      </w:pPr>
      <w:rPr>
        <w:rFonts w:hint="default"/>
      </w:rPr>
    </w:lvl>
    <w:lvl w:ilvl="3" w:tplc="33F0E21C">
      <w:numFmt w:val="bullet"/>
      <w:lvlText w:val="•"/>
      <w:lvlJc w:val="left"/>
      <w:pPr>
        <w:ind w:left="2794" w:hanging="362"/>
      </w:pPr>
      <w:rPr>
        <w:rFonts w:hint="default"/>
      </w:rPr>
    </w:lvl>
    <w:lvl w:ilvl="4" w:tplc="CDAA986C">
      <w:numFmt w:val="bullet"/>
      <w:lvlText w:val="•"/>
      <w:lvlJc w:val="left"/>
      <w:pPr>
        <w:ind w:left="3721" w:hanging="362"/>
      </w:pPr>
      <w:rPr>
        <w:rFonts w:hint="default"/>
      </w:rPr>
    </w:lvl>
    <w:lvl w:ilvl="5" w:tplc="06BEDF50">
      <w:numFmt w:val="bullet"/>
      <w:lvlText w:val="•"/>
      <w:lvlJc w:val="left"/>
      <w:pPr>
        <w:ind w:left="4649" w:hanging="362"/>
      </w:pPr>
      <w:rPr>
        <w:rFonts w:hint="default"/>
      </w:rPr>
    </w:lvl>
    <w:lvl w:ilvl="6" w:tplc="87765044">
      <w:numFmt w:val="bullet"/>
      <w:lvlText w:val="•"/>
      <w:lvlJc w:val="left"/>
      <w:pPr>
        <w:ind w:left="5576" w:hanging="362"/>
      </w:pPr>
      <w:rPr>
        <w:rFonts w:hint="default"/>
      </w:rPr>
    </w:lvl>
    <w:lvl w:ilvl="7" w:tplc="CC4894D4">
      <w:numFmt w:val="bullet"/>
      <w:lvlText w:val="•"/>
      <w:lvlJc w:val="left"/>
      <w:pPr>
        <w:ind w:left="6503" w:hanging="362"/>
      </w:pPr>
      <w:rPr>
        <w:rFonts w:hint="default"/>
      </w:rPr>
    </w:lvl>
    <w:lvl w:ilvl="8" w:tplc="04FCBAC6">
      <w:numFmt w:val="bullet"/>
      <w:lvlText w:val="•"/>
      <w:lvlJc w:val="left"/>
      <w:pPr>
        <w:ind w:left="7430" w:hanging="362"/>
      </w:pPr>
      <w:rPr>
        <w:rFonts w:hint="default"/>
      </w:rPr>
    </w:lvl>
  </w:abstractNum>
  <w:abstractNum w:abstractNumId="18" w15:restartNumberingAfterBreak="0">
    <w:nsid w:val="254621E7"/>
    <w:multiLevelType w:val="hybridMultilevel"/>
    <w:tmpl w:val="A5E00A2E"/>
    <w:lvl w:ilvl="0" w:tplc="F9B07728">
      <w:numFmt w:val="bullet"/>
      <w:lvlText w:val=""/>
      <w:lvlJc w:val="left"/>
      <w:pPr>
        <w:ind w:left="830" w:hanging="360"/>
      </w:pPr>
      <w:rPr>
        <w:rFonts w:ascii="Wingdings" w:eastAsia="Wingdings" w:hAnsi="Wingdings" w:cs="Wingdings" w:hint="default"/>
        <w:w w:val="100"/>
        <w:sz w:val="20"/>
        <w:szCs w:val="20"/>
      </w:rPr>
    </w:lvl>
    <w:lvl w:ilvl="1" w:tplc="BA70F120">
      <w:numFmt w:val="bullet"/>
      <w:lvlText w:val="•"/>
      <w:lvlJc w:val="left"/>
      <w:pPr>
        <w:ind w:left="1619" w:hanging="360"/>
      </w:pPr>
      <w:rPr>
        <w:rFonts w:hint="default"/>
      </w:rPr>
    </w:lvl>
    <w:lvl w:ilvl="2" w:tplc="04E8AE22">
      <w:numFmt w:val="bullet"/>
      <w:lvlText w:val="•"/>
      <w:lvlJc w:val="left"/>
      <w:pPr>
        <w:ind w:left="2398" w:hanging="360"/>
      </w:pPr>
      <w:rPr>
        <w:rFonts w:hint="default"/>
      </w:rPr>
    </w:lvl>
    <w:lvl w:ilvl="3" w:tplc="E804645E">
      <w:numFmt w:val="bullet"/>
      <w:lvlText w:val="•"/>
      <w:lvlJc w:val="left"/>
      <w:pPr>
        <w:ind w:left="3177" w:hanging="360"/>
      </w:pPr>
      <w:rPr>
        <w:rFonts w:hint="default"/>
      </w:rPr>
    </w:lvl>
    <w:lvl w:ilvl="4" w:tplc="0154553E">
      <w:numFmt w:val="bullet"/>
      <w:lvlText w:val="•"/>
      <w:lvlJc w:val="left"/>
      <w:pPr>
        <w:ind w:left="3956" w:hanging="360"/>
      </w:pPr>
      <w:rPr>
        <w:rFonts w:hint="default"/>
      </w:rPr>
    </w:lvl>
    <w:lvl w:ilvl="5" w:tplc="815C07F4">
      <w:numFmt w:val="bullet"/>
      <w:lvlText w:val="•"/>
      <w:lvlJc w:val="left"/>
      <w:pPr>
        <w:ind w:left="4735" w:hanging="360"/>
      </w:pPr>
      <w:rPr>
        <w:rFonts w:hint="default"/>
      </w:rPr>
    </w:lvl>
    <w:lvl w:ilvl="6" w:tplc="7354CC20">
      <w:numFmt w:val="bullet"/>
      <w:lvlText w:val="•"/>
      <w:lvlJc w:val="left"/>
      <w:pPr>
        <w:ind w:left="5514" w:hanging="360"/>
      </w:pPr>
      <w:rPr>
        <w:rFonts w:hint="default"/>
      </w:rPr>
    </w:lvl>
    <w:lvl w:ilvl="7" w:tplc="8A1AA154">
      <w:numFmt w:val="bullet"/>
      <w:lvlText w:val="•"/>
      <w:lvlJc w:val="left"/>
      <w:pPr>
        <w:ind w:left="6293" w:hanging="360"/>
      </w:pPr>
      <w:rPr>
        <w:rFonts w:hint="default"/>
      </w:rPr>
    </w:lvl>
    <w:lvl w:ilvl="8" w:tplc="A872A566">
      <w:numFmt w:val="bullet"/>
      <w:lvlText w:val="•"/>
      <w:lvlJc w:val="left"/>
      <w:pPr>
        <w:ind w:left="7072" w:hanging="360"/>
      </w:pPr>
      <w:rPr>
        <w:rFonts w:hint="default"/>
      </w:rPr>
    </w:lvl>
  </w:abstractNum>
  <w:abstractNum w:abstractNumId="19" w15:restartNumberingAfterBreak="0">
    <w:nsid w:val="276E6C34"/>
    <w:multiLevelType w:val="hybridMultilevel"/>
    <w:tmpl w:val="9F92495E"/>
    <w:lvl w:ilvl="0" w:tplc="EA901CD2">
      <w:numFmt w:val="bullet"/>
      <w:lvlText w:val=""/>
      <w:lvlJc w:val="left"/>
      <w:pPr>
        <w:ind w:left="830" w:hanging="360"/>
      </w:pPr>
      <w:rPr>
        <w:rFonts w:ascii="Wingdings" w:eastAsia="Wingdings" w:hAnsi="Wingdings" w:cs="Wingdings" w:hint="default"/>
        <w:w w:val="100"/>
        <w:sz w:val="22"/>
        <w:szCs w:val="22"/>
      </w:rPr>
    </w:lvl>
    <w:lvl w:ilvl="1" w:tplc="EA0EA308">
      <w:numFmt w:val="bullet"/>
      <w:lvlText w:val="•"/>
      <w:lvlJc w:val="left"/>
      <w:pPr>
        <w:ind w:left="1619" w:hanging="360"/>
      </w:pPr>
      <w:rPr>
        <w:rFonts w:hint="default"/>
      </w:rPr>
    </w:lvl>
    <w:lvl w:ilvl="2" w:tplc="0B7E4088">
      <w:numFmt w:val="bullet"/>
      <w:lvlText w:val="•"/>
      <w:lvlJc w:val="left"/>
      <w:pPr>
        <w:ind w:left="2398" w:hanging="360"/>
      </w:pPr>
      <w:rPr>
        <w:rFonts w:hint="default"/>
      </w:rPr>
    </w:lvl>
    <w:lvl w:ilvl="3" w:tplc="F8A8ED0E">
      <w:numFmt w:val="bullet"/>
      <w:lvlText w:val="•"/>
      <w:lvlJc w:val="left"/>
      <w:pPr>
        <w:ind w:left="3177" w:hanging="360"/>
      </w:pPr>
      <w:rPr>
        <w:rFonts w:hint="default"/>
      </w:rPr>
    </w:lvl>
    <w:lvl w:ilvl="4" w:tplc="D3BC5E26">
      <w:numFmt w:val="bullet"/>
      <w:lvlText w:val="•"/>
      <w:lvlJc w:val="left"/>
      <w:pPr>
        <w:ind w:left="3956" w:hanging="360"/>
      </w:pPr>
      <w:rPr>
        <w:rFonts w:hint="default"/>
      </w:rPr>
    </w:lvl>
    <w:lvl w:ilvl="5" w:tplc="66845A7A">
      <w:numFmt w:val="bullet"/>
      <w:lvlText w:val="•"/>
      <w:lvlJc w:val="left"/>
      <w:pPr>
        <w:ind w:left="4735" w:hanging="360"/>
      </w:pPr>
      <w:rPr>
        <w:rFonts w:hint="default"/>
      </w:rPr>
    </w:lvl>
    <w:lvl w:ilvl="6" w:tplc="8F260FEA">
      <w:numFmt w:val="bullet"/>
      <w:lvlText w:val="•"/>
      <w:lvlJc w:val="left"/>
      <w:pPr>
        <w:ind w:left="5514" w:hanging="360"/>
      </w:pPr>
      <w:rPr>
        <w:rFonts w:hint="default"/>
      </w:rPr>
    </w:lvl>
    <w:lvl w:ilvl="7" w:tplc="C1F2E832">
      <w:numFmt w:val="bullet"/>
      <w:lvlText w:val="•"/>
      <w:lvlJc w:val="left"/>
      <w:pPr>
        <w:ind w:left="6293" w:hanging="360"/>
      </w:pPr>
      <w:rPr>
        <w:rFonts w:hint="default"/>
      </w:rPr>
    </w:lvl>
    <w:lvl w:ilvl="8" w:tplc="819E10B8">
      <w:numFmt w:val="bullet"/>
      <w:lvlText w:val="•"/>
      <w:lvlJc w:val="left"/>
      <w:pPr>
        <w:ind w:left="7072" w:hanging="360"/>
      </w:pPr>
      <w:rPr>
        <w:rFonts w:hint="default"/>
      </w:rPr>
    </w:lvl>
  </w:abstractNum>
  <w:abstractNum w:abstractNumId="20" w15:restartNumberingAfterBreak="0">
    <w:nsid w:val="31B24964"/>
    <w:multiLevelType w:val="hybridMultilevel"/>
    <w:tmpl w:val="79C4B89A"/>
    <w:lvl w:ilvl="0" w:tplc="A3A43654">
      <w:numFmt w:val="bullet"/>
      <w:lvlText w:val=""/>
      <w:lvlJc w:val="left"/>
      <w:pPr>
        <w:ind w:left="830" w:hanging="360"/>
      </w:pPr>
      <w:rPr>
        <w:rFonts w:ascii="Wingdings" w:eastAsia="Wingdings" w:hAnsi="Wingdings" w:cs="Wingdings" w:hint="default"/>
        <w:w w:val="100"/>
        <w:sz w:val="20"/>
        <w:szCs w:val="20"/>
      </w:rPr>
    </w:lvl>
    <w:lvl w:ilvl="1" w:tplc="8EB8C9A4">
      <w:numFmt w:val="bullet"/>
      <w:lvlText w:val="•"/>
      <w:lvlJc w:val="left"/>
      <w:pPr>
        <w:ind w:left="1619" w:hanging="360"/>
      </w:pPr>
      <w:rPr>
        <w:rFonts w:hint="default"/>
      </w:rPr>
    </w:lvl>
    <w:lvl w:ilvl="2" w:tplc="1C6A7A02">
      <w:numFmt w:val="bullet"/>
      <w:lvlText w:val="•"/>
      <w:lvlJc w:val="left"/>
      <w:pPr>
        <w:ind w:left="2398" w:hanging="360"/>
      </w:pPr>
      <w:rPr>
        <w:rFonts w:hint="default"/>
      </w:rPr>
    </w:lvl>
    <w:lvl w:ilvl="3" w:tplc="2BC232B4">
      <w:numFmt w:val="bullet"/>
      <w:lvlText w:val="•"/>
      <w:lvlJc w:val="left"/>
      <w:pPr>
        <w:ind w:left="3177" w:hanging="360"/>
      </w:pPr>
      <w:rPr>
        <w:rFonts w:hint="default"/>
      </w:rPr>
    </w:lvl>
    <w:lvl w:ilvl="4" w:tplc="9E60569C">
      <w:numFmt w:val="bullet"/>
      <w:lvlText w:val="•"/>
      <w:lvlJc w:val="left"/>
      <w:pPr>
        <w:ind w:left="3956" w:hanging="360"/>
      </w:pPr>
      <w:rPr>
        <w:rFonts w:hint="default"/>
      </w:rPr>
    </w:lvl>
    <w:lvl w:ilvl="5" w:tplc="F4AABFB6">
      <w:numFmt w:val="bullet"/>
      <w:lvlText w:val="•"/>
      <w:lvlJc w:val="left"/>
      <w:pPr>
        <w:ind w:left="4735" w:hanging="360"/>
      </w:pPr>
      <w:rPr>
        <w:rFonts w:hint="default"/>
      </w:rPr>
    </w:lvl>
    <w:lvl w:ilvl="6" w:tplc="42DA1554">
      <w:numFmt w:val="bullet"/>
      <w:lvlText w:val="•"/>
      <w:lvlJc w:val="left"/>
      <w:pPr>
        <w:ind w:left="5514" w:hanging="360"/>
      </w:pPr>
      <w:rPr>
        <w:rFonts w:hint="default"/>
      </w:rPr>
    </w:lvl>
    <w:lvl w:ilvl="7" w:tplc="B5A87E32">
      <w:numFmt w:val="bullet"/>
      <w:lvlText w:val="•"/>
      <w:lvlJc w:val="left"/>
      <w:pPr>
        <w:ind w:left="6293" w:hanging="360"/>
      </w:pPr>
      <w:rPr>
        <w:rFonts w:hint="default"/>
      </w:rPr>
    </w:lvl>
    <w:lvl w:ilvl="8" w:tplc="D5187670">
      <w:numFmt w:val="bullet"/>
      <w:lvlText w:val="•"/>
      <w:lvlJc w:val="left"/>
      <w:pPr>
        <w:ind w:left="7072" w:hanging="360"/>
      </w:pPr>
      <w:rPr>
        <w:rFonts w:hint="default"/>
      </w:rPr>
    </w:lvl>
  </w:abstractNum>
  <w:abstractNum w:abstractNumId="21" w15:restartNumberingAfterBreak="0">
    <w:nsid w:val="32D72FBE"/>
    <w:multiLevelType w:val="hybridMultilevel"/>
    <w:tmpl w:val="8B689EEA"/>
    <w:lvl w:ilvl="0" w:tplc="123CF9E8">
      <w:numFmt w:val="bullet"/>
      <w:lvlText w:val=""/>
      <w:lvlJc w:val="left"/>
      <w:pPr>
        <w:ind w:left="830" w:hanging="360"/>
      </w:pPr>
      <w:rPr>
        <w:rFonts w:ascii="Wingdings" w:eastAsia="Wingdings" w:hAnsi="Wingdings" w:cs="Wingdings" w:hint="default"/>
        <w:w w:val="100"/>
        <w:sz w:val="20"/>
        <w:szCs w:val="20"/>
      </w:rPr>
    </w:lvl>
    <w:lvl w:ilvl="1" w:tplc="FDA64F60">
      <w:numFmt w:val="bullet"/>
      <w:lvlText w:val="•"/>
      <w:lvlJc w:val="left"/>
      <w:pPr>
        <w:ind w:left="1619" w:hanging="360"/>
      </w:pPr>
      <w:rPr>
        <w:rFonts w:hint="default"/>
      </w:rPr>
    </w:lvl>
    <w:lvl w:ilvl="2" w:tplc="9DA8B7E4">
      <w:numFmt w:val="bullet"/>
      <w:lvlText w:val="•"/>
      <w:lvlJc w:val="left"/>
      <w:pPr>
        <w:ind w:left="2398" w:hanging="360"/>
      </w:pPr>
      <w:rPr>
        <w:rFonts w:hint="default"/>
      </w:rPr>
    </w:lvl>
    <w:lvl w:ilvl="3" w:tplc="58CA9632">
      <w:numFmt w:val="bullet"/>
      <w:lvlText w:val="•"/>
      <w:lvlJc w:val="left"/>
      <w:pPr>
        <w:ind w:left="3177" w:hanging="360"/>
      </w:pPr>
      <w:rPr>
        <w:rFonts w:hint="default"/>
      </w:rPr>
    </w:lvl>
    <w:lvl w:ilvl="4" w:tplc="69DEF730">
      <w:numFmt w:val="bullet"/>
      <w:lvlText w:val="•"/>
      <w:lvlJc w:val="left"/>
      <w:pPr>
        <w:ind w:left="3956" w:hanging="360"/>
      </w:pPr>
      <w:rPr>
        <w:rFonts w:hint="default"/>
      </w:rPr>
    </w:lvl>
    <w:lvl w:ilvl="5" w:tplc="8172896C">
      <w:numFmt w:val="bullet"/>
      <w:lvlText w:val="•"/>
      <w:lvlJc w:val="left"/>
      <w:pPr>
        <w:ind w:left="4735" w:hanging="360"/>
      </w:pPr>
      <w:rPr>
        <w:rFonts w:hint="default"/>
      </w:rPr>
    </w:lvl>
    <w:lvl w:ilvl="6" w:tplc="8D74154E">
      <w:numFmt w:val="bullet"/>
      <w:lvlText w:val="•"/>
      <w:lvlJc w:val="left"/>
      <w:pPr>
        <w:ind w:left="5514" w:hanging="360"/>
      </w:pPr>
      <w:rPr>
        <w:rFonts w:hint="default"/>
      </w:rPr>
    </w:lvl>
    <w:lvl w:ilvl="7" w:tplc="C14AB21C">
      <w:numFmt w:val="bullet"/>
      <w:lvlText w:val="•"/>
      <w:lvlJc w:val="left"/>
      <w:pPr>
        <w:ind w:left="6293" w:hanging="360"/>
      </w:pPr>
      <w:rPr>
        <w:rFonts w:hint="default"/>
      </w:rPr>
    </w:lvl>
    <w:lvl w:ilvl="8" w:tplc="6832A5C8">
      <w:numFmt w:val="bullet"/>
      <w:lvlText w:val="•"/>
      <w:lvlJc w:val="left"/>
      <w:pPr>
        <w:ind w:left="7072" w:hanging="360"/>
      </w:pPr>
      <w:rPr>
        <w:rFonts w:hint="default"/>
      </w:rPr>
    </w:lvl>
  </w:abstractNum>
  <w:abstractNum w:abstractNumId="22" w15:restartNumberingAfterBreak="0">
    <w:nsid w:val="38705C4D"/>
    <w:multiLevelType w:val="hybridMultilevel"/>
    <w:tmpl w:val="5C9C5AE0"/>
    <w:lvl w:ilvl="0" w:tplc="C1F8EB1C">
      <w:numFmt w:val="bullet"/>
      <w:lvlText w:val=""/>
      <w:lvlJc w:val="left"/>
      <w:pPr>
        <w:ind w:left="830" w:hanging="360"/>
      </w:pPr>
      <w:rPr>
        <w:rFonts w:ascii="Wingdings" w:eastAsia="Wingdings" w:hAnsi="Wingdings" w:cs="Wingdings" w:hint="default"/>
        <w:w w:val="100"/>
        <w:sz w:val="20"/>
        <w:szCs w:val="20"/>
      </w:rPr>
    </w:lvl>
    <w:lvl w:ilvl="1" w:tplc="4DE24B14">
      <w:numFmt w:val="bullet"/>
      <w:lvlText w:val="•"/>
      <w:lvlJc w:val="left"/>
      <w:pPr>
        <w:ind w:left="1619" w:hanging="360"/>
      </w:pPr>
      <w:rPr>
        <w:rFonts w:hint="default"/>
      </w:rPr>
    </w:lvl>
    <w:lvl w:ilvl="2" w:tplc="D028445E">
      <w:numFmt w:val="bullet"/>
      <w:lvlText w:val="•"/>
      <w:lvlJc w:val="left"/>
      <w:pPr>
        <w:ind w:left="2398" w:hanging="360"/>
      </w:pPr>
      <w:rPr>
        <w:rFonts w:hint="default"/>
      </w:rPr>
    </w:lvl>
    <w:lvl w:ilvl="3" w:tplc="31C4739A">
      <w:numFmt w:val="bullet"/>
      <w:lvlText w:val="•"/>
      <w:lvlJc w:val="left"/>
      <w:pPr>
        <w:ind w:left="3177" w:hanging="360"/>
      </w:pPr>
      <w:rPr>
        <w:rFonts w:hint="default"/>
      </w:rPr>
    </w:lvl>
    <w:lvl w:ilvl="4" w:tplc="7034E072">
      <w:numFmt w:val="bullet"/>
      <w:lvlText w:val="•"/>
      <w:lvlJc w:val="left"/>
      <w:pPr>
        <w:ind w:left="3956" w:hanging="360"/>
      </w:pPr>
      <w:rPr>
        <w:rFonts w:hint="default"/>
      </w:rPr>
    </w:lvl>
    <w:lvl w:ilvl="5" w:tplc="FBDCC558">
      <w:numFmt w:val="bullet"/>
      <w:lvlText w:val="•"/>
      <w:lvlJc w:val="left"/>
      <w:pPr>
        <w:ind w:left="4735" w:hanging="360"/>
      </w:pPr>
      <w:rPr>
        <w:rFonts w:hint="default"/>
      </w:rPr>
    </w:lvl>
    <w:lvl w:ilvl="6" w:tplc="44304E64">
      <w:numFmt w:val="bullet"/>
      <w:lvlText w:val="•"/>
      <w:lvlJc w:val="left"/>
      <w:pPr>
        <w:ind w:left="5514" w:hanging="360"/>
      </w:pPr>
      <w:rPr>
        <w:rFonts w:hint="default"/>
      </w:rPr>
    </w:lvl>
    <w:lvl w:ilvl="7" w:tplc="BBC28A66">
      <w:numFmt w:val="bullet"/>
      <w:lvlText w:val="•"/>
      <w:lvlJc w:val="left"/>
      <w:pPr>
        <w:ind w:left="6293" w:hanging="360"/>
      </w:pPr>
      <w:rPr>
        <w:rFonts w:hint="default"/>
      </w:rPr>
    </w:lvl>
    <w:lvl w:ilvl="8" w:tplc="FE046BAC">
      <w:numFmt w:val="bullet"/>
      <w:lvlText w:val="•"/>
      <w:lvlJc w:val="left"/>
      <w:pPr>
        <w:ind w:left="7072" w:hanging="360"/>
      </w:pPr>
      <w:rPr>
        <w:rFonts w:hint="default"/>
      </w:rPr>
    </w:lvl>
  </w:abstractNum>
  <w:abstractNum w:abstractNumId="23" w15:restartNumberingAfterBreak="0">
    <w:nsid w:val="39036F04"/>
    <w:multiLevelType w:val="hybridMultilevel"/>
    <w:tmpl w:val="26DABC0E"/>
    <w:lvl w:ilvl="0" w:tplc="3F983B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C6D73"/>
    <w:multiLevelType w:val="hybridMultilevel"/>
    <w:tmpl w:val="494EADF8"/>
    <w:lvl w:ilvl="0" w:tplc="B47A4358">
      <w:numFmt w:val="bullet"/>
      <w:lvlText w:val=""/>
      <w:lvlJc w:val="left"/>
      <w:pPr>
        <w:ind w:left="830" w:hanging="360"/>
      </w:pPr>
      <w:rPr>
        <w:rFonts w:ascii="Wingdings" w:eastAsia="Wingdings" w:hAnsi="Wingdings" w:cs="Wingdings" w:hint="default"/>
        <w:w w:val="100"/>
        <w:sz w:val="20"/>
        <w:szCs w:val="20"/>
      </w:rPr>
    </w:lvl>
    <w:lvl w:ilvl="1" w:tplc="FE62876E">
      <w:numFmt w:val="bullet"/>
      <w:lvlText w:val="•"/>
      <w:lvlJc w:val="left"/>
      <w:pPr>
        <w:ind w:left="1619" w:hanging="360"/>
      </w:pPr>
      <w:rPr>
        <w:rFonts w:hint="default"/>
      </w:rPr>
    </w:lvl>
    <w:lvl w:ilvl="2" w:tplc="EB5CB78E">
      <w:numFmt w:val="bullet"/>
      <w:lvlText w:val="•"/>
      <w:lvlJc w:val="left"/>
      <w:pPr>
        <w:ind w:left="2398" w:hanging="360"/>
      </w:pPr>
      <w:rPr>
        <w:rFonts w:hint="default"/>
      </w:rPr>
    </w:lvl>
    <w:lvl w:ilvl="3" w:tplc="612893D2">
      <w:numFmt w:val="bullet"/>
      <w:lvlText w:val="•"/>
      <w:lvlJc w:val="left"/>
      <w:pPr>
        <w:ind w:left="3177" w:hanging="360"/>
      </w:pPr>
      <w:rPr>
        <w:rFonts w:hint="default"/>
      </w:rPr>
    </w:lvl>
    <w:lvl w:ilvl="4" w:tplc="7BC01C5E">
      <w:numFmt w:val="bullet"/>
      <w:lvlText w:val="•"/>
      <w:lvlJc w:val="left"/>
      <w:pPr>
        <w:ind w:left="3956" w:hanging="360"/>
      </w:pPr>
      <w:rPr>
        <w:rFonts w:hint="default"/>
      </w:rPr>
    </w:lvl>
    <w:lvl w:ilvl="5" w:tplc="90B0441A">
      <w:numFmt w:val="bullet"/>
      <w:lvlText w:val="•"/>
      <w:lvlJc w:val="left"/>
      <w:pPr>
        <w:ind w:left="4735" w:hanging="360"/>
      </w:pPr>
      <w:rPr>
        <w:rFonts w:hint="default"/>
      </w:rPr>
    </w:lvl>
    <w:lvl w:ilvl="6" w:tplc="FC4ED220">
      <w:numFmt w:val="bullet"/>
      <w:lvlText w:val="•"/>
      <w:lvlJc w:val="left"/>
      <w:pPr>
        <w:ind w:left="5514" w:hanging="360"/>
      </w:pPr>
      <w:rPr>
        <w:rFonts w:hint="default"/>
      </w:rPr>
    </w:lvl>
    <w:lvl w:ilvl="7" w:tplc="9724D9F4">
      <w:numFmt w:val="bullet"/>
      <w:lvlText w:val="•"/>
      <w:lvlJc w:val="left"/>
      <w:pPr>
        <w:ind w:left="6293" w:hanging="360"/>
      </w:pPr>
      <w:rPr>
        <w:rFonts w:hint="default"/>
      </w:rPr>
    </w:lvl>
    <w:lvl w:ilvl="8" w:tplc="288E4980">
      <w:numFmt w:val="bullet"/>
      <w:lvlText w:val="•"/>
      <w:lvlJc w:val="left"/>
      <w:pPr>
        <w:ind w:left="7072" w:hanging="360"/>
      </w:pPr>
      <w:rPr>
        <w:rFonts w:hint="default"/>
      </w:rPr>
    </w:lvl>
  </w:abstractNum>
  <w:abstractNum w:abstractNumId="25" w15:restartNumberingAfterBreak="0">
    <w:nsid w:val="43426FA8"/>
    <w:multiLevelType w:val="hybridMultilevel"/>
    <w:tmpl w:val="AFBC385A"/>
    <w:lvl w:ilvl="0" w:tplc="45C28070">
      <w:numFmt w:val="bullet"/>
      <w:lvlText w:val=""/>
      <w:lvlJc w:val="left"/>
      <w:pPr>
        <w:ind w:left="830" w:hanging="360"/>
      </w:pPr>
      <w:rPr>
        <w:rFonts w:ascii="Wingdings" w:eastAsia="Wingdings" w:hAnsi="Wingdings" w:cs="Wingdings" w:hint="default"/>
        <w:w w:val="100"/>
        <w:sz w:val="20"/>
        <w:szCs w:val="20"/>
      </w:rPr>
    </w:lvl>
    <w:lvl w:ilvl="1" w:tplc="E0C0AD0C">
      <w:numFmt w:val="bullet"/>
      <w:lvlText w:val="•"/>
      <w:lvlJc w:val="left"/>
      <w:pPr>
        <w:ind w:left="1619" w:hanging="360"/>
      </w:pPr>
      <w:rPr>
        <w:rFonts w:hint="default"/>
      </w:rPr>
    </w:lvl>
    <w:lvl w:ilvl="2" w:tplc="20F815B0">
      <w:numFmt w:val="bullet"/>
      <w:lvlText w:val="•"/>
      <w:lvlJc w:val="left"/>
      <w:pPr>
        <w:ind w:left="2398" w:hanging="360"/>
      </w:pPr>
      <w:rPr>
        <w:rFonts w:hint="default"/>
      </w:rPr>
    </w:lvl>
    <w:lvl w:ilvl="3" w:tplc="7FD6D540">
      <w:numFmt w:val="bullet"/>
      <w:lvlText w:val="•"/>
      <w:lvlJc w:val="left"/>
      <w:pPr>
        <w:ind w:left="3177" w:hanging="360"/>
      </w:pPr>
      <w:rPr>
        <w:rFonts w:hint="default"/>
      </w:rPr>
    </w:lvl>
    <w:lvl w:ilvl="4" w:tplc="862CC56C">
      <w:numFmt w:val="bullet"/>
      <w:lvlText w:val="•"/>
      <w:lvlJc w:val="left"/>
      <w:pPr>
        <w:ind w:left="3956" w:hanging="360"/>
      </w:pPr>
      <w:rPr>
        <w:rFonts w:hint="default"/>
      </w:rPr>
    </w:lvl>
    <w:lvl w:ilvl="5" w:tplc="6D388B50">
      <w:numFmt w:val="bullet"/>
      <w:lvlText w:val="•"/>
      <w:lvlJc w:val="left"/>
      <w:pPr>
        <w:ind w:left="4735" w:hanging="360"/>
      </w:pPr>
      <w:rPr>
        <w:rFonts w:hint="default"/>
      </w:rPr>
    </w:lvl>
    <w:lvl w:ilvl="6" w:tplc="1EC01D5E">
      <w:numFmt w:val="bullet"/>
      <w:lvlText w:val="•"/>
      <w:lvlJc w:val="left"/>
      <w:pPr>
        <w:ind w:left="5514" w:hanging="360"/>
      </w:pPr>
      <w:rPr>
        <w:rFonts w:hint="default"/>
      </w:rPr>
    </w:lvl>
    <w:lvl w:ilvl="7" w:tplc="0846BEA4">
      <w:numFmt w:val="bullet"/>
      <w:lvlText w:val="•"/>
      <w:lvlJc w:val="left"/>
      <w:pPr>
        <w:ind w:left="6293" w:hanging="360"/>
      </w:pPr>
      <w:rPr>
        <w:rFonts w:hint="default"/>
      </w:rPr>
    </w:lvl>
    <w:lvl w:ilvl="8" w:tplc="23E2EF4E">
      <w:numFmt w:val="bullet"/>
      <w:lvlText w:val="•"/>
      <w:lvlJc w:val="left"/>
      <w:pPr>
        <w:ind w:left="7072" w:hanging="360"/>
      </w:pPr>
      <w:rPr>
        <w:rFonts w:hint="default"/>
      </w:rPr>
    </w:lvl>
  </w:abstractNum>
  <w:abstractNum w:abstractNumId="26" w15:restartNumberingAfterBreak="0">
    <w:nsid w:val="4ABF3AD5"/>
    <w:multiLevelType w:val="hybridMultilevel"/>
    <w:tmpl w:val="5E7E89F4"/>
    <w:lvl w:ilvl="0" w:tplc="CDEC806A">
      <w:numFmt w:val="bullet"/>
      <w:lvlText w:val=""/>
      <w:lvlJc w:val="left"/>
      <w:pPr>
        <w:ind w:left="830" w:hanging="360"/>
      </w:pPr>
      <w:rPr>
        <w:rFonts w:ascii="Wingdings" w:eastAsia="Wingdings" w:hAnsi="Wingdings" w:cs="Wingdings" w:hint="default"/>
        <w:w w:val="100"/>
        <w:sz w:val="20"/>
        <w:szCs w:val="20"/>
      </w:rPr>
    </w:lvl>
    <w:lvl w:ilvl="1" w:tplc="00AC37D2">
      <w:numFmt w:val="bullet"/>
      <w:lvlText w:val="•"/>
      <w:lvlJc w:val="left"/>
      <w:pPr>
        <w:ind w:left="1619" w:hanging="360"/>
      </w:pPr>
      <w:rPr>
        <w:rFonts w:hint="default"/>
      </w:rPr>
    </w:lvl>
    <w:lvl w:ilvl="2" w:tplc="F7D89A7A">
      <w:numFmt w:val="bullet"/>
      <w:lvlText w:val="•"/>
      <w:lvlJc w:val="left"/>
      <w:pPr>
        <w:ind w:left="2398" w:hanging="360"/>
      </w:pPr>
      <w:rPr>
        <w:rFonts w:hint="default"/>
      </w:rPr>
    </w:lvl>
    <w:lvl w:ilvl="3" w:tplc="D34ED408">
      <w:numFmt w:val="bullet"/>
      <w:lvlText w:val="•"/>
      <w:lvlJc w:val="left"/>
      <w:pPr>
        <w:ind w:left="3177" w:hanging="360"/>
      </w:pPr>
      <w:rPr>
        <w:rFonts w:hint="default"/>
      </w:rPr>
    </w:lvl>
    <w:lvl w:ilvl="4" w:tplc="E7E628DA">
      <w:numFmt w:val="bullet"/>
      <w:lvlText w:val="•"/>
      <w:lvlJc w:val="left"/>
      <w:pPr>
        <w:ind w:left="3956" w:hanging="360"/>
      </w:pPr>
      <w:rPr>
        <w:rFonts w:hint="default"/>
      </w:rPr>
    </w:lvl>
    <w:lvl w:ilvl="5" w:tplc="9FF89B0C">
      <w:numFmt w:val="bullet"/>
      <w:lvlText w:val="•"/>
      <w:lvlJc w:val="left"/>
      <w:pPr>
        <w:ind w:left="4735" w:hanging="360"/>
      </w:pPr>
      <w:rPr>
        <w:rFonts w:hint="default"/>
      </w:rPr>
    </w:lvl>
    <w:lvl w:ilvl="6" w:tplc="BCF811DC">
      <w:numFmt w:val="bullet"/>
      <w:lvlText w:val="•"/>
      <w:lvlJc w:val="left"/>
      <w:pPr>
        <w:ind w:left="5514" w:hanging="360"/>
      </w:pPr>
      <w:rPr>
        <w:rFonts w:hint="default"/>
      </w:rPr>
    </w:lvl>
    <w:lvl w:ilvl="7" w:tplc="8D36F862">
      <w:numFmt w:val="bullet"/>
      <w:lvlText w:val="•"/>
      <w:lvlJc w:val="left"/>
      <w:pPr>
        <w:ind w:left="6293" w:hanging="360"/>
      </w:pPr>
      <w:rPr>
        <w:rFonts w:hint="default"/>
      </w:rPr>
    </w:lvl>
    <w:lvl w:ilvl="8" w:tplc="84DECA24">
      <w:numFmt w:val="bullet"/>
      <w:lvlText w:val="•"/>
      <w:lvlJc w:val="left"/>
      <w:pPr>
        <w:ind w:left="7072" w:hanging="360"/>
      </w:pPr>
      <w:rPr>
        <w:rFonts w:hint="default"/>
      </w:rPr>
    </w:lvl>
  </w:abstractNum>
  <w:abstractNum w:abstractNumId="27" w15:restartNumberingAfterBreak="0">
    <w:nsid w:val="4CCC6178"/>
    <w:multiLevelType w:val="hybridMultilevel"/>
    <w:tmpl w:val="11F2F166"/>
    <w:lvl w:ilvl="0" w:tplc="77AA53CE">
      <w:numFmt w:val="bullet"/>
      <w:lvlText w:val=""/>
      <w:lvlJc w:val="left"/>
      <w:pPr>
        <w:ind w:left="830" w:hanging="360"/>
      </w:pPr>
      <w:rPr>
        <w:rFonts w:ascii="Wingdings" w:eastAsia="Wingdings" w:hAnsi="Wingdings" w:cs="Wingdings" w:hint="default"/>
        <w:w w:val="100"/>
        <w:sz w:val="20"/>
        <w:szCs w:val="20"/>
      </w:rPr>
    </w:lvl>
    <w:lvl w:ilvl="1" w:tplc="55504D76">
      <w:numFmt w:val="bullet"/>
      <w:lvlText w:val="•"/>
      <w:lvlJc w:val="left"/>
      <w:pPr>
        <w:ind w:left="1619" w:hanging="360"/>
      </w:pPr>
      <w:rPr>
        <w:rFonts w:hint="default"/>
      </w:rPr>
    </w:lvl>
    <w:lvl w:ilvl="2" w:tplc="2440FAD4">
      <w:numFmt w:val="bullet"/>
      <w:lvlText w:val="•"/>
      <w:lvlJc w:val="left"/>
      <w:pPr>
        <w:ind w:left="2398" w:hanging="360"/>
      </w:pPr>
      <w:rPr>
        <w:rFonts w:hint="default"/>
      </w:rPr>
    </w:lvl>
    <w:lvl w:ilvl="3" w:tplc="35845594">
      <w:numFmt w:val="bullet"/>
      <w:lvlText w:val="•"/>
      <w:lvlJc w:val="left"/>
      <w:pPr>
        <w:ind w:left="3177" w:hanging="360"/>
      </w:pPr>
      <w:rPr>
        <w:rFonts w:hint="default"/>
      </w:rPr>
    </w:lvl>
    <w:lvl w:ilvl="4" w:tplc="7EE23B1C">
      <w:numFmt w:val="bullet"/>
      <w:lvlText w:val="•"/>
      <w:lvlJc w:val="left"/>
      <w:pPr>
        <w:ind w:left="3956" w:hanging="360"/>
      </w:pPr>
      <w:rPr>
        <w:rFonts w:hint="default"/>
      </w:rPr>
    </w:lvl>
    <w:lvl w:ilvl="5" w:tplc="15EC6B1E">
      <w:numFmt w:val="bullet"/>
      <w:lvlText w:val="•"/>
      <w:lvlJc w:val="left"/>
      <w:pPr>
        <w:ind w:left="4735" w:hanging="360"/>
      </w:pPr>
      <w:rPr>
        <w:rFonts w:hint="default"/>
      </w:rPr>
    </w:lvl>
    <w:lvl w:ilvl="6" w:tplc="E1807A20">
      <w:numFmt w:val="bullet"/>
      <w:lvlText w:val="•"/>
      <w:lvlJc w:val="left"/>
      <w:pPr>
        <w:ind w:left="5514" w:hanging="360"/>
      </w:pPr>
      <w:rPr>
        <w:rFonts w:hint="default"/>
      </w:rPr>
    </w:lvl>
    <w:lvl w:ilvl="7" w:tplc="96B068B8">
      <w:numFmt w:val="bullet"/>
      <w:lvlText w:val="•"/>
      <w:lvlJc w:val="left"/>
      <w:pPr>
        <w:ind w:left="6293" w:hanging="360"/>
      </w:pPr>
      <w:rPr>
        <w:rFonts w:hint="default"/>
      </w:rPr>
    </w:lvl>
    <w:lvl w:ilvl="8" w:tplc="D9FAE43E">
      <w:numFmt w:val="bullet"/>
      <w:lvlText w:val="•"/>
      <w:lvlJc w:val="left"/>
      <w:pPr>
        <w:ind w:left="7072" w:hanging="360"/>
      </w:pPr>
      <w:rPr>
        <w:rFonts w:hint="default"/>
      </w:rPr>
    </w:lvl>
  </w:abstractNum>
  <w:abstractNum w:abstractNumId="28" w15:restartNumberingAfterBreak="0">
    <w:nsid w:val="4EA84B3B"/>
    <w:multiLevelType w:val="hybridMultilevel"/>
    <w:tmpl w:val="9A72ABAC"/>
    <w:lvl w:ilvl="0" w:tplc="6F5CA48E">
      <w:numFmt w:val="bullet"/>
      <w:lvlText w:val=""/>
      <w:lvlJc w:val="left"/>
      <w:pPr>
        <w:ind w:left="830" w:hanging="360"/>
      </w:pPr>
      <w:rPr>
        <w:rFonts w:ascii="Wingdings" w:eastAsia="Wingdings" w:hAnsi="Wingdings" w:cs="Wingdings" w:hint="default"/>
        <w:w w:val="100"/>
        <w:sz w:val="20"/>
        <w:szCs w:val="20"/>
      </w:rPr>
    </w:lvl>
    <w:lvl w:ilvl="1" w:tplc="583EAE50">
      <w:numFmt w:val="bullet"/>
      <w:lvlText w:val="•"/>
      <w:lvlJc w:val="left"/>
      <w:pPr>
        <w:ind w:left="1619" w:hanging="360"/>
      </w:pPr>
      <w:rPr>
        <w:rFonts w:hint="default"/>
      </w:rPr>
    </w:lvl>
    <w:lvl w:ilvl="2" w:tplc="9E34A0E6">
      <w:numFmt w:val="bullet"/>
      <w:lvlText w:val="•"/>
      <w:lvlJc w:val="left"/>
      <w:pPr>
        <w:ind w:left="2398" w:hanging="360"/>
      </w:pPr>
      <w:rPr>
        <w:rFonts w:hint="default"/>
      </w:rPr>
    </w:lvl>
    <w:lvl w:ilvl="3" w:tplc="1C846E10">
      <w:numFmt w:val="bullet"/>
      <w:lvlText w:val="•"/>
      <w:lvlJc w:val="left"/>
      <w:pPr>
        <w:ind w:left="3177" w:hanging="360"/>
      </w:pPr>
      <w:rPr>
        <w:rFonts w:hint="default"/>
      </w:rPr>
    </w:lvl>
    <w:lvl w:ilvl="4" w:tplc="E91212F8">
      <w:numFmt w:val="bullet"/>
      <w:lvlText w:val="•"/>
      <w:lvlJc w:val="left"/>
      <w:pPr>
        <w:ind w:left="3956" w:hanging="360"/>
      </w:pPr>
      <w:rPr>
        <w:rFonts w:hint="default"/>
      </w:rPr>
    </w:lvl>
    <w:lvl w:ilvl="5" w:tplc="09A2F746">
      <w:numFmt w:val="bullet"/>
      <w:lvlText w:val="•"/>
      <w:lvlJc w:val="left"/>
      <w:pPr>
        <w:ind w:left="4735" w:hanging="360"/>
      </w:pPr>
      <w:rPr>
        <w:rFonts w:hint="default"/>
      </w:rPr>
    </w:lvl>
    <w:lvl w:ilvl="6" w:tplc="E23A5E8C">
      <w:numFmt w:val="bullet"/>
      <w:lvlText w:val="•"/>
      <w:lvlJc w:val="left"/>
      <w:pPr>
        <w:ind w:left="5514" w:hanging="360"/>
      </w:pPr>
      <w:rPr>
        <w:rFonts w:hint="default"/>
      </w:rPr>
    </w:lvl>
    <w:lvl w:ilvl="7" w:tplc="7D2809A4">
      <w:numFmt w:val="bullet"/>
      <w:lvlText w:val="•"/>
      <w:lvlJc w:val="left"/>
      <w:pPr>
        <w:ind w:left="6293" w:hanging="360"/>
      </w:pPr>
      <w:rPr>
        <w:rFonts w:hint="default"/>
      </w:rPr>
    </w:lvl>
    <w:lvl w:ilvl="8" w:tplc="11E8500A">
      <w:numFmt w:val="bullet"/>
      <w:lvlText w:val="•"/>
      <w:lvlJc w:val="left"/>
      <w:pPr>
        <w:ind w:left="7072" w:hanging="360"/>
      </w:pPr>
      <w:rPr>
        <w:rFonts w:hint="default"/>
      </w:rPr>
    </w:lvl>
  </w:abstractNum>
  <w:abstractNum w:abstractNumId="29" w15:restartNumberingAfterBreak="0">
    <w:nsid w:val="4F733ED6"/>
    <w:multiLevelType w:val="hybridMultilevel"/>
    <w:tmpl w:val="99E6B052"/>
    <w:lvl w:ilvl="0" w:tplc="D0420234">
      <w:numFmt w:val="bullet"/>
      <w:lvlText w:val=""/>
      <w:lvlJc w:val="left"/>
      <w:pPr>
        <w:ind w:left="830" w:hanging="360"/>
      </w:pPr>
      <w:rPr>
        <w:rFonts w:ascii="Wingdings" w:eastAsia="Wingdings" w:hAnsi="Wingdings" w:cs="Wingdings" w:hint="default"/>
        <w:w w:val="100"/>
        <w:sz w:val="20"/>
        <w:szCs w:val="20"/>
      </w:rPr>
    </w:lvl>
    <w:lvl w:ilvl="1" w:tplc="E942396E">
      <w:numFmt w:val="bullet"/>
      <w:lvlText w:val="•"/>
      <w:lvlJc w:val="left"/>
      <w:pPr>
        <w:ind w:left="1619" w:hanging="360"/>
      </w:pPr>
      <w:rPr>
        <w:rFonts w:hint="default"/>
      </w:rPr>
    </w:lvl>
    <w:lvl w:ilvl="2" w:tplc="8512936E">
      <w:numFmt w:val="bullet"/>
      <w:lvlText w:val="•"/>
      <w:lvlJc w:val="left"/>
      <w:pPr>
        <w:ind w:left="2398" w:hanging="360"/>
      </w:pPr>
      <w:rPr>
        <w:rFonts w:hint="default"/>
      </w:rPr>
    </w:lvl>
    <w:lvl w:ilvl="3" w:tplc="7C66F5B6">
      <w:numFmt w:val="bullet"/>
      <w:lvlText w:val="•"/>
      <w:lvlJc w:val="left"/>
      <w:pPr>
        <w:ind w:left="3177" w:hanging="360"/>
      </w:pPr>
      <w:rPr>
        <w:rFonts w:hint="default"/>
      </w:rPr>
    </w:lvl>
    <w:lvl w:ilvl="4" w:tplc="D826C6DE">
      <w:numFmt w:val="bullet"/>
      <w:lvlText w:val="•"/>
      <w:lvlJc w:val="left"/>
      <w:pPr>
        <w:ind w:left="3956" w:hanging="360"/>
      </w:pPr>
      <w:rPr>
        <w:rFonts w:hint="default"/>
      </w:rPr>
    </w:lvl>
    <w:lvl w:ilvl="5" w:tplc="C3D8B244">
      <w:numFmt w:val="bullet"/>
      <w:lvlText w:val="•"/>
      <w:lvlJc w:val="left"/>
      <w:pPr>
        <w:ind w:left="4735" w:hanging="360"/>
      </w:pPr>
      <w:rPr>
        <w:rFonts w:hint="default"/>
      </w:rPr>
    </w:lvl>
    <w:lvl w:ilvl="6" w:tplc="90B25F34">
      <w:numFmt w:val="bullet"/>
      <w:lvlText w:val="•"/>
      <w:lvlJc w:val="left"/>
      <w:pPr>
        <w:ind w:left="5514" w:hanging="360"/>
      </w:pPr>
      <w:rPr>
        <w:rFonts w:hint="default"/>
      </w:rPr>
    </w:lvl>
    <w:lvl w:ilvl="7" w:tplc="AFB425B2">
      <w:numFmt w:val="bullet"/>
      <w:lvlText w:val="•"/>
      <w:lvlJc w:val="left"/>
      <w:pPr>
        <w:ind w:left="6293" w:hanging="360"/>
      </w:pPr>
      <w:rPr>
        <w:rFonts w:hint="default"/>
      </w:rPr>
    </w:lvl>
    <w:lvl w:ilvl="8" w:tplc="8880FBA0">
      <w:numFmt w:val="bullet"/>
      <w:lvlText w:val="•"/>
      <w:lvlJc w:val="left"/>
      <w:pPr>
        <w:ind w:left="7072" w:hanging="360"/>
      </w:pPr>
      <w:rPr>
        <w:rFonts w:hint="default"/>
      </w:rPr>
    </w:lvl>
  </w:abstractNum>
  <w:abstractNum w:abstractNumId="30" w15:restartNumberingAfterBreak="0">
    <w:nsid w:val="53F81168"/>
    <w:multiLevelType w:val="hybridMultilevel"/>
    <w:tmpl w:val="07AED946"/>
    <w:lvl w:ilvl="0" w:tplc="DA5EC282">
      <w:numFmt w:val="bullet"/>
      <w:lvlText w:val=""/>
      <w:lvlJc w:val="left"/>
      <w:pPr>
        <w:ind w:left="830" w:hanging="360"/>
      </w:pPr>
      <w:rPr>
        <w:rFonts w:ascii="Wingdings" w:eastAsia="Wingdings" w:hAnsi="Wingdings" w:cs="Wingdings" w:hint="default"/>
        <w:w w:val="100"/>
        <w:sz w:val="20"/>
        <w:szCs w:val="20"/>
      </w:rPr>
    </w:lvl>
    <w:lvl w:ilvl="1" w:tplc="A072A1C8">
      <w:numFmt w:val="bullet"/>
      <w:lvlText w:val="•"/>
      <w:lvlJc w:val="left"/>
      <w:pPr>
        <w:ind w:left="1619" w:hanging="360"/>
      </w:pPr>
      <w:rPr>
        <w:rFonts w:hint="default"/>
      </w:rPr>
    </w:lvl>
    <w:lvl w:ilvl="2" w:tplc="0B5E7740">
      <w:numFmt w:val="bullet"/>
      <w:lvlText w:val="•"/>
      <w:lvlJc w:val="left"/>
      <w:pPr>
        <w:ind w:left="2398" w:hanging="360"/>
      </w:pPr>
      <w:rPr>
        <w:rFonts w:hint="default"/>
      </w:rPr>
    </w:lvl>
    <w:lvl w:ilvl="3" w:tplc="4CCEF562">
      <w:numFmt w:val="bullet"/>
      <w:lvlText w:val="•"/>
      <w:lvlJc w:val="left"/>
      <w:pPr>
        <w:ind w:left="3177" w:hanging="360"/>
      </w:pPr>
      <w:rPr>
        <w:rFonts w:hint="default"/>
      </w:rPr>
    </w:lvl>
    <w:lvl w:ilvl="4" w:tplc="65723194">
      <w:numFmt w:val="bullet"/>
      <w:lvlText w:val="•"/>
      <w:lvlJc w:val="left"/>
      <w:pPr>
        <w:ind w:left="3956" w:hanging="360"/>
      </w:pPr>
      <w:rPr>
        <w:rFonts w:hint="default"/>
      </w:rPr>
    </w:lvl>
    <w:lvl w:ilvl="5" w:tplc="850EDA64">
      <w:numFmt w:val="bullet"/>
      <w:lvlText w:val="•"/>
      <w:lvlJc w:val="left"/>
      <w:pPr>
        <w:ind w:left="4735" w:hanging="360"/>
      </w:pPr>
      <w:rPr>
        <w:rFonts w:hint="default"/>
      </w:rPr>
    </w:lvl>
    <w:lvl w:ilvl="6" w:tplc="DF66C99C">
      <w:numFmt w:val="bullet"/>
      <w:lvlText w:val="•"/>
      <w:lvlJc w:val="left"/>
      <w:pPr>
        <w:ind w:left="5514" w:hanging="360"/>
      </w:pPr>
      <w:rPr>
        <w:rFonts w:hint="default"/>
      </w:rPr>
    </w:lvl>
    <w:lvl w:ilvl="7" w:tplc="F8EAB0C8">
      <w:numFmt w:val="bullet"/>
      <w:lvlText w:val="•"/>
      <w:lvlJc w:val="left"/>
      <w:pPr>
        <w:ind w:left="6293" w:hanging="360"/>
      </w:pPr>
      <w:rPr>
        <w:rFonts w:hint="default"/>
      </w:rPr>
    </w:lvl>
    <w:lvl w:ilvl="8" w:tplc="8EB66B96">
      <w:numFmt w:val="bullet"/>
      <w:lvlText w:val="•"/>
      <w:lvlJc w:val="left"/>
      <w:pPr>
        <w:ind w:left="7072" w:hanging="360"/>
      </w:pPr>
      <w:rPr>
        <w:rFonts w:hint="default"/>
      </w:rPr>
    </w:lvl>
  </w:abstractNum>
  <w:abstractNum w:abstractNumId="31" w15:restartNumberingAfterBreak="0">
    <w:nsid w:val="594A4430"/>
    <w:multiLevelType w:val="hybridMultilevel"/>
    <w:tmpl w:val="4ADE9F56"/>
    <w:lvl w:ilvl="0" w:tplc="516E37AC">
      <w:numFmt w:val="bullet"/>
      <w:lvlText w:val=""/>
      <w:lvlJc w:val="left"/>
      <w:pPr>
        <w:ind w:left="830" w:hanging="360"/>
      </w:pPr>
      <w:rPr>
        <w:rFonts w:ascii="Wingdings" w:eastAsia="Wingdings" w:hAnsi="Wingdings" w:cs="Wingdings" w:hint="default"/>
        <w:w w:val="100"/>
        <w:sz w:val="20"/>
        <w:szCs w:val="20"/>
      </w:rPr>
    </w:lvl>
    <w:lvl w:ilvl="1" w:tplc="5310E31C">
      <w:numFmt w:val="bullet"/>
      <w:lvlText w:val="•"/>
      <w:lvlJc w:val="left"/>
      <w:pPr>
        <w:ind w:left="1619" w:hanging="360"/>
      </w:pPr>
      <w:rPr>
        <w:rFonts w:hint="default"/>
      </w:rPr>
    </w:lvl>
    <w:lvl w:ilvl="2" w:tplc="58D2D0B8">
      <w:numFmt w:val="bullet"/>
      <w:lvlText w:val="•"/>
      <w:lvlJc w:val="left"/>
      <w:pPr>
        <w:ind w:left="2398" w:hanging="360"/>
      </w:pPr>
      <w:rPr>
        <w:rFonts w:hint="default"/>
      </w:rPr>
    </w:lvl>
    <w:lvl w:ilvl="3" w:tplc="DF460EA2">
      <w:numFmt w:val="bullet"/>
      <w:lvlText w:val="•"/>
      <w:lvlJc w:val="left"/>
      <w:pPr>
        <w:ind w:left="3177" w:hanging="360"/>
      </w:pPr>
      <w:rPr>
        <w:rFonts w:hint="default"/>
      </w:rPr>
    </w:lvl>
    <w:lvl w:ilvl="4" w:tplc="B8BA5DFE">
      <w:numFmt w:val="bullet"/>
      <w:lvlText w:val="•"/>
      <w:lvlJc w:val="left"/>
      <w:pPr>
        <w:ind w:left="3956" w:hanging="360"/>
      </w:pPr>
      <w:rPr>
        <w:rFonts w:hint="default"/>
      </w:rPr>
    </w:lvl>
    <w:lvl w:ilvl="5" w:tplc="67801266">
      <w:numFmt w:val="bullet"/>
      <w:lvlText w:val="•"/>
      <w:lvlJc w:val="left"/>
      <w:pPr>
        <w:ind w:left="4735" w:hanging="360"/>
      </w:pPr>
      <w:rPr>
        <w:rFonts w:hint="default"/>
      </w:rPr>
    </w:lvl>
    <w:lvl w:ilvl="6" w:tplc="4CE66C7C">
      <w:numFmt w:val="bullet"/>
      <w:lvlText w:val="•"/>
      <w:lvlJc w:val="left"/>
      <w:pPr>
        <w:ind w:left="5514" w:hanging="360"/>
      </w:pPr>
      <w:rPr>
        <w:rFonts w:hint="default"/>
      </w:rPr>
    </w:lvl>
    <w:lvl w:ilvl="7" w:tplc="2B8284B4">
      <w:numFmt w:val="bullet"/>
      <w:lvlText w:val="•"/>
      <w:lvlJc w:val="left"/>
      <w:pPr>
        <w:ind w:left="6293" w:hanging="360"/>
      </w:pPr>
      <w:rPr>
        <w:rFonts w:hint="default"/>
      </w:rPr>
    </w:lvl>
    <w:lvl w:ilvl="8" w:tplc="7BE6908C">
      <w:numFmt w:val="bullet"/>
      <w:lvlText w:val="•"/>
      <w:lvlJc w:val="left"/>
      <w:pPr>
        <w:ind w:left="7072" w:hanging="360"/>
      </w:pPr>
      <w:rPr>
        <w:rFonts w:hint="default"/>
      </w:rPr>
    </w:lvl>
  </w:abstractNum>
  <w:abstractNum w:abstractNumId="32" w15:restartNumberingAfterBreak="0">
    <w:nsid w:val="5C0E40B7"/>
    <w:multiLevelType w:val="hybridMultilevel"/>
    <w:tmpl w:val="F48E709C"/>
    <w:lvl w:ilvl="0" w:tplc="71869C92">
      <w:numFmt w:val="bullet"/>
      <w:lvlText w:val=""/>
      <w:lvlJc w:val="left"/>
      <w:pPr>
        <w:ind w:left="830" w:hanging="360"/>
      </w:pPr>
      <w:rPr>
        <w:rFonts w:ascii="Wingdings" w:eastAsia="Wingdings" w:hAnsi="Wingdings" w:cs="Wingdings" w:hint="default"/>
        <w:w w:val="100"/>
        <w:sz w:val="20"/>
        <w:szCs w:val="20"/>
      </w:rPr>
    </w:lvl>
    <w:lvl w:ilvl="1" w:tplc="1CD20704">
      <w:numFmt w:val="bullet"/>
      <w:lvlText w:val="•"/>
      <w:lvlJc w:val="left"/>
      <w:pPr>
        <w:ind w:left="1619" w:hanging="360"/>
      </w:pPr>
      <w:rPr>
        <w:rFonts w:hint="default"/>
      </w:rPr>
    </w:lvl>
    <w:lvl w:ilvl="2" w:tplc="79E84766">
      <w:numFmt w:val="bullet"/>
      <w:lvlText w:val="•"/>
      <w:lvlJc w:val="left"/>
      <w:pPr>
        <w:ind w:left="2398" w:hanging="360"/>
      </w:pPr>
      <w:rPr>
        <w:rFonts w:hint="default"/>
      </w:rPr>
    </w:lvl>
    <w:lvl w:ilvl="3" w:tplc="6DBADE92">
      <w:numFmt w:val="bullet"/>
      <w:lvlText w:val="•"/>
      <w:lvlJc w:val="left"/>
      <w:pPr>
        <w:ind w:left="3177" w:hanging="360"/>
      </w:pPr>
      <w:rPr>
        <w:rFonts w:hint="default"/>
      </w:rPr>
    </w:lvl>
    <w:lvl w:ilvl="4" w:tplc="0FE4EADE">
      <w:numFmt w:val="bullet"/>
      <w:lvlText w:val="•"/>
      <w:lvlJc w:val="left"/>
      <w:pPr>
        <w:ind w:left="3956" w:hanging="360"/>
      </w:pPr>
      <w:rPr>
        <w:rFonts w:hint="default"/>
      </w:rPr>
    </w:lvl>
    <w:lvl w:ilvl="5" w:tplc="D17E72E6">
      <w:numFmt w:val="bullet"/>
      <w:lvlText w:val="•"/>
      <w:lvlJc w:val="left"/>
      <w:pPr>
        <w:ind w:left="4735" w:hanging="360"/>
      </w:pPr>
      <w:rPr>
        <w:rFonts w:hint="default"/>
      </w:rPr>
    </w:lvl>
    <w:lvl w:ilvl="6" w:tplc="6F3CA978">
      <w:numFmt w:val="bullet"/>
      <w:lvlText w:val="•"/>
      <w:lvlJc w:val="left"/>
      <w:pPr>
        <w:ind w:left="5514" w:hanging="360"/>
      </w:pPr>
      <w:rPr>
        <w:rFonts w:hint="default"/>
      </w:rPr>
    </w:lvl>
    <w:lvl w:ilvl="7" w:tplc="E7728488">
      <w:numFmt w:val="bullet"/>
      <w:lvlText w:val="•"/>
      <w:lvlJc w:val="left"/>
      <w:pPr>
        <w:ind w:left="6293" w:hanging="360"/>
      </w:pPr>
      <w:rPr>
        <w:rFonts w:hint="default"/>
      </w:rPr>
    </w:lvl>
    <w:lvl w:ilvl="8" w:tplc="F2B46664">
      <w:numFmt w:val="bullet"/>
      <w:lvlText w:val="•"/>
      <w:lvlJc w:val="left"/>
      <w:pPr>
        <w:ind w:left="7072" w:hanging="360"/>
      </w:pPr>
      <w:rPr>
        <w:rFonts w:hint="default"/>
      </w:rPr>
    </w:lvl>
  </w:abstractNum>
  <w:abstractNum w:abstractNumId="33" w15:restartNumberingAfterBreak="0">
    <w:nsid w:val="5E6925DA"/>
    <w:multiLevelType w:val="hybridMultilevel"/>
    <w:tmpl w:val="CE227EC0"/>
    <w:lvl w:ilvl="0" w:tplc="0A7EE40E">
      <w:numFmt w:val="bullet"/>
      <w:lvlText w:val=""/>
      <w:lvlJc w:val="left"/>
      <w:pPr>
        <w:ind w:left="830" w:hanging="360"/>
      </w:pPr>
      <w:rPr>
        <w:rFonts w:ascii="Wingdings" w:eastAsia="Wingdings" w:hAnsi="Wingdings" w:cs="Wingdings" w:hint="default"/>
        <w:w w:val="100"/>
        <w:sz w:val="20"/>
        <w:szCs w:val="20"/>
      </w:rPr>
    </w:lvl>
    <w:lvl w:ilvl="1" w:tplc="784C9EFE">
      <w:numFmt w:val="bullet"/>
      <w:lvlText w:val="•"/>
      <w:lvlJc w:val="left"/>
      <w:pPr>
        <w:ind w:left="1619" w:hanging="360"/>
      </w:pPr>
      <w:rPr>
        <w:rFonts w:hint="default"/>
      </w:rPr>
    </w:lvl>
    <w:lvl w:ilvl="2" w:tplc="DF24FDF0">
      <w:numFmt w:val="bullet"/>
      <w:lvlText w:val="•"/>
      <w:lvlJc w:val="left"/>
      <w:pPr>
        <w:ind w:left="2398" w:hanging="360"/>
      </w:pPr>
      <w:rPr>
        <w:rFonts w:hint="default"/>
      </w:rPr>
    </w:lvl>
    <w:lvl w:ilvl="3" w:tplc="8E6E9F32">
      <w:numFmt w:val="bullet"/>
      <w:lvlText w:val="•"/>
      <w:lvlJc w:val="left"/>
      <w:pPr>
        <w:ind w:left="3177" w:hanging="360"/>
      </w:pPr>
      <w:rPr>
        <w:rFonts w:hint="default"/>
      </w:rPr>
    </w:lvl>
    <w:lvl w:ilvl="4" w:tplc="EDF0C634">
      <w:numFmt w:val="bullet"/>
      <w:lvlText w:val="•"/>
      <w:lvlJc w:val="left"/>
      <w:pPr>
        <w:ind w:left="3956" w:hanging="360"/>
      </w:pPr>
      <w:rPr>
        <w:rFonts w:hint="default"/>
      </w:rPr>
    </w:lvl>
    <w:lvl w:ilvl="5" w:tplc="4E3A9D04">
      <w:numFmt w:val="bullet"/>
      <w:lvlText w:val="•"/>
      <w:lvlJc w:val="left"/>
      <w:pPr>
        <w:ind w:left="4735" w:hanging="360"/>
      </w:pPr>
      <w:rPr>
        <w:rFonts w:hint="default"/>
      </w:rPr>
    </w:lvl>
    <w:lvl w:ilvl="6" w:tplc="514A0792">
      <w:numFmt w:val="bullet"/>
      <w:lvlText w:val="•"/>
      <w:lvlJc w:val="left"/>
      <w:pPr>
        <w:ind w:left="5514" w:hanging="360"/>
      </w:pPr>
      <w:rPr>
        <w:rFonts w:hint="default"/>
      </w:rPr>
    </w:lvl>
    <w:lvl w:ilvl="7" w:tplc="A8BA68DC">
      <w:numFmt w:val="bullet"/>
      <w:lvlText w:val="•"/>
      <w:lvlJc w:val="left"/>
      <w:pPr>
        <w:ind w:left="6293" w:hanging="360"/>
      </w:pPr>
      <w:rPr>
        <w:rFonts w:hint="default"/>
      </w:rPr>
    </w:lvl>
    <w:lvl w:ilvl="8" w:tplc="61FC9CB2">
      <w:numFmt w:val="bullet"/>
      <w:lvlText w:val="•"/>
      <w:lvlJc w:val="left"/>
      <w:pPr>
        <w:ind w:left="7072" w:hanging="360"/>
      </w:pPr>
      <w:rPr>
        <w:rFonts w:hint="default"/>
      </w:rPr>
    </w:lvl>
  </w:abstractNum>
  <w:abstractNum w:abstractNumId="34" w15:restartNumberingAfterBreak="0">
    <w:nsid w:val="609E50C1"/>
    <w:multiLevelType w:val="hybridMultilevel"/>
    <w:tmpl w:val="AAF05800"/>
    <w:lvl w:ilvl="0" w:tplc="84F082A6">
      <w:numFmt w:val="bullet"/>
      <w:lvlText w:val=""/>
      <w:lvlJc w:val="left"/>
      <w:pPr>
        <w:ind w:left="830" w:hanging="360"/>
      </w:pPr>
      <w:rPr>
        <w:rFonts w:ascii="Wingdings" w:eastAsia="Wingdings" w:hAnsi="Wingdings" w:cs="Wingdings" w:hint="default"/>
        <w:w w:val="100"/>
        <w:sz w:val="20"/>
        <w:szCs w:val="20"/>
      </w:rPr>
    </w:lvl>
    <w:lvl w:ilvl="1" w:tplc="AF20E1B4">
      <w:numFmt w:val="bullet"/>
      <w:lvlText w:val="•"/>
      <w:lvlJc w:val="left"/>
      <w:pPr>
        <w:ind w:left="1619" w:hanging="360"/>
      </w:pPr>
      <w:rPr>
        <w:rFonts w:hint="default"/>
      </w:rPr>
    </w:lvl>
    <w:lvl w:ilvl="2" w:tplc="329CE1A6">
      <w:numFmt w:val="bullet"/>
      <w:lvlText w:val="•"/>
      <w:lvlJc w:val="left"/>
      <w:pPr>
        <w:ind w:left="2398" w:hanging="360"/>
      </w:pPr>
      <w:rPr>
        <w:rFonts w:hint="default"/>
      </w:rPr>
    </w:lvl>
    <w:lvl w:ilvl="3" w:tplc="5EB0F4E8">
      <w:numFmt w:val="bullet"/>
      <w:lvlText w:val="•"/>
      <w:lvlJc w:val="left"/>
      <w:pPr>
        <w:ind w:left="3177" w:hanging="360"/>
      </w:pPr>
      <w:rPr>
        <w:rFonts w:hint="default"/>
      </w:rPr>
    </w:lvl>
    <w:lvl w:ilvl="4" w:tplc="F7AE577A">
      <w:numFmt w:val="bullet"/>
      <w:lvlText w:val="•"/>
      <w:lvlJc w:val="left"/>
      <w:pPr>
        <w:ind w:left="3956" w:hanging="360"/>
      </w:pPr>
      <w:rPr>
        <w:rFonts w:hint="default"/>
      </w:rPr>
    </w:lvl>
    <w:lvl w:ilvl="5" w:tplc="78A24E94">
      <w:numFmt w:val="bullet"/>
      <w:lvlText w:val="•"/>
      <w:lvlJc w:val="left"/>
      <w:pPr>
        <w:ind w:left="4735" w:hanging="360"/>
      </w:pPr>
      <w:rPr>
        <w:rFonts w:hint="default"/>
      </w:rPr>
    </w:lvl>
    <w:lvl w:ilvl="6" w:tplc="E8C8D5F4">
      <w:numFmt w:val="bullet"/>
      <w:lvlText w:val="•"/>
      <w:lvlJc w:val="left"/>
      <w:pPr>
        <w:ind w:left="5514" w:hanging="360"/>
      </w:pPr>
      <w:rPr>
        <w:rFonts w:hint="default"/>
      </w:rPr>
    </w:lvl>
    <w:lvl w:ilvl="7" w:tplc="A3FA2C0C">
      <w:numFmt w:val="bullet"/>
      <w:lvlText w:val="•"/>
      <w:lvlJc w:val="left"/>
      <w:pPr>
        <w:ind w:left="6293" w:hanging="360"/>
      </w:pPr>
      <w:rPr>
        <w:rFonts w:hint="default"/>
      </w:rPr>
    </w:lvl>
    <w:lvl w:ilvl="8" w:tplc="352A0E94">
      <w:numFmt w:val="bullet"/>
      <w:lvlText w:val="•"/>
      <w:lvlJc w:val="left"/>
      <w:pPr>
        <w:ind w:left="7072" w:hanging="360"/>
      </w:pPr>
      <w:rPr>
        <w:rFonts w:hint="default"/>
      </w:rPr>
    </w:lvl>
  </w:abstractNum>
  <w:abstractNum w:abstractNumId="35" w15:restartNumberingAfterBreak="0">
    <w:nsid w:val="60EC7657"/>
    <w:multiLevelType w:val="hybridMultilevel"/>
    <w:tmpl w:val="7E5046AC"/>
    <w:lvl w:ilvl="0" w:tplc="80049EA8">
      <w:numFmt w:val="bullet"/>
      <w:lvlText w:val=""/>
      <w:lvlJc w:val="left"/>
      <w:pPr>
        <w:ind w:left="830" w:hanging="360"/>
      </w:pPr>
      <w:rPr>
        <w:rFonts w:ascii="Wingdings" w:eastAsia="Wingdings" w:hAnsi="Wingdings" w:cs="Wingdings" w:hint="default"/>
        <w:w w:val="100"/>
        <w:sz w:val="20"/>
        <w:szCs w:val="20"/>
      </w:rPr>
    </w:lvl>
    <w:lvl w:ilvl="1" w:tplc="404AB1CA">
      <w:numFmt w:val="bullet"/>
      <w:lvlText w:val="•"/>
      <w:lvlJc w:val="left"/>
      <w:pPr>
        <w:ind w:left="1619" w:hanging="360"/>
      </w:pPr>
      <w:rPr>
        <w:rFonts w:hint="default"/>
      </w:rPr>
    </w:lvl>
    <w:lvl w:ilvl="2" w:tplc="04462F80">
      <w:numFmt w:val="bullet"/>
      <w:lvlText w:val="•"/>
      <w:lvlJc w:val="left"/>
      <w:pPr>
        <w:ind w:left="2398" w:hanging="360"/>
      </w:pPr>
      <w:rPr>
        <w:rFonts w:hint="default"/>
      </w:rPr>
    </w:lvl>
    <w:lvl w:ilvl="3" w:tplc="C592FC08">
      <w:numFmt w:val="bullet"/>
      <w:lvlText w:val="•"/>
      <w:lvlJc w:val="left"/>
      <w:pPr>
        <w:ind w:left="3177" w:hanging="360"/>
      </w:pPr>
      <w:rPr>
        <w:rFonts w:hint="default"/>
      </w:rPr>
    </w:lvl>
    <w:lvl w:ilvl="4" w:tplc="7BD05AE4">
      <w:numFmt w:val="bullet"/>
      <w:lvlText w:val="•"/>
      <w:lvlJc w:val="left"/>
      <w:pPr>
        <w:ind w:left="3956" w:hanging="360"/>
      </w:pPr>
      <w:rPr>
        <w:rFonts w:hint="default"/>
      </w:rPr>
    </w:lvl>
    <w:lvl w:ilvl="5" w:tplc="6AB4E7B6">
      <w:numFmt w:val="bullet"/>
      <w:lvlText w:val="•"/>
      <w:lvlJc w:val="left"/>
      <w:pPr>
        <w:ind w:left="4735" w:hanging="360"/>
      </w:pPr>
      <w:rPr>
        <w:rFonts w:hint="default"/>
      </w:rPr>
    </w:lvl>
    <w:lvl w:ilvl="6" w:tplc="C4187ECA">
      <w:numFmt w:val="bullet"/>
      <w:lvlText w:val="•"/>
      <w:lvlJc w:val="left"/>
      <w:pPr>
        <w:ind w:left="5514" w:hanging="360"/>
      </w:pPr>
      <w:rPr>
        <w:rFonts w:hint="default"/>
      </w:rPr>
    </w:lvl>
    <w:lvl w:ilvl="7" w:tplc="A68A91CE">
      <w:numFmt w:val="bullet"/>
      <w:lvlText w:val="•"/>
      <w:lvlJc w:val="left"/>
      <w:pPr>
        <w:ind w:left="6293" w:hanging="360"/>
      </w:pPr>
      <w:rPr>
        <w:rFonts w:hint="default"/>
      </w:rPr>
    </w:lvl>
    <w:lvl w:ilvl="8" w:tplc="289EB48C">
      <w:numFmt w:val="bullet"/>
      <w:lvlText w:val="•"/>
      <w:lvlJc w:val="left"/>
      <w:pPr>
        <w:ind w:left="7072" w:hanging="360"/>
      </w:pPr>
      <w:rPr>
        <w:rFonts w:hint="default"/>
      </w:rPr>
    </w:lvl>
  </w:abstractNum>
  <w:abstractNum w:abstractNumId="36" w15:restartNumberingAfterBreak="0">
    <w:nsid w:val="6624321C"/>
    <w:multiLevelType w:val="hybridMultilevel"/>
    <w:tmpl w:val="432070E4"/>
    <w:lvl w:ilvl="0" w:tplc="7ADE2AD0">
      <w:numFmt w:val="bullet"/>
      <w:lvlText w:val=""/>
      <w:lvlJc w:val="left"/>
      <w:pPr>
        <w:ind w:left="830" w:hanging="360"/>
      </w:pPr>
      <w:rPr>
        <w:rFonts w:ascii="Wingdings" w:eastAsia="Wingdings" w:hAnsi="Wingdings" w:cs="Wingdings" w:hint="default"/>
        <w:w w:val="100"/>
        <w:sz w:val="20"/>
        <w:szCs w:val="20"/>
      </w:rPr>
    </w:lvl>
    <w:lvl w:ilvl="1" w:tplc="F9FC0346">
      <w:numFmt w:val="bullet"/>
      <w:lvlText w:val="•"/>
      <w:lvlJc w:val="left"/>
      <w:pPr>
        <w:ind w:left="1619" w:hanging="360"/>
      </w:pPr>
      <w:rPr>
        <w:rFonts w:hint="default"/>
      </w:rPr>
    </w:lvl>
    <w:lvl w:ilvl="2" w:tplc="FA42487C">
      <w:numFmt w:val="bullet"/>
      <w:lvlText w:val="•"/>
      <w:lvlJc w:val="left"/>
      <w:pPr>
        <w:ind w:left="2398" w:hanging="360"/>
      </w:pPr>
      <w:rPr>
        <w:rFonts w:hint="default"/>
      </w:rPr>
    </w:lvl>
    <w:lvl w:ilvl="3" w:tplc="3A649966">
      <w:numFmt w:val="bullet"/>
      <w:lvlText w:val="•"/>
      <w:lvlJc w:val="left"/>
      <w:pPr>
        <w:ind w:left="3177" w:hanging="360"/>
      </w:pPr>
      <w:rPr>
        <w:rFonts w:hint="default"/>
      </w:rPr>
    </w:lvl>
    <w:lvl w:ilvl="4" w:tplc="7BBA1014">
      <w:numFmt w:val="bullet"/>
      <w:lvlText w:val="•"/>
      <w:lvlJc w:val="left"/>
      <w:pPr>
        <w:ind w:left="3956" w:hanging="360"/>
      </w:pPr>
      <w:rPr>
        <w:rFonts w:hint="default"/>
      </w:rPr>
    </w:lvl>
    <w:lvl w:ilvl="5" w:tplc="109ED454">
      <w:numFmt w:val="bullet"/>
      <w:lvlText w:val="•"/>
      <w:lvlJc w:val="left"/>
      <w:pPr>
        <w:ind w:left="4735" w:hanging="360"/>
      </w:pPr>
      <w:rPr>
        <w:rFonts w:hint="default"/>
      </w:rPr>
    </w:lvl>
    <w:lvl w:ilvl="6" w:tplc="18D03E98">
      <w:numFmt w:val="bullet"/>
      <w:lvlText w:val="•"/>
      <w:lvlJc w:val="left"/>
      <w:pPr>
        <w:ind w:left="5514" w:hanging="360"/>
      </w:pPr>
      <w:rPr>
        <w:rFonts w:hint="default"/>
      </w:rPr>
    </w:lvl>
    <w:lvl w:ilvl="7" w:tplc="D86A1A36">
      <w:numFmt w:val="bullet"/>
      <w:lvlText w:val="•"/>
      <w:lvlJc w:val="left"/>
      <w:pPr>
        <w:ind w:left="6293" w:hanging="360"/>
      </w:pPr>
      <w:rPr>
        <w:rFonts w:hint="default"/>
      </w:rPr>
    </w:lvl>
    <w:lvl w:ilvl="8" w:tplc="0AA00018">
      <w:numFmt w:val="bullet"/>
      <w:lvlText w:val="•"/>
      <w:lvlJc w:val="left"/>
      <w:pPr>
        <w:ind w:left="7072" w:hanging="360"/>
      </w:pPr>
      <w:rPr>
        <w:rFonts w:hint="default"/>
      </w:rPr>
    </w:lvl>
  </w:abstractNum>
  <w:abstractNum w:abstractNumId="37" w15:restartNumberingAfterBreak="0">
    <w:nsid w:val="6726738E"/>
    <w:multiLevelType w:val="hybridMultilevel"/>
    <w:tmpl w:val="C5B8A8B8"/>
    <w:lvl w:ilvl="0" w:tplc="2FBED6CC">
      <w:numFmt w:val="bullet"/>
      <w:lvlText w:val=""/>
      <w:lvlJc w:val="left"/>
      <w:pPr>
        <w:ind w:left="835" w:hanging="360"/>
      </w:pPr>
      <w:rPr>
        <w:rFonts w:ascii="Symbol" w:eastAsia="Symbol" w:hAnsi="Symbol" w:cs="Symbol" w:hint="default"/>
        <w:w w:val="100"/>
        <w:sz w:val="24"/>
        <w:szCs w:val="24"/>
      </w:rPr>
    </w:lvl>
    <w:lvl w:ilvl="1" w:tplc="FCC6F15E">
      <w:numFmt w:val="bullet"/>
      <w:lvlText w:val="o"/>
      <w:lvlJc w:val="left"/>
      <w:pPr>
        <w:ind w:left="1555" w:hanging="360"/>
      </w:pPr>
      <w:rPr>
        <w:rFonts w:ascii="Courier New" w:eastAsia="Courier New" w:hAnsi="Courier New" w:cs="Courier New" w:hint="default"/>
        <w:w w:val="100"/>
        <w:sz w:val="24"/>
        <w:szCs w:val="24"/>
      </w:rPr>
    </w:lvl>
    <w:lvl w:ilvl="2" w:tplc="3F286D0C">
      <w:numFmt w:val="bullet"/>
      <w:lvlText w:val="•"/>
      <w:lvlJc w:val="left"/>
      <w:pPr>
        <w:ind w:left="2418" w:hanging="360"/>
      </w:pPr>
      <w:rPr>
        <w:rFonts w:hint="default"/>
      </w:rPr>
    </w:lvl>
    <w:lvl w:ilvl="3" w:tplc="D980A5CC">
      <w:numFmt w:val="bullet"/>
      <w:lvlText w:val="•"/>
      <w:lvlJc w:val="left"/>
      <w:pPr>
        <w:ind w:left="3276" w:hanging="360"/>
      </w:pPr>
      <w:rPr>
        <w:rFonts w:hint="default"/>
      </w:rPr>
    </w:lvl>
    <w:lvl w:ilvl="4" w:tplc="135C0EE2">
      <w:numFmt w:val="bullet"/>
      <w:lvlText w:val="•"/>
      <w:lvlJc w:val="left"/>
      <w:pPr>
        <w:ind w:left="4135" w:hanging="360"/>
      </w:pPr>
      <w:rPr>
        <w:rFonts w:hint="default"/>
      </w:rPr>
    </w:lvl>
    <w:lvl w:ilvl="5" w:tplc="39284298">
      <w:numFmt w:val="bullet"/>
      <w:lvlText w:val="•"/>
      <w:lvlJc w:val="left"/>
      <w:pPr>
        <w:ind w:left="4993" w:hanging="360"/>
      </w:pPr>
      <w:rPr>
        <w:rFonts w:hint="default"/>
      </w:rPr>
    </w:lvl>
    <w:lvl w:ilvl="6" w:tplc="22046C32">
      <w:numFmt w:val="bullet"/>
      <w:lvlText w:val="•"/>
      <w:lvlJc w:val="left"/>
      <w:pPr>
        <w:ind w:left="5851" w:hanging="360"/>
      </w:pPr>
      <w:rPr>
        <w:rFonts w:hint="default"/>
      </w:rPr>
    </w:lvl>
    <w:lvl w:ilvl="7" w:tplc="2D9625DA">
      <w:numFmt w:val="bullet"/>
      <w:lvlText w:val="•"/>
      <w:lvlJc w:val="left"/>
      <w:pPr>
        <w:ind w:left="6710" w:hanging="360"/>
      </w:pPr>
      <w:rPr>
        <w:rFonts w:hint="default"/>
      </w:rPr>
    </w:lvl>
    <w:lvl w:ilvl="8" w:tplc="8362D968">
      <w:numFmt w:val="bullet"/>
      <w:lvlText w:val="•"/>
      <w:lvlJc w:val="left"/>
      <w:pPr>
        <w:ind w:left="7568" w:hanging="360"/>
      </w:pPr>
      <w:rPr>
        <w:rFonts w:hint="default"/>
      </w:rPr>
    </w:lvl>
  </w:abstractNum>
  <w:abstractNum w:abstractNumId="38" w15:restartNumberingAfterBreak="0">
    <w:nsid w:val="689604CD"/>
    <w:multiLevelType w:val="hybridMultilevel"/>
    <w:tmpl w:val="CD501C1A"/>
    <w:lvl w:ilvl="0" w:tplc="971A4434">
      <w:numFmt w:val="bullet"/>
      <w:lvlText w:val=""/>
      <w:lvlJc w:val="left"/>
      <w:pPr>
        <w:ind w:left="830" w:hanging="360"/>
      </w:pPr>
      <w:rPr>
        <w:rFonts w:ascii="Wingdings" w:eastAsia="Wingdings" w:hAnsi="Wingdings" w:cs="Wingdings" w:hint="default"/>
        <w:w w:val="100"/>
        <w:sz w:val="20"/>
        <w:szCs w:val="20"/>
      </w:rPr>
    </w:lvl>
    <w:lvl w:ilvl="1" w:tplc="FC60A0C2">
      <w:numFmt w:val="bullet"/>
      <w:lvlText w:val="•"/>
      <w:lvlJc w:val="left"/>
      <w:pPr>
        <w:ind w:left="1619" w:hanging="360"/>
      </w:pPr>
      <w:rPr>
        <w:rFonts w:hint="default"/>
      </w:rPr>
    </w:lvl>
    <w:lvl w:ilvl="2" w:tplc="B7E8BB18">
      <w:numFmt w:val="bullet"/>
      <w:lvlText w:val="•"/>
      <w:lvlJc w:val="left"/>
      <w:pPr>
        <w:ind w:left="2398" w:hanging="360"/>
      </w:pPr>
      <w:rPr>
        <w:rFonts w:hint="default"/>
      </w:rPr>
    </w:lvl>
    <w:lvl w:ilvl="3" w:tplc="33D27102">
      <w:numFmt w:val="bullet"/>
      <w:lvlText w:val="•"/>
      <w:lvlJc w:val="left"/>
      <w:pPr>
        <w:ind w:left="3177" w:hanging="360"/>
      </w:pPr>
      <w:rPr>
        <w:rFonts w:hint="default"/>
      </w:rPr>
    </w:lvl>
    <w:lvl w:ilvl="4" w:tplc="D024AF30">
      <w:numFmt w:val="bullet"/>
      <w:lvlText w:val="•"/>
      <w:lvlJc w:val="left"/>
      <w:pPr>
        <w:ind w:left="3956" w:hanging="360"/>
      </w:pPr>
      <w:rPr>
        <w:rFonts w:hint="default"/>
      </w:rPr>
    </w:lvl>
    <w:lvl w:ilvl="5" w:tplc="473C54CA">
      <w:numFmt w:val="bullet"/>
      <w:lvlText w:val="•"/>
      <w:lvlJc w:val="left"/>
      <w:pPr>
        <w:ind w:left="4735" w:hanging="360"/>
      </w:pPr>
      <w:rPr>
        <w:rFonts w:hint="default"/>
      </w:rPr>
    </w:lvl>
    <w:lvl w:ilvl="6" w:tplc="52B0C1BE">
      <w:numFmt w:val="bullet"/>
      <w:lvlText w:val="•"/>
      <w:lvlJc w:val="left"/>
      <w:pPr>
        <w:ind w:left="5514" w:hanging="360"/>
      </w:pPr>
      <w:rPr>
        <w:rFonts w:hint="default"/>
      </w:rPr>
    </w:lvl>
    <w:lvl w:ilvl="7" w:tplc="0AA25B1E">
      <w:numFmt w:val="bullet"/>
      <w:lvlText w:val="•"/>
      <w:lvlJc w:val="left"/>
      <w:pPr>
        <w:ind w:left="6293" w:hanging="360"/>
      </w:pPr>
      <w:rPr>
        <w:rFonts w:hint="default"/>
      </w:rPr>
    </w:lvl>
    <w:lvl w:ilvl="8" w:tplc="EFCAB708">
      <w:numFmt w:val="bullet"/>
      <w:lvlText w:val="•"/>
      <w:lvlJc w:val="left"/>
      <w:pPr>
        <w:ind w:left="7072" w:hanging="360"/>
      </w:pPr>
      <w:rPr>
        <w:rFonts w:hint="default"/>
      </w:rPr>
    </w:lvl>
  </w:abstractNum>
  <w:abstractNum w:abstractNumId="39" w15:restartNumberingAfterBreak="0">
    <w:nsid w:val="691C2001"/>
    <w:multiLevelType w:val="hybridMultilevel"/>
    <w:tmpl w:val="E67E10EC"/>
    <w:lvl w:ilvl="0" w:tplc="A9BAEA22">
      <w:numFmt w:val="bullet"/>
      <w:lvlText w:val=""/>
      <w:lvlJc w:val="left"/>
      <w:pPr>
        <w:ind w:left="830" w:hanging="360"/>
      </w:pPr>
      <w:rPr>
        <w:rFonts w:ascii="Wingdings" w:eastAsia="Wingdings" w:hAnsi="Wingdings" w:cs="Wingdings" w:hint="default"/>
        <w:w w:val="100"/>
        <w:sz w:val="22"/>
        <w:szCs w:val="22"/>
      </w:rPr>
    </w:lvl>
    <w:lvl w:ilvl="1" w:tplc="DE785F52">
      <w:numFmt w:val="bullet"/>
      <w:lvlText w:val="•"/>
      <w:lvlJc w:val="left"/>
      <w:pPr>
        <w:ind w:left="1619" w:hanging="360"/>
      </w:pPr>
      <w:rPr>
        <w:rFonts w:hint="default"/>
      </w:rPr>
    </w:lvl>
    <w:lvl w:ilvl="2" w:tplc="363C1932">
      <w:numFmt w:val="bullet"/>
      <w:lvlText w:val="•"/>
      <w:lvlJc w:val="left"/>
      <w:pPr>
        <w:ind w:left="2398" w:hanging="360"/>
      </w:pPr>
      <w:rPr>
        <w:rFonts w:hint="default"/>
      </w:rPr>
    </w:lvl>
    <w:lvl w:ilvl="3" w:tplc="1758D7F0">
      <w:numFmt w:val="bullet"/>
      <w:lvlText w:val="•"/>
      <w:lvlJc w:val="left"/>
      <w:pPr>
        <w:ind w:left="3177" w:hanging="360"/>
      </w:pPr>
      <w:rPr>
        <w:rFonts w:hint="default"/>
      </w:rPr>
    </w:lvl>
    <w:lvl w:ilvl="4" w:tplc="BB72B9C8">
      <w:numFmt w:val="bullet"/>
      <w:lvlText w:val="•"/>
      <w:lvlJc w:val="left"/>
      <w:pPr>
        <w:ind w:left="3956" w:hanging="360"/>
      </w:pPr>
      <w:rPr>
        <w:rFonts w:hint="default"/>
      </w:rPr>
    </w:lvl>
    <w:lvl w:ilvl="5" w:tplc="C9BA6F76">
      <w:numFmt w:val="bullet"/>
      <w:lvlText w:val="•"/>
      <w:lvlJc w:val="left"/>
      <w:pPr>
        <w:ind w:left="4735" w:hanging="360"/>
      </w:pPr>
      <w:rPr>
        <w:rFonts w:hint="default"/>
      </w:rPr>
    </w:lvl>
    <w:lvl w:ilvl="6" w:tplc="7C369AF6">
      <w:numFmt w:val="bullet"/>
      <w:lvlText w:val="•"/>
      <w:lvlJc w:val="left"/>
      <w:pPr>
        <w:ind w:left="5514" w:hanging="360"/>
      </w:pPr>
      <w:rPr>
        <w:rFonts w:hint="default"/>
      </w:rPr>
    </w:lvl>
    <w:lvl w:ilvl="7" w:tplc="619CFA5E">
      <w:numFmt w:val="bullet"/>
      <w:lvlText w:val="•"/>
      <w:lvlJc w:val="left"/>
      <w:pPr>
        <w:ind w:left="6293" w:hanging="360"/>
      </w:pPr>
      <w:rPr>
        <w:rFonts w:hint="default"/>
      </w:rPr>
    </w:lvl>
    <w:lvl w:ilvl="8" w:tplc="A308D664">
      <w:numFmt w:val="bullet"/>
      <w:lvlText w:val="•"/>
      <w:lvlJc w:val="left"/>
      <w:pPr>
        <w:ind w:left="7072" w:hanging="360"/>
      </w:pPr>
      <w:rPr>
        <w:rFonts w:hint="default"/>
      </w:rPr>
    </w:lvl>
  </w:abstractNum>
  <w:abstractNum w:abstractNumId="40" w15:restartNumberingAfterBreak="0">
    <w:nsid w:val="6F3108D2"/>
    <w:multiLevelType w:val="hybridMultilevel"/>
    <w:tmpl w:val="41FA9CD6"/>
    <w:lvl w:ilvl="0" w:tplc="489865FE">
      <w:numFmt w:val="bullet"/>
      <w:lvlText w:val=""/>
      <w:lvlJc w:val="left"/>
      <w:pPr>
        <w:ind w:left="830" w:hanging="360"/>
      </w:pPr>
      <w:rPr>
        <w:rFonts w:ascii="Wingdings" w:eastAsia="Wingdings" w:hAnsi="Wingdings" w:cs="Wingdings" w:hint="default"/>
        <w:w w:val="100"/>
        <w:sz w:val="20"/>
        <w:szCs w:val="20"/>
      </w:rPr>
    </w:lvl>
    <w:lvl w:ilvl="1" w:tplc="3594BBD2">
      <w:numFmt w:val="bullet"/>
      <w:lvlText w:val="•"/>
      <w:lvlJc w:val="left"/>
      <w:pPr>
        <w:ind w:left="1619" w:hanging="360"/>
      </w:pPr>
      <w:rPr>
        <w:rFonts w:hint="default"/>
      </w:rPr>
    </w:lvl>
    <w:lvl w:ilvl="2" w:tplc="217A91D6">
      <w:numFmt w:val="bullet"/>
      <w:lvlText w:val="•"/>
      <w:lvlJc w:val="left"/>
      <w:pPr>
        <w:ind w:left="2398" w:hanging="360"/>
      </w:pPr>
      <w:rPr>
        <w:rFonts w:hint="default"/>
      </w:rPr>
    </w:lvl>
    <w:lvl w:ilvl="3" w:tplc="6486CC6C">
      <w:numFmt w:val="bullet"/>
      <w:lvlText w:val="•"/>
      <w:lvlJc w:val="left"/>
      <w:pPr>
        <w:ind w:left="3177" w:hanging="360"/>
      </w:pPr>
      <w:rPr>
        <w:rFonts w:hint="default"/>
      </w:rPr>
    </w:lvl>
    <w:lvl w:ilvl="4" w:tplc="CCBE5370">
      <w:numFmt w:val="bullet"/>
      <w:lvlText w:val="•"/>
      <w:lvlJc w:val="left"/>
      <w:pPr>
        <w:ind w:left="3956" w:hanging="360"/>
      </w:pPr>
      <w:rPr>
        <w:rFonts w:hint="default"/>
      </w:rPr>
    </w:lvl>
    <w:lvl w:ilvl="5" w:tplc="4B5A165C">
      <w:numFmt w:val="bullet"/>
      <w:lvlText w:val="•"/>
      <w:lvlJc w:val="left"/>
      <w:pPr>
        <w:ind w:left="4735" w:hanging="360"/>
      </w:pPr>
      <w:rPr>
        <w:rFonts w:hint="default"/>
      </w:rPr>
    </w:lvl>
    <w:lvl w:ilvl="6" w:tplc="0D3E4AF8">
      <w:numFmt w:val="bullet"/>
      <w:lvlText w:val="•"/>
      <w:lvlJc w:val="left"/>
      <w:pPr>
        <w:ind w:left="5514" w:hanging="360"/>
      </w:pPr>
      <w:rPr>
        <w:rFonts w:hint="default"/>
      </w:rPr>
    </w:lvl>
    <w:lvl w:ilvl="7" w:tplc="A3A0BA92">
      <w:numFmt w:val="bullet"/>
      <w:lvlText w:val="•"/>
      <w:lvlJc w:val="left"/>
      <w:pPr>
        <w:ind w:left="6293" w:hanging="360"/>
      </w:pPr>
      <w:rPr>
        <w:rFonts w:hint="default"/>
      </w:rPr>
    </w:lvl>
    <w:lvl w:ilvl="8" w:tplc="10BC57F0">
      <w:numFmt w:val="bullet"/>
      <w:lvlText w:val="•"/>
      <w:lvlJc w:val="left"/>
      <w:pPr>
        <w:ind w:left="7072" w:hanging="360"/>
      </w:pPr>
      <w:rPr>
        <w:rFonts w:hint="default"/>
      </w:rPr>
    </w:lvl>
  </w:abstractNum>
  <w:abstractNum w:abstractNumId="41" w15:restartNumberingAfterBreak="0">
    <w:nsid w:val="70897983"/>
    <w:multiLevelType w:val="hybridMultilevel"/>
    <w:tmpl w:val="BF1AF10A"/>
    <w:lvl w:ilvl="0" w:tplc="AF40BD32">
      <w:numFmt w:val="bullet"/>
      <w:lvlText w:val=""/>
      <w:lvlJc w:val="left"/>
      <w:pPr>
        <w:ind w:left="830" w:hanging="360"/>
      </w:pPr>
      <w:rPr>
        <w:rFonts w:ascii="Wingdings" w:eastAsia="Wingdings" w:hAnsi="Wingdings" w:cs="Wingdings" w:hint="default"/>
        <w:w w:val="100"/>
        <w:sz w:val="20"/>
        <w:szCs w:val="20"/>
      </w:rPr>
    </w:lvl>
    <w:lvl w:ilvl="1" w:tplc="D6144CE0">
      <w:numFmt w:val="bullet"/>
      <w:lvlText w:val="•"/>
      <w:lvlJc w:val="left"/>
      <w:pPr>
        <w:ind w:left="1619" w:hanging="360"/>
      </w:pPr>
      <w:rPr>
        <w:rFonts w:hint="default"/>
      </w:rPr>
    </w:lvl>
    <w:lvl w:ilvl="2" w:tplc="84AC34B6">
      <w:numFmt w:val="bullet"/>
      <w:lvlText w:val="•"/>
      <w:lvlJc w:val="left"/>
      <w:pPr>
        <w:ind w:left="2398" w:hanging="360"/>
      </w:pPr>
      <w:rPr>
        <w:rFonts w:hint="default"/>
      </w:rPr>
    </w:lvl>
    <w:lvl w:ilvl="3" w:tplc="8C6C7FCE">
      <w:numFmt w:val="bullet"/>
      <w:lvlText w:val="•"/>
      <w:lvlJc w:val="left"/>
      <w:pPr>
        <w:ind w:left="3177" w:hanging="360"/>
      </w:pPr>
      <w:rPr>
        <w:rFonts w:hint="default"/>
      </w:rPr>
    </w:lvl>
    <w:lvl w:ilvl="4" w:tplc="604A8E86">
      <w:numFmt w:val="bullet"/>
      <w:lvlText w:val="•"/>
      <w:lvlJc w:val="left"/>
      <w:pPr>
        <w:ind w:left="3956" w:hanging="360"/>
      </w:pPr>
      <w:rPr>
        <w:rFonts w:hint="default"/>
      </w:rPr>
    </w:lvl>
    <w:lvl w:ilvl="5" w:tplc="4C6642B2">
      <w:numFmt w:val="bullet"/>
      <w:lvlText w:val="•"/>
      <w:lvlJc w:val="left"/>
      <w:pPr>
        <w:ind w:left="4735" w:hanging="360"/>
      </w:pPr>
      <w:rPr>
        <w:rFonts w:hint="default"/>
      </w:rPr>
    </w:lvl>
    <w:lvl w:ilvl="6" w:tplc="0DB4053C">
      <w:numFmt w:val="bullet"/>
      <w:lvlText w:val="•"/>
      <w:lvlJc w:val="left"/>
      <w:pPr>
        <w:ind w:left="5514" w:hanging="360"/>
      </w:pPr>
      <w:rPr>
        <w:rFonts w:hint="default"/>
      </w:rPr>
    </w:lvl>
    <w:lvl w:ilvl="7" w:tplc="3184F50A">
      <w:numFmt w:val="bullet"/>
      <w:lvlText w:val="•"/>
      <w:lvlJc w:val="left"/>
      <w:pPr>
        <w:ind w:left="6293" w:hanging="360"/>
      </w:pPr>
      <w:rPr>
        <w:rFonts w:hint="default"/>
      </w:rPr>
    </w:lvl>
    <w:lvl w:ilvl="8" w:tplc="2A82048E">
      <w:numFmt w:val="bullet"/>
      <w:lvlText w:val="•"/>
      <w:lvlJc w:val="left"/>
      <w:pPr>
        <w:ind w:left="7072" w:hanging="360"/>
      </w:pPr>
      <w:rPr>
        <w:rFonts w:hint="default"/>
      </w:rPr>
    </w:lvl>
  </w:abstractNum>
  <w:abstractNum w:abstractNumId="42" w15:restartNumberingAfterBreak="0">
    <w:nsid w:val="71755967"/>
    <w:multiLevelType w:val="hybridMultilevel"/>
    <w:tmpl w:val="2020BA34"/>
    <w:lvl w:ilvl="0" w:tplc="ED8CA2C0">
      <w:numFmt w:val="bullet"/>
      <w:lvlText w:val=""/>
      <w:lvlJc w:val="left"/>
      <w:pPr>
        <w:ind w:left="830" w:hanging="360"/>
      </w:pPr>
      <w:rPr>
        <w:rFonts w:ascii="Wingdings" w:eastAsia="Wingdings" w:hAnsi="Wingdings" w:cs="Wingdings" w:hint="default"/>
        <w:w w:val="100"/>
        <w:sz w:val="20"/>
        <w:szCs w:val="20"/>
      </w:rPr>
    </w:lvl>
    <w:lvl w:ilvl="1" w:tplc="175813C0">
      <w:numFmt w:val="bullet"/>
      <w:lvlText w:val="•"/>
      <w:lvlJc w:val="left"/>
      <w:pPr>
        <w:ind w:left="1619" w:hanging="360"/>
      </w:pPr>
      <w:rPr>
        <w:rFonts w:hint="default"/>
      </w:rPr>
    </w:lvl>
    <w:lvl w:ilvl="2" w:tplc="1B2CD792">
      <w:numFmt w:val="bullet"/>
      <w:lvlText w:val="•"/>
      <w:lvlJc w:val="left"/>
      <w:pPr>
        <w:ind w:left="2398" w:hanging="360"/>
      </w:pPr>
      <w:rPr>
        <w:rFonts w:hint="default"/>
      </w:rPr>
    </w:lvl>
    <w:lvl w:ilvl="3" w:tplc="997808DC">
      <w:numFmt w:val="bullet"/>
      <w:lvlText w:val="•"/>
      <w:lvlJc w:val="left"/>
      <w:pPr>
        <w:ind w:left="3177" w:hanging="360"/>
      </w:pPr>
      <w:rPr>
        <w:rFonts w:hint="default"/>
      </w:rPr>
    </w:lvl>
    <w:lvl w:ilvl="4" w:tplc="44DE837E">
      <w:numFmt w:val="bullet"/>
      <w:lvlText w:val="•"/>
      <w:lvlJc w:val="left"/>
      <w:pPr>
        <w:ind w:left="3956" w:hanging="360"/>
      </w:pPr>
      <w:rPr>
        <w:rFonts w:hint="default"/>
      </w:rPr>
    </w:lvl>
    <w:lvl w:ilvl="5" w:tplc="0FD0EC84">
      <w:numFmt w:val="bullet"/>
      <w:lvlText w:val="•"/>
      <w:lvlJc w:val="left"/>
      <w:pPr>
        <w:ind w:left="4735" w:hanging="360"/>
      </w:pPr>
      <w:rPr>
        <w:rFonts w:hint="default"/>
      </w:rPr>
    </w:lvl>
    <w:lvl w:ilvl="6" w:tplc="1DE408DE">
      <w:numFmt w:val="bullet"/>
      <w:lvlText w:val="•"/>
      <w:lvlJc w:val="left"/>
      <w:pPr>
        <w:ind w:left="5514" w:hanging="360"/>
      </w:pPr>
      <w:rPr>
        <w:rFonts w:hint="default"/>
      </w:rPr>
    </w:lvl>
    <w:lvl w:ilvl="7" w:tplc="8CD0754A">
      <w:numFmt w:val="bullet"/>
      <w:lvlText w:val="•"/>
      <w:lvlJc w:val="left"/>
      <w:pPr>
        <w:ind w:left="6293" w:hanging="360"/>
      </w:pPr>
      <w:rPr>
        <w:rFonts w:hint="default"/>
      </w:rPr>
    </w:lvl>
    <w:lvl w:ilvl="8" w:tplc="2C2AD628">
      <w:numFmt w:val="bullet"/>
      <w:lvlText w:val="•"/>
      <w:lvlJc w:val="left"/>
      <w:pPr>
        <w:ind w:left="7072" w:hanging="360"/>
      </w:pPr>
      <w:rPr>
        <w:rFonts w:hint="default"/>
      </w:rPr>
    </w:lvl>
  </w:abstractNum>
  <w:abstractNum w:abstractNumId="43" w15:restartNumberingAfterBreak="0">
    <w:nsid w:val="73972E27"/>
    <w:multiLevelType w:val="hybridMultilevel"/>
    <w:tmpl w:val="8B8AD336"/>
    <w:lvl w:ilvl="0" w:tplc="57FE1FCE">
      <w:numFmt w:val="bullet"/>
      <w:lvlText w:val=""/>
      <w:lvlJc w:val="left"/>
      <w:pPr>
        <w:ind w:left="830" w:hanging="360"/>
      </w:pPr>
      <w:rPr>
        <w:rFonts w:ascii="Wingdings" w:eastAsia="Wingdings" w:hAnsi="Wingdings" w:cs="Wingdings" w:hint="default"/>
        <w:w w:val="100"/>
        <w:sz w:val="20"/>
        <w:szCs w:val="20"/>
      </w:rPr>
    </w:lvl>
    <w:lvl w:ilvl="1" w:tplc="6A0A69C0">
      <w:numFmt w:val="bullet"/>
      <w:lvlText w:val="•"/>
      <w:lvlJc w:val="left"/>
      <w:pPr>
        <w:ind w:left="1619" w:hanging="360"/>
      </w:pPr>
      <w:rPr>
        <w:rFonts w:hint="default"/>
      </w:rPr>
    </w:lvl>
    <w:lvl w:ilvl="2" w:tplc="88EA0192">
      <w:numFmt w:val="bullet"/>
      <w:lvlText w:val="•"/>
      <w:lvlJc w:val="left"/>
      <w:pPr>
        <w:ind w:left="2398" w:hanging="360"/>
      </w:pPr>
      <w:rPr>
        <w:rFonts w:hint="default"/>
      </w:rPr>
    </w:lvl>
    <w:lvl w:ilvl="3" w:tplc="87565828">
      <w:numFmt w:val="bullet"/>
      <w:lvlText w:val="•"/>
      <w:lvlJc w:val="left"/>
      <w:pPr>
        <w:ind w:left="3177" w:hanging="360"/>
      </w:pPr>
      <w:rPr>
        <w:rFonts w:hint="default"/>
      </w:rPr>
    </w:lvl>
    <w:lvl w:ilvl="4" w:tplc="86E8F154">
      <w:numFmt w:val="bullet"/>
      <w:lvlText w:val="•"/>
      <w:lvlJc w:val="left"/>
      <w:pPr>
        <w:ind w:left="3956" w:hanging="360"/>
      </w:pPr>
      <w:rPr>
        <w:rFonts w:hint="default"/>
      </w:rPr>
    </w:lvl>
    <w:lvl w:ilvl="5" w:tplc="B748D284">
      <w:numFmt w:val="bullet"/>
      <w:lvlText w:val="•"/>
      <w:lvlJc w:val="left"/>
      <w:pPr>
        <w:ind w:left="4735" w:hanging="360"/>
      </w:pPr>
      <w:rPr>
        <w:rFonts w:hint="default"/>
      </w:rPr>
    </w:lvl>
    <w:lvl w:ilvl="6" w:tplc="C04487FE">
      <w:numFmt w:val="bullet"/>
      <w:lvlText w:val="•"/>
      <w:lvlJc w:val="left"/>
      <w:pPr>
        <w:ind w:left="5514" w:hanging="360"/>
      </w:pPr>
      <w:rPr>
        <w:rFonts w:hint="default"/>
      </w:rPr>
    </w:lvl>
    <w:lvl w:ilvl="7" w:tplc="AA7CD80E">
      <w:numFmt w:val="bullet"/>
      <w:lvlText w:val="•"/>
      <w:lvlJc w:val="left"/>
      <w:pPr>
        <w:ind w:left="6293" w:hanging="360"/>
      </w:pPr>
      <w:rPr>
        <w:rFonts w:hint="default"/>
      </w:rPr>
    </w:lvl>
    <w:lvl w:ilvl="8" w:tplc="41F23E02">
      <w:numFmt w:val="bullet"/>
      <w:lvlText w:val="•"/>
      <w:lvlJc w:val="left"/>
      <w:pPr>
        <w:ind w:left="7072" w:hanging="360"/>
      </w:pPr>
      <w:rPr>
        <w:rFonts w:hint="default"/>
      </w:rPr>
    </w:lvl>
  </w:abstractNum>
  <w:abstractNum w:abstractNumId="44" w15:restartNumberingAfterBreak="0">
    <w:nsid w:val="7BBF1608"/>
    <w:multiLevelType w:val="hybridMultilevel"/>
    <w:tmpl w:val="B03A45E4"/>
    <w:lvl w:ilvl="0" w:tplc="8AD6D316">
      <w:numFmt w:val="bullet"/>
      <w:lvlText w:val=""/>
      <w:lvlJc w:val="left"/>
      <w:pPr>
        <w:ind w:left="830" w:hanging="360"/>
      </w:pPr>
      <w:rPr>
        <w:rFonts w:ascii="Wingdings" w:eastAsia="Wingdings" w:hAnsi="Wingdings" w:cs="Wingdings" w:hint="default"/>
        <w:w w:val="100"/>
        <w:sz w:val="20"/>
        <w:szCs w:val="20"/>
      </w:rPr>
    </w:lvl>
    <w:lvl w:ilvl="1" w:tplc="7784798E">
      <w:numFmt w:val="bullet"/>
      <w:lvlText w:val="•"/>
      <w:lvlJc w:val="left"/>
      <w:pPr>
        <w:ind w:left="1619" w:hanging="360"/>
      </w:pPr>
      <w:rPr>
        <w:rFonts w:hint="default"/>
      </w:rPr>
    </w:lvl>
    <w:lvl w:ilvl="2" w:tplc="A25074A8">
      <w:numFmt w:val="bullet"/>
      <w:lvlText w:val="•"/>
      <w:lvlJc w:val="left"/>
      <w:pPr>
        <w:ind w:left="2398" w:hanging="360"/>
      </w:pPr>
      <w:rPr>
        <w:rFonts w:hint="default"/>
      </w:rPr>
    </w:lvl>
    <w:lvl w:ilvl="3" w:tplc="F0046888">
      <w:numFmt w:val="bullet"/>
      <w:lvlText w:val="•"/>
      <w:lvlJc w:val="left"/>
      <w:pPr>
        <w:ind w:left="3177" w:hanging="360"/>
      </w:pPr>
      <w:rPr>
        <w:rFonts w:hint="default"/>
      </w:rPr>
    </w:lvl>
    <w:lvl w:ilvl="4" w:tplc="C07CF34E">
      <w:numFmt w:val="bullet"/>
      <w:lvlText w:val="•"/>
      <w:lvlJc w:val="left"/>
      <w:pPr>
        <w:ind w:left="3956" w:hanging="360"/>
      </w:pPr>
      <w:rPr>
        <w:rFonts w:hint="default"/>
      </w:rPr>
    </w:lvl>
    <w:lvl w:ilvl="5" w:tplc="9FBC5AE0">
      <w:numFmt w:val="bullet"/>
      <w:lvlText w:val="•"/>
      <w:lvlJc w:val="left"/>
      <w:pPr>
        <w:ind w:left="4735" w:hanging="360"/>
      </w:pPr>
      <w:rPr>
        <w:rFonts w:hint="default"/>
      </w:rPr>
    </w:lvl>
    <w:lvl w:ilvl="6" w:tplc="BA943F8A">
      <w:numFmt w:val="bullet"/>
      <w:lvlText w:val="•"/>
      <w:lvlJc w:val="left"/>
      <w:pPr>
        <w:ind w:left="5514" w:hanging="360"/>
      </w:pPr>
      <w:rPr>
        <w:rFonts w:hint="default"/>
      </w:rPr>
    </w:lvl>
    <w:lvl w:ilvl="7" w:tplc="1C820832">
      <w:numFmt w:val="bullet"/>
      <w:lvlText w:val="•"/>
      <w:lvlJc w:val="left"/>
      <w:pPr>
        <w:ind w:left="6293" w:hanging="360"/>
      </w:pPr>
      <w:rPr>
        <w:rFonts w:hint="default"/>
      </w:rPr>
    </w:lvl>
    <w:lvl w:ilvl="8" w:tplc="9EEC34A8">
      <w:numFmt w:val="bullet"/>
      <w:lvlText w:val="•"/>
      <w:lvlJc w:val="left"/>
      <w:pPr>
        <w:ind w:left="7072" w:hanging="360"/>
      </w:pPr>
      <w:rPr>
        <w:rFonts w:hint="default"/>
      </w:rPr>
    </w:lvl>
  </w:abstractNum>
  <w:num w:numId="1">
    <w:abstractNumId w:val="18"/>
  </w:num>
  <w:num w:numId="2">
    <w:abstractNumId w:val="38"/>
  </w:num>
  <w:num w:numId="3">
    <w:abstractNumId w:val="8"/>
  </w:num>
  <w:num w:numId="4">
    <w:abstractNumId w:val="4"/>
  </w:num>
  <w:num w:numId="5">
    <w:abstractNumId w:val="39"/>
  </w:num>
  <w:num w:numId="6">
    <w:abstractNumId w:val="20"/>
  </w:num>
  <w:num w:numId="7">
    <w:abstractNumId w:val="16"/>
  </w:num>
  <w:num w:numId="8">
    <w:abstractNumId w:val="19"/>
  </w:num>
  <w:num w:numId="9">
    <w:abstractNumId w:val="36"/>
  </w:num>
  <w:num w:numId="10">
    <w:abstractNumId w:val="41"/>
  </w:num>
  <w:num w:numId="11">
    <w:abstractNumId w:val="44"/>
  </w:num>
  <w:num w:numId="12">
    <w:abstractNumId w:val="25"/>
  </w:num>
  <w:num w:numId="13">
    <w:abstractNumId w:val="13"/>
  </w:num>
  <w:num w:numId="14">
    <w:abstractNumId w:val="29"/>
  </w:num>
  <w:num w:numId="15">
    <w:abstractNumId w:val="31"/>
  </w:num>
  <w:num w:numId="16">
    <w:abstractNumId w:val="43"/>
  </w:num>
  <w:num w:numId="17">
    <w:abstractNumId w:val="6"/>
  </w:num>
  <w:num w:numId="18">
    <w:abstractNumId w:val="27"/>
  </w:num>
  <w:num w:numId="19">
    <w:abstractNumId w:val="32"/>
  </w:num>
  <w:num w:numId="20">
    <w:abstractNumId w:val="28"/>
  </w:num>
  <w:num w:numId="21">
    <w:abstractNumId w:val="1"/>
  </w:num>
  <w:num w:numId="22">
    <w:abstractNumId w:val="3"/>
  </w:num>
  <w:num w:numId="23">
    <w:abstractNumId w:val="30"/>
  </w:num>
  <w:num w:numId="24">
    <w:abstractNumId w:val="33"/>
  </w:num>
  <w:num w:numId="25">
    <w:abstractNumId w:val="40"/>
  </w:num>
  <w:num w:numId="26">
    <w:abstractNumId w:val="12"/>
  </w:num>
  <w:num w:numId="27">
    <w:abstractNumId w:val="5"/>
  </w:num>
  <w:num w:numId="28">
    <w:abstractNumId w:val="26"/>
  </w:num>
  <w:num w:numId="29">
    <w:abstractNumId w:val="21"/>
  </w:num>
  <w:num w:numId="30">
    <w:abstractNumId w:val="22"/>
  </w:num>
  <w:num w:numId="31">
    <w:abstractNumId w:val="0"/>
  </w:num>
  <w:num w:numId="32">
    <w:abstractNumId w:val="34"/>
  </w:num>
  <w:num w:numId="33">
    <w:abstractNumId w:val="24"/>
  </w:num>
  <w:num w:numId="34">
    <w:abstractNumId w:val="15"/>
  </w:num>
  <w:num w:numId="35">
    <w:abstractNumId w:val="10"/>
  </w:num>
  <w:num w:numId="36">
    <w:abstractNumId w:val="9"/>
  </w:num>
  <w:num w:numId="37">
    <w:abstractNumId w:val="7"/>
  </w:num>
  <w:num w:numId="38">
    <w:abstractNumId w:val="11"/>
  </w:num>
  <w:num w:numId="39">
    <w:abstractNumId w:val="35"/>
  </w:num>
  <w:num w:numId="40">
    <w:abstractNumId w:val="2"/>
  </w:num>
  <w:num w:numId="41">
    <w:abstractNumId w:val="42"/>
  </w:num>
  <w:num w:numId="42">
    <w:abstractNumId w:val="17"/>
  </w:num>
  <w:num w:numId="43">
    <w:abstractNumId w:val="37"/>
  </w:num>
  <w:num w:numId="44">
    <w:abstractNumId w:val="2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ille Stocchi">
    <w15:presenceInfo w15:providerId="AD" w15:userId="S-1-5-21-4087870506-3340583420-3770169302-3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2"/>
    <w:rsid w:val="0014582B"/>
    <w:rsid w:val="00163FC2"/>
    <w:rsid w:val="001F61B1"/>
    <w:rsid w:val="00250548"/>
    <w:rsid w:val="002A0622"/>
    <w:rsid w:val="0031687D"/>
    <w:rsid w:val="00432FE6"/>
    <w:rsid w:val="00480ED1"/>
    <w:rsid w:val="004B4FC9"/>
    <w:rsid w:val="005E5718"/>
    <w:rsid w:val="006B7787"/>
    <w:rsid w:val="008124D9"/>
    <w:rsid w:val="00A90E20"/>
    <w:rsid w:val="00B675E2"/>
    <w:rsid w:val="00B871D1"/>
    <w:rsid w:val="00C96D79"/>
    <w:rsid w:val="00E13801"/>
    <w:rsid w:val="00F02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C30C"/>
  <w15:chartTrackingRefBased/>
  <w15:docId w15:val="{26823D62-11E3-4D17-B753-EE11794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D9"/>
    <w:pPr>
      <w:widowControl w:val="0"/>
      <w:autoSpaceDE w:val="0"/>
      <w:autoSpaceDN w:val="0"/>
      <w:spacing w:after="0" w:line="240" w:lineRule="auto"/>
      <w:jc w:val="both"/>
    </w:pPr>
    <w:rPr>
      <w:rFonts w:ascii="Times New Roman" w:eastAsia="Times New Roman" w:hAnsi="Times New Roman" w:cs="Times New Roman"/>
      <w:sz w:val="24"/>
      <w:lang w:val="en-US"/>
    </w:rPr>
  </w:style>
  <w:style w:type="paragraph" w:styleId="Titre1">
    <w:name w:val="heading 1"/>
    <w:basedOn w:val="Normal"/>
    <w:link w:val="Titre1Car"/>
    <w:uiPriority w:val="9"/>
    <w:qFormat/>
    <w:rsid w:val="00163FC2"/>
    <w:pPr>
      <w:spacing w:before="61"/>
      <w:ind w:left="115"/>
      <w:outlineLvl w:val="0"/>
    </w:pPr>
    <w:rPr>
      <w:b/>
      <w:bCs/>
      <w:sz w:val="32"/>
      <w:szCs w:val="32"/>
    </w:rPr>
  </w:style>
  <w:style w:type="paragraph" w:styleId="Titre2">
    <w:name w:val="heading 2"/>
    <w:basedOn w:val="Normal"/>
    <w:link w:val="Titre2Car"/>
    <w:uiPriority w:val="9"/>
    <w:unhideWhenUsed/>
    <w:qFormat/>
    <w:rsid w:val="00163FC2"/>
    <w:pPr>
      <w:ind w:left="418" w:hanging="304"/>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3FC2"/>
    <w:rPr>
      <w:rFonts w:ascii="Times New Roman" w:eastAsia="Times New Roman" w:hAnsi="Times New Roman" w:cs="Times New Roman"/>
      <w:b/>
      <w:bCs/>
      <w:sz w:val="32"/>
      <w:szCs w:val="32"/>
      <w:lang w:val="en-US"/>
    </w:rPr>
  </w:style>
  <w:style w:type="character" w:customStyle="1" w:styleId="Titre2Car">
    <w:name w:val="Titre 2 Car"/>
    <w:basedOn w:val="Policepardfaut"/>
    <w:link w:val="Titre2"/>
    <w:uiPriority w:val="9"/>
    <w:rsid w:val="00163FC2"/>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163F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3FC2"/>
    <w:rPr>
      <w:szCs w:val="24"/>
    </w:rPr>
  </w:style>
  <w:style w:type="character" w:customStyle="1" w:styleId="CorpsdetexteCar">
    <w:name w:val="Corps de texte Car"/>
    <w:basedOn w:val="Policepardfaut"/>
    <w:link w:val="Corpsdetexte"/>
    <w:uiPriority w:val="1"/>
    <w:rsid w:val="00163FC2"/>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163FC2"/>
    <w:pPr>
      <w:ind w:left="835" w:hanging="361"/>
    </w:pPr>
    <w:rPr>
      <w:rFonts w:ascii="Calibri" w:eastAsia="Calibri" w:hAnsi="Calibri" w:cs="Calibri"/>
    </w:rPr>
  </w:style>
  <w:style w:type="paragraph" w:customStyle="1" w:styleId="TableParagraph">
    <w:name w:val="Table Paragraph"/>
    <w:basedOn w:val="Normal"/>
    <w:uiPriority w:val="1"/>
    <w:qFormat/>
    <w:rsid w:val="00163FC2"/>
    <w:pPr>
      <w:spacing w:before="1"/>
      <w:ind w:left="830"/>
    </w:pPr>
    <w:rPr>
      <w:rFonts w:ascii="Calibri" w:eastAsia="Calibri" w:hAnsi="Calibri" w:cs="Calibri"/>
    </w:rPr>
  </w:style>
  <w:style w:type="character" w:styleId="Lienhypertexte">
    <w:name w:val="Hyperlink"/>
    <w:basedOn w:val="Policepardfaut"/>
    <w:uiPriority w:val="99"/>
    <w:unhideWhenUsed/>
    <w:rsid w:val="00163FC2"/>
    <w:rPr>
      <w:color w:val="0563C1" w:themeColor="hyperlink"/>
      <w:u w:val="single"/>
    </w:rPr>
  </w:style>
  <w:style w:type="character" w:styleId="Marquedecommentaire">
    <w:name w:val="annotation reference"/>
    <w:basedOn w:val="Policepardfaut"/>
    <w:uiPriority w:val="99"/>
    <w:semiHidden/>
    <w:unhideWhenUsed/>
    <w:rsid w:val="00163FC2"/>
    <w:rPr>
      <w:sz w:val="16"/>
      <w:szCs w:val="16"/>
    </w:rPr>
  </w:style>
  <w:style w:type="paragraph" w:styleId="Commentaire">
    <w:name w:val="annotation text"/>
    <w:basedOn w:val="Normal"/>
    <w:link w:val="CommentaireCar"/>
    <w:uiPriority w:val="99"/>
    <w:semiHidden/>
    <w:unhideWhenUsed/>
    <w:rsid w:val="00163FC2"/>
    <w:rPr>
      <w:sz w:val="20"/>
      <w:szCs w:val="20"/>
    </w:rPr>
  </w:style>
  <w:style w:type="character" w:customStyle="1" w:styleId="CommentaireCar">
    <w:name w:val="Commentaire Car"/>
    <w:basedOn w:val="Policepardfaut"/>
    <w:link w:val="Commentaire"/>
    <w:uiPriority w:val="99"/>
    <w:semiHidden/>
    <w:rsid w:val="00163FC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163FC2"/>
    <w:pPr>
      <w:widowControl/>
      <w:autoSpaceDE/>
      <w:autoSpaceDN/>
      <w:spacing w:before="100" w:beforeAutospacing="1" w:after="100" w:afterAutospacing="1"/>
    </w:pPr>
    <w:rPr>
      <w:szCs w:val="24"/>
      <w:lang w:val="fr-FR" w:eastAsia="fr-FR"/>
    </w:rPr>
  </w:style>
  <w:style w:type="character" w:styleId="lev">
    <w:name w:val="Strong"/>
    <w:basedOn w:val="Policepardfaut"/>
    <w:uiPriority w:val="22"/>
    <w:qFormat/>
    <w:rsid w:val="00163FC2"/>
    <w:rPr>
      <w:b/>
      <w:bCs/>
    </w:rPr>
  </w:style>
  <w:style w:type="paragraph" w:customStyle="1" w:styleId="TableCaption">
    <w:name w:val="Table Caption"/>
    <w:next w:val="Retraitcorpsdetexte"/>
    <w:rsid w:val="00163FC2"/>
    <w:pPr>
      <w:spacing w:before="60" w:after="60" w:line="240" w:lineRule="auto"/>
      <w:jc w:val="center"/>
    </w:pPr>
    <w:rPr>
      <w:rFonts w:ascii="Times New Roman" w:eastAsia="Times New Roman" w:hAnsi="Times New Roman" w:cs="Times New Roman"/>
      <w:sz w:val="20"/>
      <w:szCs w:val="24"/>
      <w:lang w:val="en-GB"/>
    </w:rPr>
  </w:style>
  <w:style w:type="table" w:styleId="Grilledutableau">
    <w:name w:val="Table Grid"/>
    <w:basedOn w:val="TableauNormal"/>
    <w:uiPriority w:val="39"/>
    <w:rsid w:val="001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163FC2"/>
    <w:pPr>
      <w:spacing w:after="120"/>
      <w:ind w:left="283"/>
    </w:pPr>
  </w:style>
  <w:style w:type="character" w:customStyle="1" w:styleId="RetraitcorpsdetexteCar">
    <w:name w:val="Retrait corps de texte Car"/>
    <w:basedOn w:val="Policepardfaut"/>
    <w:link w:val="Retraitcorpsdetexte"/>
    <w:uiPriority w:val="99"/>
    <w:semiHidden/>
    <w:rsid w:val="00163FC2"/>
    <w:rPr>
      <w:rFonts w:ascii="Times New Roman" w:eastAsia="Times New Roman" w:hAnsi="Times New Roman" w:cs="Times New Roman"/>
      <w:lang w:val="en-US"/>
    </w:rPr>
  </w:style>
  <w:style w:type="paragraph" w:styleId="Objetducommentaire">
    <w:name w:val="annotation subject"/>
    <w:basedOn w:val="Commentaire"/>
    <w:next w:val="Commentaire"/>
    <w:link w:val="ObjetducommentaireCar"/>
    <w:uiPriority w:val="99"/>
    <w:semiHidden/>
    <w:unhideWhenUsed/>
    <w:rsid w:val="00A90E20"/>
    <w:rPr>
      <w:b/>
      <w:bCs/>
    </w:rPr>
  </w:style>
  <w:style w:type="character" w:customStyle="1" w:styleId="ObjetducommentaireCar">
    <w:name w:val="Objet du commentaire Car"/>
    <w:basedOn w:val="CommentaireCar"/>
    <w:link w:val="Objetducommentaire"/>
    <w:uiPriority w:val="99"/>
    <w:semiHidden/>
    <w:rsid w:val="00A90E20"/>
    <w:rPr>
      <w:rFonts w:ascii="Times New Roman" w:eastAsia="Times New Roman" w:hAnsi="Times New Roman" w:cs="Times New Roman"/>
      <w:b/>
      <w:bCs/>
      <w:sz w:val="20"/>
      <w:szCs w:val="20"/>
      <w:lang w:val="en-US"/>
    </w:rPr>
  </w:style>
  <w:style w:type="paragraph" w:styleId="Notedebasdepage">
    <w:name w:val="footnote text"/>
    <w:basedOn w:val="Normal"/>
    <w:link w:val="NotedebasdepageCar"/>
    <w:uiPriority w:val="99"/>
    <w:semiHidden/>
    <w:unhideWhenUsed/>
    <w:rsid w:val="008124D9"/>
    <w:rPr>
      <w:sz w:val="20"/>
      <w:szCs w:val="20"/>
    </w:rPr>
  </w:style>
  <w:style w:type="character" w:customStyle="1" w:styleId="NotedebasdepageCar">
    <w:name w:val="Note de bas de page Car"/>
    <w:basedOn w:val="Policepardfaut"/>
    <w:link w:val="Notedebasdepage"/>
    <w:uiPriority w:val="99"/>
    <w:semiHidden/>
    <w:rsid w:val="008124D9"/>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8124D9"/>
    <w:rPr>
      <w:vertAlign w:val="superscript"/>
    </w:rPr>
  </w:style>
  <w:style w:type="character" w:styleId="Mentionnonrsolue">
    <w:name w:val="Unresolved Mention"/>
    <w:basedOn w:val="Policepardfaut"/>
    <w:uiPriority w:val="99"/>
    <w:semiHidden/>
    <w:unhideWhenUsed/>
    <w:rsid w:val="0014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42640">
      <w:bodyDiv w:val="1"/>
      <w:marLeft w:val="0"/>
      <w:marRight w:val="0"/>
      <w:marTop w:val="0"/>
      <w:marBottom w:val="0"/>
      <w:divBdr>
        <w:top w:val="none" w:sz="0" w:space="0" w:color="auto"/>
        <w:left w:val="none" w:sz="0" w:space="0" w:color="auto"/>
        <w:bottom w:val="none" w:sz="0" w:space="0" w:color="auto"/>
        <w:right w:val="none" w:sz="0" w:space="0" w:color="auto"/>
      </w:divBdr>
    </w:div>
    <w:div w:id="1426265333">
      <w:bodyDiv w:val="1"/>
      <w:marLeft w:val="0"/>
      <w:marRight w:val="0"/>
      <w:marTop w:val="0"/>
      <w:marBottom w:val="0"/>
      <w:divBdr>
        <w:top w:val="none" w:sz="0" w:space="0" w:color="auto"/>
        <w:left w:val="none" w:sz="0" w:space="0" w:color="auto"/>
        <w:bottom w:val="none" w:sz="0" w:space="0" w:color="auto"/>
        <w:right w:val="none" w:sz="0" w:space="0" w:color="auto"/>
      </w:divBdr>
    </w:div>
    <w:div w:id="17456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chille.stocchi@ijclab.in2p3.f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abi@ijclab.in2p3.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ibustinduy@essbilbao.org"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hadil.abualrob@najah.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CFAE-48F8-48C6-B3F9-84BB63D2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10</Pages>
  <Words>2702</Words>
  <Characters>14863</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 Stocchi</dc:creator>
  <cp:keywords/>
  <dc:description/>
  <cp:lastModifiedBy>Achille Stocchi</cp:lastModifiedBy>
  <cp:revision>7</cp:revision>
  <dcterms:created xsi:type="dcterms:W3CDTF">2024-11-22T17:12:00Z</dcterms:created>
  <dcterms:modified xsi:type="dcterms:W3CDTF">2024-11-27T14:56:00Z</dcterms:modified>
</cp:coreProperties>
</file>