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4382DB8A" w:rsidR="00634CFF" w:rsidRPr="00634CFF" w:rsidRDefault="00E36586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8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Octo</w:t>
      </w:r>
      <w:r w:rsidR="006C1F7B">
        <w:rPr>
          <w:rFonts w:eastAsia="Times New Roman" w:cstheme="minorHAnsi"/>
          <w:lang w:val="en-GB" w:eastAsia="en-GB"/>
        </w:rPr>
        <w:t>ber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634CFF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634CFF">
        <w:rPr>
          <w:rFonts w:eastAsia="Times New Roman" w:cstheme="minorHAnsi"/>
          <w:lang w:val="en-GB" w:eastAsia="en-GB"/>
        </w:rPr>
        <w:t> </w:t>
      </w:r>
    </w:p>
    <w:p w14:paraId="0D630B1F" w14:textId="37C6B161" w:rsidR="00BB7B40" w:rsidRPr="00A02593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7E4BDD">
        <w:rPr>
          <w:rFonts w:eastAsia="Times New Roman" w:cstheme="minorHAnsi"/>
          <w:lang w:eastAsia="en-GB"/>
        </w:rPr>
        <w:t>Present:</w:t>
      </w:r>
      <w:proofErr w:type="gramEnd"/>
      <w:r w:rsidRPr="007E4BDD">
        <w:rPr>
          <w:rFonts w:eastAsia="Times New Roman" w:cstheme="minorHAnsi"/>
          <w:lang w:eastAsia="en-GB"/>
        </w:rPr>
        <w:t xml:space="preserve"> </w:t>
      </w:r>
      <w:r w:rsidR="00A02593" w:rsidRPr="00D50C62">
        <w:t>Jorgen D'Hondt</w:t>
      </w:r>
      <w:r w:rsidR="00A02593">
        <w:t>,</w:t>
      </w:r>
      <w:r w:rsidR="00A02593" w:rsidRPr="007E4BDD">
        <w:rPr>
          <w:rFonts w:eastAsia="Times New Roman" w:cstheme="minorHAnsi"/>
          <w:lang w:eastAsia="en-GB"/>
        </w:rPr>
        <w:t xml:space="preserve"> </w:t>
      </w:r>
      <w:r w:rsidRPr="007E4BDD">
        <w:rPr>
          <w:rFonts w:eastAsia="Times New Roman" w:cstheme="minorHAnsi"/>
          <w:lang w:eastAsia="en-GB"/>
        </w:rPr>
        <w:t>Achille Stocchi, Adèle de Valera</w:t>
      </w:r>
    </w:p>
    <w:p w14:paraId="2BAE5125" w14:textId="77777777" w:rsidR="00BB7B40" w:rsidRPr="00D50C62" w:rsidRDefault="00BB7B40" w:rsidP="00BB7B40"/>
    <w:p w14:paraId="596BCAB6" w14:textId="77777777" w:rsidR="00BB7B40" w:rsidRPr="0046052D" w:rsidRDefault="00BB7B40" w:rsidP="00BB7B40">
      <w:pPr>
        <w:rPr>
          <w:lang w:val="en-GB"/>
        </w:rPr>
      </w:pPr>
      <w:r w:rsidRPr="0046052D">
        <w:rPr>
          <w:lang w:val="en-GB"/>
        </w:rPr>
        <w:t>Notes:</w:t>
      </w:r>
    </w:p>
    <w:p w14:paraId="0EBD749B" w14:textId="1CAA500D" w:rsidR="00341EB7" w:rsidRPr="0046052D" w:rsidRDefault="00341EB7" w:rsidP="006E7F41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CCDC063" w14:textId="77777777" w:rsidR="00341EB7" w:rsidRPr="0046052D" w:rsidRDefault="00341EB7" w:rsidP="006E7F41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0ABF674F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CA v4 </w:t>
      </w:r>
    </w:p>
    <w:p w14:paraId="6BEAF28D" w14:textId="152F11A3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Since GB meeting: CA v4 issue on Oct 1st</w:t>
      </w:r>
    </w:p>
    <w:p w14:paraId="2F67F58C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Lancaster legal address added</w:t>
      </w:r>
    </w:p>
    <w:p w14:paraId="4243CC1C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CERN &amp; Lancaster provided background, DESY opted for no data in background: backgrounds ok</w:t>
      </w:r>
    </w:p>
    <w:p w14:paraId="3DFA1641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EPFL ok w/ resolutions from Julie on modifications asked for</w:t>
      </w:r>
    </w:p>
    <w:p w14:paraId="3E348B6A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HZB ok w/ both resolutions from Julie on modifications asked for</w:t>
      </w:r>
    </w:p>
    <w:p w14:paraId="00D52625" w14:textId="4D2BCC02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 xml:space="preserve">CERN: modifications still pending agreement from </w:t>
      </w:r>
      <w:proofErr w:type="spellStart"/>
      <w:r w:rsidRPr="0046052D">
        <w:rPr>
          <w:rFonts w:eastAsia="Times New Roman" w:cstheme="minorHAnsi"/>
          <w:lang w:val="en-GB" w:eastAsia="en-GB"/>
        </w:rPr>
        <w:t>Cloé</w:t>
      </w:r>
      <w:proofErr w:type="spellEnd"/>
      <w:r w:rsidRPr="0046052D">
        <w:rPr>
          <w:rFonts w:eastAsia="Times New Roman" w:cstheme="minorHAnsi"/>
          <w:lang w:val="en-GB" w:eastAsia="en-GB"/>
        </w:rPr>
        <w:t xml:space="preserve"> from Julie's message on Oct 2 </w:t>
      </w:r>
    </w:p>
    <w:p w14:paraId="0C251B9B" w14:textId="0D5514EA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Julie will send again to others who didn't ask for any modifications on v3 after having resolved modifications contradictions </w:t>
      </w:r>
    </w:p>
    <w:p w14:paraId="06A0CBB3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After that, final version will be ready for signature</w:t>
      </w:r>
    </w:p>
    <w:p w14:paraId="61B34E75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6D5B815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Shared NDA</w:t>
      </w:r>
    </w:p>
    <w:p w14:paraId="4003CA0E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 xml:space="preserve">Due date IB Oct 30 </w:t>
      </w:r>
    </w:p>
    <w:p w14:paraId="6C6B5F6A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Cryoelectra in progress (misunderstandings clarified &amp; signature asked again w/ NDA attached by Julie, then Adèle)</w:t>
      </w:r>
    </w:p>
    <w:p w14:paraId="6E3847A9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RI in progress (misunderstandings clarified &amp; signature asked again w/ NDA attached, by Oscar, then Adèle, then Oscar)</w:t>
      </w:r>
    </w:p>
    <w:p w14:paraId="00221CCE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37B7A86F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WP4 </w:t>
      </w:r>
    </w:p>
    <w:p w14:paraId="1BC57A80" w14:textId="256BD82F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* Anna's response to be discussed - art on budget flexibility</w:t>
      </w:r>
    </w:p>
    <w:p w14:paraId="3551478F" w14:textId="52E2B9AC" w:rsidR="00664AD8" w:rsidRPr="0046052D" w:rsidRDefault="00664AD8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* Future to discuss w/ INFN LASA </w:t>
      </w:r>
      <w:r w:rsidR="000216C6" w:rsidRPr="0046052D">
        <w:rPr>
          <w:rFonts w:eastAsia="Times New Roman" w:cstheme="minorHAnsi"/>
          <w:lang w:val="en-GB" w:eastAsia="en-GB"/>
        </w:rPr>
        <w:t>(1.3 GHz HOM</w:t>
      </w:r>
      <w:r w:rsidR="00954F97" w:rsidRPr="0046052D">
        <w:rPr>
          <w:rFonts w:eastAsia="Times New Roman" w:cstheme="minorHAnsi"/>
          <w:lang w:val="en-GB" w:eastAsia="en-GB"/>
        </w:rPr>
        <w:t xml:space="preserve"> couplers</w:t>
      </w:r>
      <w:r w:rsidR="000162A3" w:rsidRPr="0046052D">
        <w:rPr>
          <w:rFonts w:eastAsia="Times New Roman" w:cstheme="minorHAnsi"/>
          <w:lang w:val="en-GB" w:eastAsia="en-GB"/>
        </w:rPr>
        <w:t>, to be replaced by FCC ones?</w:t>
      </w:r>
      <w:r w:rsidR="000216C6" w:rsidRPr="0046052D">
        <w:rPr>
          <w:rFonts w:eastAsia="Times New Roman" w:cstheme="minorHAnsi"/>
          <w:lang w:val="en-GB" w:eastAsia="en-GB"/>
        </w:rPr>
        <w:t>)</w:t>
      </w:r>
    </w:p>
    <w:p w14:paraId="01F95001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242A146" w14:textId="05538B94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WP6</w:t>
      </w:r>
    </w:p>
    <w:p w14:paraId="2772B3D2" w14:textId="32D3F7C1" w:rsidR="00E61DD4" w:rsidRPr="0046052D" w:rsidRDefault="00E61DD4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New proposal for cavities, this time within budget, but lost 9 months</w:t>
      </w:r>
    </w:p>
    <w:p w14:paraId="1F5E701A" w14:textId="1206BC4E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* Too much risk to try &amp; cut corners - foreseeable ~1 year extension </w:t>
      </w:r>
      <w:r w:rsidR="00664AD8" w:rsidRPr="0046052D">
        <w:rPr>
          <w:rFonts w:eastAsia="Times New Roman" w:cstheme="minorHAnsi"/>
          <w:lang w:val="en-GB" w:eastAsia="en-GB"/>
        </w:rPr>
        <w:t xml:space="preserve">– Adèle warns PO </w:t>
      </w:r>
    </w:p>
    <w:p w14:paraId="04FF66E5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551B23AD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WP9 </w:t>
      </w:r>
    </w:p>
    <w:p w14:paraId="0D347E70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9.4 Policy briefing report - D32 due M24 Feb 2026</w:t>
      </w:r>
    </w:p>
    <w:p w14:paraId="31E35951" w14:textId="65465FAE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lastRenderedPageBreak/>
        <w:t xml:space="preserve">* Adèle sends a </w:t>
      </w:r>
      <w:r w:rsidR="00B4043D" w:rsidRPr="0046052D">
        <w:rPr>
          <w:rFonts w:eastAsia="Times New Roman" w:cstheme="minorHAnsi"/>
          <w:lang w:val="en-GB" w:eastAsia="en-GB"/>
        </w:rPr>
        <w:t xml:space="preserve">meeting proposal with </w:t>
      </w:r>
      <w:r w:rsidR="005011F8" w:rsidRPr="0046052D">
        <w:rPr>
          <w:rFonts w:eastAsia="Times New Roman" w:cstheme="minorHAnsi"/>
          <w:lang w:val="en-GB" w:eastAsia="en-GB"/>
        </w:rPr>
        <w:t xml:space="preserve">External relations coordinator &amp; </w:t>
      </w:r>
      <w:r w:rsidR="00B4043D" w:rsidRPr="0046052D">
        <w:rPr>
          <w:rFonts w:eastAsia="Times New Roman" w:cstheme="minorHAnsi"/>
          <w:lang w:val="en-GB" w:eastAsia="en-GB"/>
        </w:rPr>
        <w:t>Achille</w:t>
      </w:r>
    </w:p>
    <w:p w14:paraId="79E64EF7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br/>
      </w: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Coordination panel meeting </w:t>
      </w:r>
    </w:p>
    <w:p w14:paraId="13705212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 xml:space="preserve">Sept 30 </w:t>
      </w:r>
    </w:p>
    <w:p w14:paraId="57092539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Feedback to Achille</w:t>
      </w:r>
    </w:p>
    <w:p w14:paraId="14E5EDC0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* Adèle sends notes</w:t>
      </w:r>
    </w:p>
    <w:p w14:paraId="53DEA3C2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F3D2E7B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Governing board meeting</w:t>
      </w:r>
    </w:p>
    <w:p w14:paraId="092CF8D5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Oct 1</w:t>
      </w:r>
    </w:p>
    <w:p w14:paraId="1D52B62F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Feedback to Jorgen &amp; Achille</w:t>
      </w:r>
    </w:p>
    <w:p w14:paraId="0923E266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* Adèle updates Chairperson's notes</w:t>
      </w:r>
    </w:p>
    <w:p w14:paraId="40B114CF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478140D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b/>
          <w:bCs/>
          <w:color w:val="4472C4"/>
          <w:lang w:val="en-GB" w:eastAsia="en-GB"/>
        </w:rPr>
        <w:t>Advisory Board meeting </w:t>
      </w:r>
    </w:p>
    <w:p w14:paraId="6DA6222B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Oct 7</w:t>
      </w:r>
    </w:p>
    <w:p w14:paraId="1979B798" w14:textId="77777777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>Feedback to Jorgen</w:t>
      </w:r>
    </w:p>
    <w:p w14:paraId="6D851251" w14:textId="7D2220B5" w:rsidR="00341EB7" w:rsidRPr="0046052D" w:rsidRDefault="00341EB7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 xml:space="preserve">* </w:t>
      </w:r>
      <w:r w:rsidRPr="0046052D">
        <w:rPr>
          <w:rFonts w:eastAsia="Times New Roman" w:cstheme="minorHAnsi"/>
          <w:shd w:val="clear" w:color="auto" w:fill="FFCC00"/>
          <w:lang w:val="en-GB" w:eastAsia="en-GB"/>
        </w:rPr>
        <w:t>Chairperson</w:t>
      </w:r>
      <w:r w:rsidRPr="0046052D">
        <w:rPr>
          <w:rFonts w:eastAsia="Times New Roman" w:cstheme="minorHAnsi"/>
          <w:lang w:val="en-GB" w:eastAsia="en-GB"/>
        </w:rPr>
        <w:t xml:space="preserve"> coordinates recommendations to the consortium, due 2 weeks after meeting</w:t>
      </w:r>
    </w:p>
    <w:p w14:paraId="62083615" w14:textId="76C843BD" w:rsidR="00E10502" w:rsidRPr="0046052D" w:rsidRDefault="00E10502" w:rsidP="00341EB7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052D">
        <w:rPr>
          <w:rFonts w:eastAsia="Times New Roman" w:cstheme="minorHAnsi"/>
          <w:lang w:val="en-GB" w:eastAsia="en-GB"/>
        </w:rPr>
        <w:t xml:space="preserve">* Advisory Board could chair a discussion on </w:t>
      </w:r>
      <w:r w:rsidR="00650E50" w:rsidRPr="0046052D">
        <w:rPr>
          <w:rFonts w:eastAsia="Times New Roman" w:cstheme="minorHAnsi"/>
          <w:lang w:val="en-GB" w:eastAsia="en-GB"/>
        </w:rPr>
        <w:t xml:space="preserve">project rescope </w:t>
      </w:r>
      <w:r w:rsidR="00D16953" w:rsidRPr="0046052D">
        <w:rPr>
          <w:rFonts w:eastAsia="Times New Roman" w:cstheme="minorHAnsi"/>
          <w:lang w:val="en-GB" w:eastAsia="en-GB"/>
        </w:rPr>
        <w:t xml:space="preserve">(arguing FCC is EU policy) </w:t>
      </w:r>
      <w:r w:rsidR="00650E50" w:rsidRPr="0046052D">
        <w:rPr>
          <w:rFonts w:eastAsia="Times New Roman" w:cstheme="minorHAnsi"/>
          <w:lang w:val="en-GB" w:eastAsia="en-GB"/>
        </w:rPr>
        <w:t xml:space="preserve">&amp; </w:t>
      </w:r>
      <w:r w:rsidRPr="0046052D">
        <w:rPr>
          <w:rFonts w:eastAsia="Times New Roman" w:cstheme="minorHAnsi"/>
          <w:lang w:val="en-GB" w:eastAsia="en-GB"/>
        </w:rPr>
        <w:t xml:space="preserve">possible </w:t>
      </w:r>
      <w:r w:rsidR="00D16953" w:rsidRPr="0046052D">
        <w:rPr>
          <w:rFonts w:eastAsia="Times New Roman" w:cstheme="minorHAnsi"/>
          <w:lang w:val="en-GB" w:eastAsia="en-GB"/>
        </w:rPr>
        <w:t xml:space="preserve">~1 year </w:t>
      </w:r>
      <w:r w:rsidRPr="0046052D">
        <w:rPr>
          <w:rFonts w:eastAsia="Times New Roman" w:cstheme="minorHAnsi"/>
          <w:lang w:val="en-GB" w:eastAsia="en-GB"/>
        </w:rPr>
        <w:t>extension in Berlin annual meeting</w:t>
      </w:r>
    </w:p>
    <w:p w14:paraId="62F24CA1" w14:textId="77777777" w:rsidR="009478CE" w:rsidRPr="0046052D" w:rsidRDefault="009478CE" w:rsidP="00533419">
      <w:pPr>
        <w:rPr>
          <w:rFonts w:cstheme="minorHAnsi"/>
          <w:lang w:val="en-GB"/>
        </w:rPr>
      </w:pPr>
    </w:p>
    <w:sectPr w:rsidR="009478CE" w:rsidRPr="0046052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4E2D" w14:textId="0FF36FA4" w:rsidR="00F41B0A" w:rsidRDefault="00F41B0A" w:rsidP="00F41B0A">
    <w:pPr>
      <w:pStyle w:val="Pieddepage"/>
      <w:jc w:val="center"/>
    </w:pPr>
    <w:r>
      <w:rPr>
        <w:noProof/>
      </w:rPr>
      <w:drawing>
        <wp:inline distT="0" distB="0" distL="0" distR="0" wp14:anchorId="090EA73F" wp14:editId="1232C600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517A7"/>
    <w:rsid w:val="00266CE2"/>
    <w:rsid w:val="00272304"/>
    <w:rsid w:val="00274D2D"/>
    <w:rsid w:val="002810C5"/>
    <w:rsid w:val="00283453"/>
    <w:rsid w:val="00284107"/>
    <w:rsid w:val="00285785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23F65"/>
    <w:rsid w:val="00332005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0E1F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52D"/>
    <w:rsid w:val="0046086E"/>
    <w:rsid w:val="0046111C"/>
    <w:rsid w:val="00466DA3"/>
    <w:rsid w:val="00470D37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60A65"/>
    <w:rsid w:val="0066233C"/>
    <w:rsid w:val="006630CF"/>
    <w:rsid w:val="00664AD8"/>
    <w:rsid w:val="00680396"/>
    <w:rsid w:val="00682714"/>
    <w:rsid w:val="00684545"/>
    <w:rsid w:val="0068764D"/>
    <w:rsid w:val="006907BB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40"/>
    <w:rsid w:val="006E3615"/>
    <w:rsid w:val="006E6ED5"/>
    <w:rsid w:val="006E7F41"/>
    <w:rsid w:val="007010AB"/>
    <w:rsid w:val="00703166"/>
    <w:rsid w:val="00712054"/>
    <w:rsid w:val="00726DF7"/>
    <w:rsid w:val="00731B52"/>
    <w:rsid w:val="00734C92"/>
    <w:rsid w:val="00734EFD"/>
    <w:rsid w:val="00735903"/>
    <w:rsid w:val="00740C57"/>
    <w:rsid w:val="00746347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802F12"/>
    <w:rsid w:val="00806130"/>
    <w:rsid w:val="00817C00"/>
    <w:rsid w:val="008229A6"/>
    <w:rsid w:val="008260E2"/>
    <w:rsid w:val="008378ED"/>
    <w:rsid w:val="008532A5"/>
    <w:rsid w:val="00856A21"/>
    <w:rsid w:val="0086358E"/>
    <w:rsid w:val="0087121D"/>
    <w:rsid w:val="00872C6C"/>
    <w:rsid w:val="0087375A"/>
    <w:rsid w:val="00877FD9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B2D2A"/>
    <w:rsid w:val="009B4E16"/>
    <w:rsid w:val="009C4D74"/>
    <w:rsid w:val="009D21C2"/>
    <w:rsid w:val="009D52D0"/>
    <w:rsid w:val="009D7EA6"/>
    <w:rsid w:val="009F6AEB"/>
    <w:rsid w:val="00A02593"/>
    <w:rsid w:val="00A401A8"/>
    <w:rsid w:val="00A466EE"/>
    <w:rsid w:val="00A63FB3"/>
    <w:rsid w:val="00A72973"/>
    <w:rsid w:val="00A729E2"/>
    <w:rsid w:val="00A738B4"/>
    <w:rsid w:val="00A9004A"/>
    <w:rsid w:val="00A93A19"/>
    <w:rsid w:val="00AA7BE4"/>
    <w:rsid w:val="00AB1312"/>
    <w:rsid w:val="00AB163F"/>
    <w:rsid w:val="00AC06CB"/>
    <w:rsid w:val="00AD4E6E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2AEF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D466B"/>
    <w:rsid w:val="00BD796C"/>
    <w:rsid w:val="00BE0DF1"/>
    <w:rsid w:val="00BE3D9B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8DF"/>
    <w:rsid w:val="00C724A2"/>
    <w:rsid w:val="00C73553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DE9"/>
    <w:rsid w:val="00EE5610"/>
    <w:rsid w:val="00F132CE"/>
    <w:rsid w:val="00F169DB"/>
    <w:rsid w:val="00F27AB2"/>
    <w:rsid w:val="00F41B0A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34</cp:revision>
  <dcterms:created xsi:type="dcterms:W3CDTF">2025-10-15T11:10:00Z</dcterms:created>
  <dcterms:modified xsi:type="dcterms:W3CDTF">2026-09-11T12:56:00Z</dcterms:modified>
</cp:coreProperties>
</file>