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1F1D" w14:textId="77777777" w:rsidR="00BC10B6" w:rsidRDefault="004A1237" w:rsidP="00BC10B6">
      <w:pPr>
        <w:jc w:val="center"/>
        <w:rPr>
          <w:rFonts w:ascii="Roboto" w:hAnsi="Roboto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FF97FE" wp14:editId="535D5ECE">
            <wp:simplePos x="0" y="0"/>
            <wp:positionH relativeFrom="column">
              <wp:posOffset>-10160</wp:posOffset>
            </wp:positionH>
            <wp:positionV relativeFrom="paragraph">
              <wp:posOffset>0</wp:posOffset>
            </wp:positionV>
            <wp:extent cx="1846580" cy="619125"/>
            <wp:effectExtent l="0" t="0" r="1270" b="9525"/>
            <wp:wrapThrough wrapText="bothSides">
              <wp:wrapPolygon edited="0">
                <wp:start x="2897" y="0"/>
                <wp:lineTo x="0" y="3988"/>
                <wp:lineTo x="0" y="17280"/>
                <wp:lineTo x="669" y="21268"/>
                <wp:lineTo x="2006" y="21268"/>
                <wp:lineTo x="21392" y="21268"/>
                <wp:lineTo x="21392" y="11298"/>
                <wp:lineTo x="20278" y="10634"/>
                <wp:lineTo x="21169" y="6646"/>
                <wp:lineTo x="19832" y="5317"/>
                <wp:lineTo x="6239" y="0"/>
                <wp:lineTo x="2897" y="0"/>
              </wp:wrapPolygon>
            </wp:wrapThrough>
            <wp:docPr id="38615413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237">
        <w:rPr>
          <w:rFonts w:ascii="Roboto" w:hAnsi="Roboto"/>
          <w:b/>
          <w:bCs/>
          <w:sz w:val="32"/>
          <w:szCs w:val="32"/>
        </w:rPr>
        <w:t xml:space="preserve">             </w:t>
      </w:r>
    </w:p>
    <w:p w14:paraId="32C82E91" w14:textId="70CACC1D" w:rsidR="004A1237" w:rsidRPr="00FC3F4A" w:rsidRDefault="004A1237" w:rsidP="00BC10B6">
      <w:pPr>
        <w:jc w:val="center"/>
        <w:rPr>
          <w:rFonts w:ascii="Roboto" w:hAnsi="Roboto"/>
          <w:b/>
          <w:bCs/>
          <w:color w:val="808080" w:themeColor="background1" w:themeShade="80"/>
          <w:sz w:val="32"/>
          <w:szCs w:val="32"/>
        </w:rPr>
      </w:pPr>
      <w:r w:rsidRPr="00FC3F4A">
        <w:rPr>
          <w:rFonts w:ascii="Roboto" w:hAnsi="Roboto"/>
          <w:color w:val="808080" w:themeColor="background1" w:themeShade="80"/>
          <w:sz w:val="24"/>
          <w:szCs w:val="24"/>
        </w:rPr>
        <w:t>33 rue de Croulebarbe</w:t>
      </w:r>
      <w:r w:rsidR="00FC3F4A" w:rsidRPr="00FC3F4A">
        <w:rPr>
          <w:rFonts w:ascii="Roboto" w:hAnsi="Roboto"/>
          <w:color w:val="808080" w:themeColor="background1" w:themeShade="80"/>
          <w:sz w:val="24"/>
          <w:szCs w:val="24"/>
        </w:rPr>
        <w:t xml:space="preserve"> -</w:t>
      </w:r>
      <w:r w:rsidR="00BC10B6" w:rsidRPr="00FC3F4A">
        <w:rPr>
          <w:rFonts w:ascii="Roboto" w:hAnsi="Roboto"/>
          <w:color w:val="808080" w:themeColor="background1" w:themeShade="80"/>
          <w:sz w:val="24"/>
          <w:szCs w:val="24"/>
        </w:rPr>
        <w:t xml:space="preserve"> </w:t>
      </w:r>
      <w:r w:rsidRPr="00FC3F4A">
        <w:rPr>
          <w:rFonts w:ascii="Roboto" w:hAnsi="Roboto"/>
          <w:color w:val="808080" w:themeColor="background1" w:themeShade="80"/>
          <w:sz w:val="24"/>
          <w:szCs w:val="24"/>
        </w:rPr>
        <w:t>75013 Paris</w:t>
      </w:r>
      <w:r w:rsidR="00FC3F4A" w:rsidRPr="00FC3F4A">
        <w:rPr>
          <w:rFonts w:ascii="Roboto" w:hAnsi="Roboto"/>
          <w:color w:val="808080" w:themeColor="background1" w:themeShade="80"/>
          <w:sz w:val="24"/>
          <w:szCs w:val="24"/>
        </w:rPr>
        <w:t xml:space="preserve"> – Tel : 01 44 08 67 10</w:t>
      </w:r>
    </w:p>
    <w:p w14:paraId="54CB6238" w14:textId="77777777" w:rsidR="004A1237" w:rsidRDefault="004A1237" w:rsidP="004A1237">
      <w:pPr>
        <w:pStyle w:val="Sansinterligne"/>
        <w:tabs>
          <w:tab w:val="left" w:pos="5954"/>
        </w:tabs>
        <w:rPr>
          <w:rFonts w:ascii="Roboto" w:hAnsi="Roboto"/>
          <w:b/>
          <w:bCs/>
          <w:sz w:val="24"/>
          <w:szCs w:val="24"/>
        </w:rPr>
      </w:pPr>
    </w:p>
    <w:p w14:paraId="739BC2A3" w14:textId="77777777" w:rsidR="004A1237" w:rsidRDefault="004A1237" w:rsidP="004A1237">
      <w:pPr>
        <w:pStyle w:val="Sansinterligne"/>
        <w:tabs>
          <w:tab w:val="left" w:pos="5954"/>
        </w:tabs>
        <w:rPr>
          <w:rFonts w:ascii="Roboto" w:hAnsi="Roboto"/>
          <w:b/>
          <w:bCs/>
          <w:sz w:val="24"/>
          <w:szCs w:val="24"/>
        </w:rPr>
      </w:pPr>
    </w:p>
    <w:p w14:paraId="47120E5F" w14:textId="15713511" w:rsidR="001D4711" w:rsidRDefault="001D4711" w:rsidP="004A1237">
      <w:pPr>
        <w:pStyle w:val="Sansinterligne"/>
        <w:tabs>
          <w:tab w:val="left" w:pos="5954"/>
        </w:tabs>
        <w:rPr>
          <w:rFonts w:ascii="Roboto" w:hAnsi="Roboto"/>
          <w:b/>
          <w:bCs/>
          <w:sz w:val="24"/>
          <w:szCs w:val="24"/>
        </w:rPr>
      </w:pPr>
    </w:p>
    <w:p w14:paraId="5D0B4789" w14:textId="5EA5BD3A" w:rsidR="00AE731B" w:rsidRPr="00AE731B" w:rsidRDefault="00AE731B" w:rsidP="00084383">
      <w:pPr>
        <w:jc w:val="center"/>
        <w:rPr>
          <w:noProof/>
          <w:color w:val="FF0000"/>
          <w:sz w:val="36"/>
          <w:szCs w:val="36"/>
          <w:u w:val="single"/>
        </w:rPr>
      </w:pPr>
      <w:r>
        <w:rPr>
          <w:noProof/>
          <w:color w:val="FF0000"/>
          <w:sz w:val="36"/>
          <w:szCs w:val="36"/>
          <w:u w:val="single"/>
        </w:rPr>
        <w:t>CONSEIL D’ADMINISTRATION</w:t>
      </w:r>
    </w:p>
    <w:p w14:paraId="28EB858E" w14:textId="47929281" w:rsidR="00084383" w:rsidRPr="00A2623C" w:rsidRDefault="00084383" w:rsidP="00084383">
      <w:pPr>
        <w:jc w:val="center"/>
        <w:rPr>
          <w:noProof/>
          <w:color w:val="FF0000"/>
          <w:sz w:val="28"/>
          <w:szCs w:val="28"/>
          <w:u w:val="single"/>
        </w:rPr>
      </w:pPr>
      <w:r>
        <w:rPr>
          <w:noProof/>
          <w:color w:val="FF0000"/>
          <w:sz w:val="28"/>
          <w:szCs w:val="28"/>
          <w:u w:val="single"/>
        </w:rPr>
        <w:t>P</w:t>
      </w:r>
      <w:r w:rsidRPr="00A2623C">
        <w:rPr>
          <w:noProof/>
          <w:color w:val="FF0000"/>
          <w:sz w:val="28"/>
          <w:szCs w:val="28"/>
          <w:u w:val="single"/>
        </w:rPr>
        <w:t>ersonnes à renouveler à l’AG 202</w:t>
      </w:r>
      <w:r>
        <w:rPr>
          <w:noProof/>
          <w:color w:val="FF0000"/>
          <w:sz w:val="28"/>
          <w:szCs w:val="28"/>
          <w:u w:val="single"/>
        </w:rPr>
        <w:t>6</w:t>
      </w:r>
    </w:p>
    <w:p w14:paraId="6E6F5F64" w14:textId="77777777" w:rsidR="00084383" w:rsidRDefault="00084383" w:rsidP="000843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AB721E" w14:textId="77777777" w:rsidR="00084383" w:rsidRDefault="00084383" w:rsidP="000843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45CD3A" w14:textId="29F4D864" w:rsidR="00084383" w:rsidRPr="000C34D9" w:rsidRDefault="00AE731B" w:rsidP="00084383">
      <w:pPr>
        <w:rPr>
          <w:b/>
          <w:bCs/>
          <w:noProof/>
          <w:color w:val="0070C0"/>
          <w:sz w:val="28"/>
          <w:szCs w:val="28"/>
          <w:u w:val="single"/>
        </w:rPr>
      </w:pPr>
      <w:r>
        <w:rPr>
          <w:b/>
          <w:bCs/>
          <w:noProof/>
          <w:color w:val="0070C0"/>
          <w:sz w:val="28"/>
          <w:szCs w:val="28"/>
          <w:u w:val="single"/>
        </w:rPr>
        <w:t xml:space="preserve">Rappel : le </w:t>
      </w:r>
      <w:r w:rsidR="00084383" w:rsidRPr="000C34D9">
        <w:rPr>
          <w:b/>
          <w:bCs/>
          <w:noProof/>
          <w:color w:val="0070C0"/>
          <w:sz w:val="28"/>
          <w:szCs w:val="28"/>
          <w:u w:val="single"/>
        </w:rPr>
        <w:t>BUREAU 202</w:t>
      </w:r>
      <w:r w:rsidR="00084383">
        <w:rPr>
          <w:b/>
          <w:bCs/>
          <w:noProof/>
          <w:color w:val="0070C0"/>
          <w:sz w:val="28"/>
          <w:szCs w:val="28"/>
          <w:u w:val="single"/>
        </w:rPr>
        <w:t>5</w:t>
      </w:r>
    </w:p>
    <w:p w14:paraId="35DF0C3A" w14:textId="77777777" w:rsidR="00084383" w:rsidRPr="00084383" w:rsidRDefault="00084383" w:rsidP="0008438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84383">
        <w:rPr>
          <w:rFonts w:ascii="Arial" w:hAnsi="Arial" w:cs="Arial"/>
          <w:bCs/>
          <w:sz w:val="24"/>
          <w:szCs w:val="24"/>
        </w:rPr>
        <w:t xml:space="preserve">Présidente : </w:t>
      </w:r>
      <w:r w:rsidRPr="00084383">
        <w:rPr>
          <w:rFonts w:ascii="Arial" w:hAnsi="Arial" w:cs="Arial"/>
          <w:bCs/>
          <w:color w:val="0070C0"/>
          <w:sz w:val="24"/>
          <w:szCs w:val="24"/>
        </w:rPr>
        <w:t>Elisabeth GIACOBINO Daniel ROUAN</w:t>
      </w:r>
    </w:p>
    <w:p w14:paraId="48E4E4F6" w14:textId="34037EC2" w:rsidR="00084383" w:rsidRPr="00084383" w:rsidRDefault="00084383" w:rsidP="0008438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84383">
        <w:rPr>
          <w:rFonts w:ascii="Arial" w:hAnsi="Arial" w:cs="Arial"/>
          <w:bCs/>
          <w:sz w:val="24"/>
          <w:szCs w:val="24"/>
        </w:rPr>
        <w:t xml:space="preserve">Vice-Président : </w:t>
      </w:r>
      <w:r w:rsidRPr="00084383">
        <w:rPr>
          <w:rFonts w:ascii="Arial" w:hAnsi="Arial" w:cs="Arial"/>
          <w:bCs/>
          <w:color w:val="FF0000"/>
          <w:sz w:val="24"/>
          <w:szCs w:val="24"/>
        </w:rPr>
        <w:t>Daniel ROUAN (poste à renouveler en 2026)</w:t>
      </w:r>
    </w:p>
    <w:p w14:paraId="10308DAF" w14:textId="77777777" w:rsidR="00084383" w:rsidRPr="00084383" w:rsidRDefault="00084383" w:rsidP="0008438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84383">
        <w:rPr>
          <w:rFonts w:ascii="Arial" w:hAnsi="Arial" w:cs="Arial"/>
          <w:bCs/>
          <w:sz w:val="24"/>
          <w:szCs w:val="24"/>
        </w:rPr>
        <w:t xml:space="preserve">Secrétaire Général : </w:t>
      </w:r>
      <w:r w:rsidRPr="00084383">
        <w:rPr>
          <w:rFonts w:ascii="Arial" w:hAnsi="Arial" w:cs="Arial"/>
          <w:bCs/>
          <w:color w:val="0070C0"/>
          <w:sz w:val="24"/>
          <w:szCs w:val="24"/>
        </w:rPr>
        <w:t>Jean-Paul DURAUD &amp; Pierre CHAVEL</w:t>
      </w:r>
    </w:p>
    <w:p w14:paraId="31B81DA9" w14:textId="77777777" w:rsidR="00084383" w:rsidRPr="00084383" w:rsidRDefault="00084383" w:rsidP="0008438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84383">
        <w:rPr>
          <w:rFonts w:ascii="Arial" w:hAnsi="Arial" w:cs="Arial"/>
          <w:bCs/>
          <w:sz w:val="24"/>
          <w:szCs w:val="24"/>
        </w:rPr>
        <w:t xml:space="preserve">Trésorier : </w:t>
      </w:r>
      <w:r w:rsidRPr="00084383">
        <w:rPr>
          <w:rFonts w:ascii="Arial" w:hAnsi="Arial" w:cs="Arial"/>
          <w:bCs/>
          <w:color w:val="0070C0"/>
          <w:sz w:val="24"/>
          <w:szCs w:val="24"/>
        </w:rPr>
        <w:t>Marc LEONETTI</w:t>
      </w:r>
    </w:p>
    <w:p w14:paraId="7F56A0E0" w14:textId="77777777" w:rsidR="00084383" w:rsidRPr="00084383" w:rsidRDefault="00084383" w:rsidP="0008438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84383">
        <w:rPr>
          <w:rFonts w:ascii="Arial" w:hAnsi="Arial" w:cs="Arial"/>
          <w:bCs/>
          <w:sz w:val="24"/>
          <w:szCs w:val="24"/>
        </w:rPr>
        <w:t xml:space="preserve">Secrétaires : </w:t>
      </w:r>
      <w:r w:rsidRPr="00084383">
        <w:rPr>
          <w:rFonts w:ascii="Arial" w:hAnsi="Arial" w:cs="Arial"/>
          <w:bCs/>
          <w:color w:val="0070C0"/>
          <w:sz w:val="24"/>
          <w:szCs w:val="24"/>
        </w:rPr>
        <w:t>Moulay-Badr ATTAIAA</w:t>
      </w:r>
    </w:p>
    <w:p w14:paraId="3966B254" w14:textId="77777777" w:rsidR="00084383" w:rsidRPr="00084383" w:rsidRDefault="00084383" w:rsidP="00084383">
      <w:pPr>
        <w:spacing w:after="0" w:line="240" w:lineRule="auto"/>
        <w:jc w:val="center"/>
        <w:rPr>
          <w:rFonts w:ascii="Arial" w:hAnsi="Arial" w:cs="Arial"/>
          <w:bCs/>
          <w:color w:val="0070C0"/>
          <w:sz w:val="24"/>
          <w:szCs w:val="24"/>
        </w:rPr>
      </w:pPr>
      <w:r w:rsidRPr="00084383">
        <w:rPr>
          <w:rFonts w:ascii="Arial" w:hAnsi="Arial" w:cs="Arial"/>
          <w:bCs/>
          <w:color w:val="0070C0"/>
          <w:sz w:val="24"/>
          <w:szCs w:val="24"/>
        </w:rPr>
        <w:t>Estelle BLANQUET</w:t>
      </w:r>
    </w:p>
    <w:p w14:paraId="33D40B38" w14:textId="77777777" w:rsidR="00084383" w:rsidRPr="00084383" w:rsidRDefault="00084383" w:rsidP="00084383">
      <w:pPr>
        <w:spacing w:after="0" w:line="240" w:lineRule="auto"/>
        <w:jc w:val="center"/>
        <w:rPr>
          <w:rFonts w:ascii="Arial" w:hAnsi="Arial" w:cs="Arial"/>
          <w:bCs/>
          <w:color w:val="0070C0"/>
          <w:sz w:val="24"/>
          <w:szCs w:val="24"/>
        </w:rPr>
      </w:pPr>
      <w:r w:rsidRPr="00084383">
        <w:rPr>
          <w:rFonts w:ascii="Arial" w:hAnsi="Arial" w:cs="Arial"/>
          <w:bCs/>
          <w:color w:val="0070C0"/>
          <w:sz w:val="24"/>
          <w:szCs w:val="24"/>
        </w:rPr>
        <w:t>Gabriel CHARDIN</w:t>
      </w:r>
    </w:p>
    <w:p w14:paraId="68BF40DA" w14:textId="77777777" w:rsidR="00084383" w:rsidRPr="00084383" w:rsidRDefault="00084383" w:rsidP="00084383">
      <w:pPr>
        <w:spacing w:after="0" w:line="240" w:lineRule="auto"/>
        <w:jc w:val="center"/>
        <w:rPr>
          <w:rFonts w:ascii="Arial" w:hAnsi="Arial" w:cs="Arial"/>
          <w:bCs/>
          <w:color w:val="0070C0"/>
          <w:sz w:val="24"/>
          <w:szCs w:val="24"/>
        </w:rPr>
      </w:pPr>
      <w:r w:rsidRPr="00084383">
        <w:rPr>
          <w:rFonts w:ascii="Arial" w:hAnsi="Arial" w:cs="Arial"/>
          <w:bCs/>
          <w:color w:val="0070C0"/>
          <w:sz w:val="24"/>
          <w:szCs w:val="24"/>
        </w:rPr>
        <w:t>Marie-Emmanuelle COUPRIE</w:t>
      </w:r>
    </w:p>
    <w:p w14:paraId="0C27DF6A" w14:textId="77777777" w:rsidR="00084383" w:rsidRPr="00084383" w:rsidRDefault="00084383" w:rsidP="00084383">
      <w:pPr>
        <w:spacing w:after="0" w:line="240" w:lineRule="auto"/>
        <w:jc w:val="center"/>
        <w:rPr>
          <w:rFonts w:ascii="Arial" w:hAnsi="Arial" w:cs="Arial"/>
          <w:bCs/>
          <w:color w:val="0070C0"/>
          <w:sz w:val="24"/>
          <w:szCs w:val="24"/>
        </w:rPr>
      </w:pPr>
      <w:r w:rsidRPr="00084383">
        <w:rPr>
          <w:rFonts w:ascii="Arial" w:hAnsi="Arial" w:cs="Arial"/>
          <w:bCs/>
          <w:color w:val="0070C0"/>
          <w:sz w:val="24"/>
          <w:szCs w:val="24"/>
        </w:rPr>
        <w:t>Henri MARIETTE</w:t>
      </w:r>
    </w:p>
    <w:p w14:paraId="70B28E6B" w14:textId="77777777" w:rsidR="00084383" w:rsidRPr="00084383" w:rsidRDefault="00084383" w:rsidP="00084383">
      <w:pPr>
        <w:spacing w:after="0" w:line="240" w:lineRule="auto"/>
        <w:jc w:val="center"/>
        <w:rPr>
          <w:rFonts w:ascii="Arial" w:hAnsi="Arial" w:cs="Arial"/>
          <w:bCs/>
          <w:color w:val="0070C0"/>
          <w:sz w:val="24"/>
          <w:szCs w:val="24"/>
        </w:rPr>
      </w:pPr>
      <w:r w:rsidRPr="00084383">
        <w:rPr>
          <w:rFonts w:ascii="Arial" w:hAnsi="Arial" w:cs="Arial"/>
          <w:bCs/>
          <w:color w:val="0070C0"/>
          <w:sz w:val="24"/>
          <w:szCs w:val="24"/>
        </w:rPr>
        <w:t>Yves SACQUIN</w:t>
      </w:r>
    </w:p>
    <w:p w14:paraId="0D0E7F75" w14:textId="77777777" w:rsidR="00084383" w:rsidRPr="000C34D9" w:rsidRDefault="00084383" w:rsidP="00084383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03C643B" w14:textId="77777777" w:rsidR="00084383" w:rsidRDefault="00084383" w:rsidP="00084383">
      <w:pPr>
        <w:rPr>
          <w:b/>
          <w:bCs/>
          <w:noProof/>
          <w:sz w:val="28"/>
          <w:szCs w:val="28"/>
        </w:rPr>
      </w:pPr>
    </w:p>
    <w:p w14:paraId="27DDCBCE" w14:textId="51911B65" w:rsidR="00084383" w:rsidRDefault="00AE731B" w:rsidP="00AE731B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Les autres membres du </w:t>
      </w:r>
      <w:r w:rsidR="00084383" w:rsidRPr="000C34D9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CONSEIL </w:t>
      </w:r>
      <w:r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en </w:t>
      </w:r>
      <w:r w:rsidR="00084383" w:rsidRPr="000C34D9">
        <w:rPr>
          <w:rFonts w:ascii="Arial" w:hAnsi="Arial" w:cs="Arial"/>
          <w:b/>
          <w:color w:val="0070C0"/>
          <w:sz w:val="24"/>
          <w:szCs w:val="24"/>
          <w:u w:val="single"/>
        </w:rPr>
        <w:t>202</w:t>
      </w:r>
      <w:r w:rsidR="00084383">
        <w:rPr>
          <w:rFonts w:ascii="Arial" w:hAnsi="Arial" w:cs="Arial"/>
          <w:b/>
          <w:color w:val="0070C0"/>
          <w:sz w:val="24"/>
          <w:szCs w:val="24"/>
          <w:u w:val="single"/>
        </w:rPr>
        <w:t>5</w:t>
      </w:r>
      <w:r w:rsidR="00084383" w:rsidRPr="000C34D9">
        <w:rPr>
          <w:rFonts w:ascii="Arial" w:hAnsi="Arial" w:cs="Arial"/>
          <w:b/>
          <w:color w:val="0070C0"/>
          <w:sz w:val="24"/>
          <w:szCs w:val="24"/>
        </w:rPr>
        <w:tab/>
        <w:t>Année d’entrée</w:t>
      </w:r>
    </w:p>
    <w:p w14:paraId="02E0634D" w14:textId="77777777" w:rsidR="00084383" w:rsidRDefault="00084383" w:rsidP="00084383">
      <w:pPr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4E2B14" w14:textId="0B760233" w:rsidR="00084383" w:rsidRPr="00AE731B" w:rsidRDefault="00084383" w:rsidP="00AE731B">
      <w:pPr>
        <w:tabs>
          <w:tab w:val="left" w:pos="4962"/>
        </w:tabs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  <w:r w:rsidRPr="00AE731B">
        <w:rPr>
          <w:rFonts w:ascii="Arial" w:hAnsi="Arial" w:cs="Arial"/>
          <w:bCs/>
          <w:color w:val="0070C0"/>
          <w:sz w:val="24"/>
          <w:szCs w:val="24"/>
        </w:rPr>
        <w:t>CHAVEL Pierre</w:t>
      </w:r>
      <w:r w:rsidRPr="00AE731B">
        <w:rPr>
          <w:rFonts w:ascii="Arial" w:hAnsi="Arial" w:cs="Arial"/>
          <w:bCs/>
          <w:color w:val="0070C0"/>
          <w:sz w:val="24"/>
          <w:szCs w:val="24"/>
        </w:rPr>
        <w:tab/>
        <w:t>(2023) devient Secrétaire général en 2025</w:t>
      </w:r>
    </w:p>
    <w:p w14:paraId="52D7A19E" w14:textId="77777777" w:rsidR="00084383" w:rsidRPr="000C34D9" w:rsidRDefault="00084383" w:rsidP="00084383">
      <w:pPr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56004D6" w14:textId="1D7B6109" w:rsidR="00084383" w:rsidRPr="00AE731B" w:rsidRDefault="00084383" w:rsidP="00AE731B">
      <w:pPr>
        <w:tabs>
          <w:tab w:val="left" w:pos="4962"/>
        </w:tabs>
        <w:spacing w:after="0" w:line="240" w:lineRule="auto"/>
        <w:rPr>
          <w:rFonts w:ascii="Arial" w:hAnsi="Arial" w:cs="Arial"/>
          <w:bCs/>
          <w:color w:val="EE0000"/>
          <w:sz w:val="24"/>
          <w:szCs w:val="24"/>
        </w:rPr>
      </w:pPr>
      <w:r w:rsidRPr="00AE731B">
        <w:rPr>
          <w:rFonts w:ascii="Arial" w:hAnsi="Arial" w:cs="Arial"/>
          <w:bCs/>
          <w:color w:val="EE0000"/>
          <w:sz w:val="24"/>
          <w:szCs w:val="24"/>
        </w:rPr>
        <w:t>BONNAUD Guy</w:t>
      </w:r>
      <w:r w:rsidRPr="00AE731B">
        <w:rPr>
          <w:rFonts w:ascii="Arial" w:hAnsi="Arial" w:cs="Arial"/>
          <w:bCs/>
          <w:color w:val="EE0000"/>
          <w:sz w:val="24"/>
          <w:szCs w:val="24"/>
        </w:rPr>
        <w:tab/>
        <w:t xml:space="preserve">(2023) à renouveler en 2026 </w:t>
      </w:r>
    </w:p>
    <w:p w14:paraId="3FA668CC" w14:textId="324904C6" w:rsidR="00084383" w:rsidRPr="00AE731B" w:rsidRDefault="00084383" w:rsidP="00AE731B">
      <w:pPr>
        <w:tabs>
          <w:tab w:val="left" w:pos="4962"/>
        </w:tabs>
        <w:spacing w:after="0" w:line="240" w:lineRule="auto"/>
        <w:rPr>
          <w:rFonts w:ascii="Arial" w:hAnsi="Arial" w:cs="Arial"/>
          <w:bCs/>
          <w:color w:val="EE0000"/>
          <w:sz w:val="24"/>
          <w:szCs w:val="24"/>
        </w:rPr>
      </w:pPr>
      <w:r w:rsidRPr="00AE731B">
        <w:rPr>
          <w:rFonts w:ascii="Arial" w:hAnsi="Arial" w:cs="Arial"/>
          <w:bCs/>
          <w:color w:val="EE0000"/>
          <w:sz w:val="24"/>
          <w:szCs w:val="24"/>
        </w:rPr>
        <w:t>CHEN-PERDEREAU Xiaohong</w:t>
      </w:r>
      <w:r w:rsidR="00AE731B" w:rsidRPr="00AE731B">
        <w:rPr>
          <w:rFonts w:ascii="Arial" w:hAnsi="Arial" w:cs="Arial"/>
          <w:bCs/>
          <w:color w:val="EE0000"/>
          <w:sz w:val="24"/>
          <w:szCs w:val="24"/>
        </w:rPr>
        <w:tab/>
      </w:r>
      <w:r w:rsidRPr="00AE731B">
        <w:rPr>
          <w:rFonts w:ascii="Arial" w:hAnsi="Arial" w:cs="Arial"/>
          <w:bCs/>
          <w:color w:val="EE0000"/>
          <w:sz w:val="24"/>
          <w:szCs w:val="24"/>
        </w:rPr>
        <w:t>(2023) à renouveler en 2026</w:t>
      </w:r>
    </w:p>
    <w:p w14:paraId="6E0F38E4" w14:textId="25C23EC6" w:rsidR="00084383" w:rsidRPr="00AE731B" w:rsidRDefault="00084383" w:rsidP="00AE731B">
      <w:pPr>
        <w:tabs>
          <w:tab w:val="left" w:pos="4962"/>
        </w:tabs>
        <w:spacing w:after="0" w:line="240" w:lineRule="auto"/>
        <w:rPr>
          <w:rFonts w:ascii="Arial" w:hAnsi="Arial" w:cs="Arial"/>
          <w:bCs/>
          <w:color w:val="EE0000"/>
          <w:sz w:val="24"/>
          <w:szCs w:val="24"/>
        </w:rPr>
      </w:pPr>
      <w:r w:rsidRPr="00AE731B">
        <w:rPr>
          <w:rFonts w:ascii="Arial" w:hAnsi="Arial" w:cs="Arial"/>
          <w:bCs/>
          <w:color w:val="EE0000"/>
          <w:sz w:val="24"/>
          <w:szCs w:val="24"/>
        </w:rPr>
        <w:t>DAHOO Pierre</w:t>
      </w:r>
      <w:r w:rsidRPr="00AE731B">
        <w:rPr>
          <w:rFonts w:ascii="Arial" w:hAnsi="Arial" w:cs="Arial"/>
          <w:bCs/>
          <w:color w:val="EE0000"/>
          <w:sz w:val="24"/>
          <w:szCs w:val="24"/>
        </w:rPr>
        <w:tab/>
        <w:t>(2023) à renouveler en 2026</w:t>
      </w:r>
    </w:p>
    <w:p w14:paraId="59067A6A" w14:textId="140E8B02" w:rsidR="00084383" w:rsidRPr="00AE731B" w:rsidRDefault="00084383" w:rsidP="00AE731B">
      <w:pPr>
        <w:tabs>
          <w:tab w:val="left" w:pos="4962"/>
        </w:tabs>
        <w:spacing w:after="0" w:line="240" w:lineRule="auto"/>
        <w:rPr>
          <w:rFonts w:ascii="Arial" w:hAnsi="Arial" w:cs="Arial"/>
          <w:bCs/>
          <w:color w:val="EE0000"/>
          <w:sz w:val="24"/>
          <w:szCs w:val="24"/>
        </w:rPr>
      </w:pPr>
      <w:r w:rsidRPr="00AE731B">
        <w:rPr>
          <w:rFonts w:ascii="Arial" w:hAnsi="Arial" w:cs="Arial"/>
          <w:bCs/>
          <w:color w:val="EE0000"/>
          <w:sz w:val="24"/>
          <w:szCs w:val="24"/>
        </w:rPr>
        <w:t>DE BACKER Marie-Renée</w:t>
      </w:r>
      <w:r w:rsidRPr="00AE731B">
        <w:rPr>
          <w:rFonts w:ascii="Arial" w:hAnsi="Arial" w:cs="Arial"/>
          <w:bCs/>
          <w:color w:val="EE0000"/>
          <w:sz w:val="24"/>
          <w:szCs w:val="24"/>
        </w:rPr>
        <w:tab/>
        <w:t>(2023) à renouveler en 2026</w:t>
      </w:r>
    </w:p>
    <w:p w14:paraId="68930A73" w14:textId="0439E48F" w:rsidR="00084383" w:rsidRPr="00AE731B" w:rsidRDefault="00084383" w:rsidP="00AE731B">
      <w:pPr>
        <w:tabs>
          <w:tab w:val="left" w:pos="4962"/>
        </w:tabs>
        <w:spacing w:after="0" w:line="240" w:lineRule="auto"/>
        <w:rPr>
          <w:rFonts w:ascii="Arial" w:hAnsi="Arial" w:cs="Arial"/>
          <w:bCs/>
          <w:color w:val="EE0000"/>
          <w:sz w:val="24"/>
          <w:szCs w:val="24"/>
        </w:rPr>
      </w:pPr>
      <w:r w:rsidRPr="00AE731B">
        <w:rPr>
          <w:rFonts w:ascii="Arial" w:hAnsi="Arial" w:cs="Arial"/>
          <w:bCs/>
          <w:color w:val="EE0000"/>
          <w:sz w:val="24"/>
          <w:szCs w:val="24"/>
        </w:rPr>
        <w:t>LULING Martin</w:t>
      </w:r>
      <w:r w:rsidRPr="00AE731B">
        <w:rPr>
          <w:rFonts w:ascii="Arial" w:hAnsi="Arial" w:cs="Arial"/>
          <w:bCs/>
          <w:color w:val="EE0000"/>
          <w:sz w:val="24"/>
          <w:szCs w:val="24"/>
        </w:rPr>
        <w:tab/>
        <w:t>(2023) à renouveler en 2026</w:t>
      </w:r>
    </w:p>
    <w:p w14:paraId="6C04C4BA" w14:textId="28BD29E7" w:rsidR="00084383" w:rsidRPr="00AE731B" w:rsidRDefault="00084383" w:rsidP="00AE731B">
      <w:pPr>
        <w:tabs>
          <w:tab w:val="left" w:pos="4962"/>
        </w:tabs>
        <w:spacing w:after="0" w:line="240" w:lineRule="auto"/>
        <w:rPr>
          <w:rFonts w:ascii="Arial" w:hAnsi="Arial" w:cs="Arial"/>
          <w:bCs/>
          <w:color w:val="EE0000"/>
          <w:sz w:val="24"/>
          <w:szCs w:val="24"/>
        </w:rPr>
      </w:pPr>
      <w:r w:rsidRPr="00AE731B">
        <w:rPr>
          <w:rFonts w:ascii="Arial" w:hAnsi="Arial" w:cs="Arial"/>
          <w:bCs/>
          <w:color w:val="EE0000"/>
          <w:sz w:val="24"/>
          <w:szCs w:val="24"/>
        </w:rPr>
        <w:t>PATRONE Lionel</w:t>
      </w:r>
      <w:r w:rsidRPr="00AE731B">
        <w:rPr>
          <w:rFonts w:ascii="Arial" w:hAnsi="Arial" w:cs="Arial"/>
          <w:bCs/>
          <w:color w:val="EE0000"/>
          <w:sz w:val="24"/>
          <w:szCs w:val="24"/>
        </w:rPr>
        <w:tab/>
        <w:t>(2023) à renouveler en 2026</w:t>
      </w:r>
    </w:p>
    <w:p w14:paraId="0DFC0371" w14:textId="7BFD4321" w:rsidR="00084383" w:rsidRPr="00AE731B" w:rsidRDefault="00084383" w:rsidP="00AE731B">
      <w:pPr>
        <w:tabs>
          <w:tab w:val="left" w:pos="4962"/>
        </w:tabs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  <w:r w:rsidRPr="00AE731B">
        <w:rPr>
          <w:rFonts w:ascii="Arial" w:hAnsi="Arial" w:cs="Arial"/>
          <w:bCs/>
          <w:color w:val="0070C0"/>
          <w:sz w:val="24"/>
          <w:szCs w:val="24"/>
        </w:rPr>
        <w:t>PINAULT-THAURY Marie-Amandine</w:t>
      </w:r>
      <w:r w:rsidRPr="00AE731B">
        <w:rPr>
          <w:rFonts w:ascii="Arial" w:hAnsi="Arial" w:cs="Arial"/>
          <w:bCs/>
          <w:color w:val="0070C0"/>
          <w:sz w:val="24"/>
          <w:szCs w:val="24"/>
        </w:rPr>
        <w:tab/>
        <w:t>(2024) à renouveler en 2027</w:t>
      </w:r>
    </w:p>
    <w:p w14:paraId="181CC0DF" w14:textId="18DF5EE3" w:rsidR="00084383" w:rsidRPr="00AE731B" w:rsidRDefault="00084383" w:rsidP="00AE731B">
      <w:pPr>
        <w:tabs>
          <w:tab w:val="left" w:pos="4962"/>
        </w:tabs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  <w:r w:rsidRPr="00AE731B">
        <w:rPr>
          <w:rFonts w:ascii="Arial" w:hAnsi="Arial" w:cs="Arial"/>
          <w:bCs/>
          <w:color w:val="0070C0"/>
          <w:sz w:val="24"/>
          <w:szCs w:val="24"/>
        </w:rPr>
        <w:t>BERNARD Jeanne</w:t>
      </w:r>
      <w:r w:rsidRPr="00AE731B">
        <w:rPr>
          <w:rFonts w:ascii="Arial" w:hAnsi="Arial" w:cs="Arial"/>
          <w:bCs/>
          <w:color w:val="0070C0"/>
          <w:sz w:val="24"/>
          <w:szCs w:val="24"/>
        </w:rPr>
        <w:tab/>
        <w:t>(2024) à renouveler en 2027</w:t>
      </w:r>
    </w:p>
    <w:p w14:paraId="221FF50B" w14:textId="6167A39E" w:rsidR="00084383" w:rsidRPr="00AE731B" w:rsidRDefault="00084383" w:rsidP="00AE731B">
      <w:pPr>
        <w:tabs>
          <w:tab w:val="left" w:pos="4962"/>
        </w:tabs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  <w:r w:rsidRPr="00AE731B">
        <w:rPr>
          <w:rFonts w:ascii="Arial" w:hAnsi="Arial" w:cs="Arial"/>
          <w:bCs/>
          <w:color w:val="0070C0"/>
          <w:sz w:val="24"/>
          <w:szCs w:val="24"/>
        </w:rPr>
        <w:t>COUTEAU Christophe</w:t>
      </w:r>
      <w:r w:rsidRPr="00AE731B">
        <w:rPr>
          <w:rFonts w:ascii="Arial" w:hAnsi="Arial" w:cs="Arial"/>
          <w:bCs/>
          <w:color w:val="0070C0"/>
          <w:sz w:val="24"/>
          <w:szCs w:val="24"/>
        </w:rPr>
        <w:tab/>
        <w:t>(2024) à renouveler en 2027</w:t>
      </w:r>
    </w:p>
    <w:p w14:paraId="3F086C28" w14:textId="75BE6816" w:rsidR="00084383" w:rsidRPr="00AE731B" w:rsidRDefault="00084383" w:rsidP="00AE731B">
      <w:pPr>
        <w:tabs>
          <w:tab w:val="left" w:pos="4962"/>
        </w:tabs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  <w:r w:rsidRPr="00AE731B">
        <w:rPr>
          <w:rFonts w:ascii="Arial" w:hAnsi="Arial" w:cs="Arial"/>
          <w:bCs/>
          <w:color w:val="0070C0"/>
          <w:sz w:val="24"/>
          <w:szCs w:val="24"/>
        </w:rPr>
        <w:t>HENNEQUIN Daniel</w:t>
      </w:r>
      <w:r w:rsidRPr="00AE731B">
        <w:rPr>
          <w:rFonts w:ascii="Arial" w:hAnsi="Arial" w:cs="Arial"/>
          <w:bCs/>
          <w:color w:val="0070C0"/>
          <w:sz w:val="24"/>
          <w:szCs w:val="24"/>
        </w:rPr>
        <w:tab/>
        <w:t>(2024) à renouveler en 2027</w:t>
      </w:r>
    </w:p>
    <w:p w14:paraId="0E18C9DF" w14:textId="4687A841" w:rsidR="00084383" w:rsidRDefault="00AE731B" w:rsidP="00AE731B">
      <w:pPr>
        <w:tabs>
          <w:tab w:val="left" w:pos="4962"/>
        </w:tabs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  <w:r w:rsidRPr="00AE731B">
        <w:rPr>
          <w:rFonts w:ascii="Arial" w:hAnsi="Arial" w:cs="Arial"/>
          <w:bCs/>
          <w:color w:val="0070C0"/>
          <w:sz w:val="24"/>
          <w:szCs w:val="24"/>
        </w:rPr>
        <w:t>CIRELLI Marco</w:t>
      </w:r>
      <w:r w:rsidRPr="00AE731B">
        <w:rPr>
          <w:rFonts w:ascii="Arial" w:hAnsi="Arial" w:cs="Arial"/>
          <w:bCs/>
          <w:color w:val="0070C0"/>
          <w:sz w:val="24"/>
          <w:szCs w:val="24"/>
        </w:rPr>
        <w:tab/>
        <w:t>(2025) à renouveler en 2028</w:t>
      </w:r>
    </w:p>
    <w:p w14:paraId="6EF256A9" w14:textId="353BD4BE" w:rsidR="00AE731B" w:rsidRPr="00AE731B" w:rsidRDefault="00AE731B" w:rsidP="00AE731B">
      <w:pPr>
        <w:tabs>
          <w:tab w:val="left" w:pos="4962"/>
        </w:tabs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  <w:r>
        <w:rPr>
          <w:rFonts w:ascii="Arial" w:hAnsi="Arial" w:cs="Arial"/>
          <w:bCs/>
          <w:color w:val="0070C0"/>
          <w:sz w:val="24"/>
          <w:szCs w:val="24"/>
        </w:rPr>
        <w:t xml:space="preserve">Etc. </w:t>
      </w:r>
    </w:p>
    <w:p w14:paraId="04CB92A7" w14:textId="77777777" w:rsidR="00084383" w:rsidRPr="00AE731B" w:rsidRDefault="00084383" w:rsidP="00084383">
      <w:pPr>
        <w:pBdr>
          <w:bottom w:val="dotted" w:sz="24" w:space="0" w:color="auto"/>
        </w:pBdr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</w:p>
    <w:p w14:paraId="0F69E0F3" w14:textId="77777777" w:rsidR="00084383" w:rsidRPr="00AE731B" w:rsidRDefault="00084383" w:rsidP="00084383">
      <w:pPr>
        <w:pBdr>
          <w:bottom w:val="dotted" w:sz="24" w:space="0" w:color="auto"/>
        </w:pBdr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</w:p>
    <w:sectPr w:rsidR="00084383" w:rsidRPr="00AE731B" w:rsidSect="00C65099">
      <w:footerReference w:type="default" r:id="rId8"/>
      <w:pgSz w:w="11906" w:h="16838"/>
      <w:pgMar w:top="426" w:right="720" w:bottom="1843" w:left="720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3998" w14:textId="77777777" w:rsidR="00EB7447" w:rsidRDefault="00EB7447" w:rsidP="004A1237">
      <w:pPr>
        <w:spacing w:after="0" w:line="240" w:lineRule="auto"/>
      </w:pPr>
      <w:r>
        <w:separator/>
      </w:r>
    </w:p>
  </w:endnote>
  <w:endnote w:type="continuationSeparator" w:id="0">
    <w:p w14:paraId="76685A80" w14:textId="77777777" w:rsidR="00EB7447" w:rsidRDefault="00EB7447" w:rsidP="004A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6FB2" w14:textId="77777777" w:rsidR="00C65099" w:rsidRPr="00C65099" w:rsidRDefault="00C65099" w:rsidP="00C65099">
    <w:pPr>
      <w:spacing w:after="0" w:line="240" w:lineRule="auto"/>
      <w:jc w:val="center"/>
      <w:rPr>
        <w:rFonts w:ascii="Roboto" w:hAnsi="Roboto" w:cs="Arial"/>
        <w:color w:val="3A3A3A" w:themeColor="background2" w:themeShade="40"/>
        <w:sz w:val="16"/>
        <w:szCs w:val="16"/>
      </w:rPr>
    </w:pPr>
    <w:r w:rsidRPr="00C65099">
      <w:rPr>
        <w:rFonts w:ascii="Roboto" w:hAnsi="Roboto" w:cs="Arial"/>
        <w:color w:val="3A3A3A" w:themeColor="background2" w:themeShade="40"/>
        <w:sz w:val="16"/>
        <w:szCs w:val="16"/>
      </w:rPr>
      <w:t>Dispensée de l’inscription au registre du Commerce</w:t>
    </w:r>
  </w:p>
  <w:p w14:paraId="247136EA" w14:textId="77777777" w:rsidR="003942B2" w:rsidRDefault="00C65099" w:rsidP="003942B2">
    <w:pPr>
      <w:spacing w:after="0" w:line="240" w:lineRule="auto"/>
      <w:jc w:val="center"/>
      <w:rPr>
        <w:rFonts w:ascii="Roboto" w:hAnsi="Roboto" w:cs="Arial"/>
        <w:color w:val="3A3A3A" w:themeColor="background2" w:themeShade="40"/>
        <w:sz w:val="16"/>
        <w:szCs w:val="16"/>
      </w:rPr>
    </w:pPr>
    <w:r w:rsidRPr="00C65099">
      <w:rPr>
        <w:rFonts w:ascii="Roboto" w:hAnsi="Roboto" w:cs="Arial"/>
        <w:color w:val="3A3A3A" w:themeColor="background2" w:themeShade="40"/>
        <w:sz w:val="16"/>
        <w:szCs w:val="16"/>
      </w:rPr>
      <w:t>Non assujettie à la TVA (article CGI 261-7-1-a)</w:t>
    </w:r>
    <w:r w:rsidR="003942B2">
      <w:rPr>
        <w:rFonts w:ascii="Roboto" w:hAnsi="Roboto" w:cs="Arial"/>
        <w:color w:val="3A3A3A" w:themeColor="background2" w:themeShade="40"/>
        <w:sz w:val="16"/>
        <w:szCs w:val="16"/>
      </w:rPr>
      <w:t xml:space="preserve">  </w:t>
    </w:r>
  </w:p>
  <w:p w14:paraId="68CF6BC1" w14:textId="30A2A5AB" w:rsidR="003942B2" w:rsidRPr="003942B2" w:rsidRDefault="003942B2" w:rsidP="003942B2">
    <w:pPr>
      <w:spacing w:after="0" w:line="240" w:lineRule="auto"/>
      <w:jc w:val="center"/>
      <w:rPr>
        <w:rFonts w:ascii="Roboto" w:hAnsi="Roboto" w:cs="Arial"/>
        <w:color w:val="3A3A3A" w:themeColor="background2" w:themeShade="40"/>
        <w:sz w:val="16"/>
        <w:szCs w:val="16"/>
      </w:rPr>
    </w:pPr>
    <w:r w:rsidRPr="003942B2">
      <w:rPr>
        <w:rFonts w:ascii="Roboto" w:hAnsi="Roboto" w:cs="Times New Roman"/>
        <w:smallCaps/>
        <w:color w:val="3A3A3A" w:themeColor="background2" w:themeShade="40"/>
        <w:sz w:val="16"/>
        <w:szCs w:val="16"/>
      </w:rPr>
      <w:t>N</w:t>
    </w:r>
    <w:r w:rsidR="001F7DF0">
      <w:rPr>
        <w:rFonts w:ascii="Roboto" w:hAnsi="Roboto" w:cs="Times New Roman"/>
        <w:smallCaps/>
        <w:color w:val="3A3A3A" w:themeColor="background2" w:themeShade="40"/>
        <w:sz w:val="16"/>
        <w:szCs w:val="16"/>
      </w:rPr>
      <w:t>°</w:t>
    </w:r>
    <w:r w:rsidRPr="003942B2">
      <w:rPr>
        <w:rFonts w:ascii="Roboto" w:hAnsi="Roboto" w:cs="Times New Roman"/>
        <w:smallCaps/>
        <w:color w:val="3A3A3A" w:themeColor="background2" w:themeShade="40"/>
        <w:sz w:val="16"/>
        <w:szCs w:val="16"/>
      </w:rPr>
      <w:t xml:space="preserve"> RNA : W751010405</w:t>
    </w:r>
    <w:r>
      <w:rPr>
        <w:rFonts w:ascii="Roboto" w:hAnsi="Roboto" w:cs="Times New Roman"/>
        <w:smallCaps/>
        <w:color w:val="3A3A3A" w:themeColor="background2" w:themeShade="40"/>
        <w:sz w:val="16"/>
        <w:szCs w:val="16"/>
      </w:rPr>
      <w:t xml:space="preserve">                     </w:t>
    </w:r>
    <w:r w:rsidRPr="00C65099">
      <w:rPr>
        <w:rFonts w:ascii="Roboto" w:hAnsi="Roboto" w:cs="Times New Roman"/>
        <w:color w:val="3A3A3A" w:themeColor="background2" w:themeShade="40"/>
        <w:sz w:val="16"/>
        <w:szCs w:val="16"/>
      </w:rPr>
      <w:t>Code APE : 7219 Z</w:t>
    </w:r>
    <w:r w:rsidRPr="00C65099">
      <w:rPr>
        <w:rFonts w:ascii="Roboto" w:hAnsi="Roboto" w:cs="Times New Roman"/>
        <w:color w:val="3A3A3A" w:themeColor="background2" w:themeShade="40"/>
        <w:sz w:val="16"/>
        <w:szCs w:val="16"/>
      </w:rPr>
      <w:tab/>
      <w:t xml:space="preserve">        N° de SIRET : 784</w:t>
    </w:r>
    <w:r>
      <w:rPr>
        <w:rFonts w:ascii="Roboto" w:hAnsi="Roboto" w:cs="Times New Roman"/>
        <w:color w:val="3A3A3A" w:themeColor="background2" w:themeShade="40"/>
        <w:sz w:val="16"/>
        <w:szCs w:val="16"/>
      </w:rPr>
      <w:t> </w:t>
    </w:r>
    <w:r w:rsidRPr="00C65099">
      <w:rPr>
        <w:rFonts w:ascii="Roboto" w:hAnsi="Roboto" w:cs="Times New Roman"/>
        <w:color w:val="3A3A3A" w:themeColor="background2" w:themeShade="40"/>
        <w:sz w:val="16"/>
        <w:szCs w:val="16"/>
      </w:rPr>
      <w:t>544</w:t>
    </w:r>
    <w:r>
      <w:rPr>
        <w:rFonts w:ascii="Roboto" w:hAnsi="Roboto" w:cs="Times New Roman"/>
        <w:color w:val="3A3A3A" w:themeColor="background2" w:themeShade="40"/>
        <w:sz w:val="16"/>
        <w:szCs w:val="16"/>
      </w:rPr>
      <w:t> </w:t>
    </w:r>
    <w:r w:rsidRPr="00C65099">
      <w:rPr>
        <w:rFonts w:ascii="Roboto" w:hAnsi="Roboto" w:cs="Times New Roman"/>
        <w:color w:val="3A3A3A" w:themeColor="background2" w:themeShade="40"/>
        <w:sz w:val="16"/>
        <w:szCs w:val="16"/>
      </w:rPr>
      <w:t>850</w:t>
    </w:r>
    <w:r>
      <w:rPr>
        <w:rFonts w:ascii="Roboto" w:hAnsi="Roboto" w:cs="Times New Roman"/>
        <w:color w:val="3A3A3A" w:themeColor="background2" w:themeShade="40"/>
        <w:sz w:val="16"/>
        <w:szCs w:val="16"/>
      </w:rPr>
      <w:t xml:space="preserve"> </w:t>
    </w:r>
    <w:r w:rsidRPr="00C65099">
      <w:rPr>
        <w:rFonts w:ascii="Roboto" w:hAnsi="Roboto" w:cs="Times New Roman"/>
        <w:color w:val="3A3A3A" w:themeColor="background2" w:themeShade="40"/>
        <w:sz w:val="16"/>
        <w:szCs w:val="16"/>
      </w:rPr>
      <w:t>00018</w:t>
    </w:r>
  </w:p>
  <w:p w14:paraId="7874B707" w14:textId="77777777" w:rsidR="00C65099" w:rsidRPr="00C65099" w:rsidRDefault="00C65099" w:rsidP="004A1237">
    <w:pPr>
      <w:pStyle w:val="Pieddepage"/>
      <w:jc w:val="center"/>
      <w:rPr>
        <w:rFonts w:ascii="Roboto" w:hAnsi="Roboto" w:cs="Times New Roman"/>
        <w:smallCaps/>
        <w:color w:val="3A3A3A" w:themeColor="background2" w:themeShade="40"/>
        <w:sz w:val="16"/>
        <w:szCs w:val="16"/>
      </w:rPr>
    </w:pPr>
  </w:p>
  <w:p w14:paraId="2CC29817" w14:textId="11F936B1" w:rsidR="004A1237" w:rsidRPr="00C65099" w:rsidRDefault="004A1237" w:rsidP="004A1237">
    <w:pPr>
      <w:pStyle w:val="Pieddepage"/>
      <w:jc w:val="center"/>
      <w:rPr>
        <w:rFonts w:ascii="Roboto" w:hAnsi="Roboto" w:cs="Times New Roman"/>
        <w:color w:val="3A3A3A" w:themeColor="background2" w:themeShade="40"/>
        <w:sz w:val="16"/>
        <w:szCs w:val="16"/>
      </w:rPr>
    </w:pPr>
    <w:r w:rsidRPr="00C65099">
      <w:rPr>
        <w:rFonts w:ascii="Roboto" w:hAnsi="Roboto" w:cs="Times New Roman"/>
        <w:smallCaps/>
        <w:color w:val="3A3A3A" w:themeColor="background2" w:themeShade="40"/>
        <w:sz w:val="16"/>
        <w:szCs w:val="16"/>
      </w:rPr>
      <w:t xml:space="preserve">reconnue comme établissement d’utilité publique par décret du 15 janvier 1881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76D79" w14:textId="77777777" w:rsidR="00EB7447" w:rsidRDefault="00EB7447" w:rsidP="004A1237">
      <w:pPr>
        <w:spacing w:after="0" w:line="240" w:lineRule="auto"/>
      </w:pPr>
      <w:r>
        <w:separator/>
      </w:r>
    </w:p>
  </w:footnote>
  <w:footnote w:type="continuationSeparator" w:id="0">
    <w:p w14:paraId="43822DFD" w14:textId="77777777" w:rsidR="00EB7447" w:rsidRDefault="00EB7447" w:rsidP="004A1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5FC8"/>
    <w:multiLevelType w:val="multilevel"/>
    <w:tmpl w:val="9FDA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03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37"/>
    <w:rsid w:val="00011F48"/>
    <w:rsid w:val="00084383"/>
    <w:rsid w:val="00091CB0"/>
    <w:rsid w:val="000A5DEC"/>
    <w:rsid w:val="00144044"/>
    <w:rsid w:val="001B73F5"/>
    <w:rsid w:val="001D4711"/>
    <w:rsid w:val="001F7DF0"/>
    <w:rsid w:val="00214117"/>
    <w:rsid w:val="002D0D9F"/>
    <w:rsid w:val="00393BBB"/>
    <w:rsid w:val="003942B2"/>
    <w:rsid w:val="003A3E0E"/>
    <w:rsid w:val="003F1E69"/>
    <w:rsid w:val="003F5096"/>
    <w:rsid w:val="004257AD"/>
    <w:rsid w:val="00491A50"/>
    <w:rsid w:val="004A1237"/>
    <w:rsid w:val="005129B5"/>
    <w:rsid w:val="005F6C1B"/>
    <w:rsid w:val="0066586B"/>
    <w:rsid w:val="006F13AD"/>
    <w:rsid w:val="00711E5E"/>
    <w:rsid w:val="00753ED7"/>
    <w:rsid w:val="007B329C"/>
    <w:rsid w:val="007F4FF9"/>
    <w:rsid w:val="0089741D"/>
    <w:rsid w:val="008D4518"/>
    <w:rsid w:val="009D731A"/>
    <w:rsid w:val="009E790B"/>
    <w:rsid w:val="00A05141"/>
    <w:rsid w:val="00A075C8"/>
    <w:rsid w:val="00A70AAD"/>
    <w:rsid w:val="00AE731B"/>
    <w:rsid w:val="00B34B55"/>
    <w:rsid w:val="00B7594A"/>
    <w:rsid w:val="00BC10B6"/>
    <w:rsid w:val="00C0720B"/>
    <w:rsid w:val="00C65099"/>
    <w:rsid w:val="00CB3A9B"/>
    <w:rsid w:val="00CC3ED4"/>
    <w:rsid w:val="00D97CB0"/>
    <w:rsid w:val="00DF6AFA"/>
    <w:rsid w:val="00EB7447"/>
    <w:rsid w:val="00F03742"/>
    <w:rsid w:val="00FC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12F5A"/>
  <w15:chartTrackingRefBased/>
  <w15:docId w15:val="{7ABD9EAE-4BC4-4F81-85C5-60A8A30C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237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A1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1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1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1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1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1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1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1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1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1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1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1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12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12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12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12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12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12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1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A1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1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A1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123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A12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1237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A12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1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12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1237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4A1237"/>
    <w:pPr>
      <w:spacing w:after="0" w:line="240" w:lineRule="auto"/>
    </w:pPr>
    <w:rPr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A1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1237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A1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123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Société Française Physique</dc:creator>
  <cp:keywords/>
  <dc:description/>
  <cp:lastModifiedBy>Pierre Chavel</cp:lastModifiedBy>
  <cp:revision>4</cp:revision>
  <cp:lastPrinted>2026-01-21T14:31:00Z</cp:lastPrinted>
  <dcterms:created xsi:type="dcterms:W3CDTF">2026-01-23T09:28:00Z</dcterms:created>
  <dcterms:modified xsi:type="dcterms:W3CDTF">2026-01-23T10:02:00Z</dcterms:modified>
</cp:coreProperties>
</file>