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E5D79" w14:textId="77777777" w:rsidR="000F78FE" w:rsidRDefault="000F78FE" w:rsidP="00A07091">
      <w:pPr>
        <w:ind w:left="-567"/>
        <w:jc w:val="center"/>
        <w:rPr>
          <w:rFonts w:ascii="Times New Roman" w:hAnsi="Times New Roman" w:cs="Times New Roman"/>
          <w:b/>
          <w:bCs/>
          <w:sz w:val="44"/>
          <w:szCs w:val="44"/>
        </w:rPr>
      </w:pPr>
    </w:p>
    <w:p w14:paraId="56BE0072" w14:textId="77777777" w:rsidR="000F78FE" w:rsidRDefault="000F78FE" w:rsidP="00A07091">
      <w:pPr>
        <w:ind w:left="-567"/>
        <w:jc w:val="center"/>
        <w:rPr>
          <w:rFonts w:ascii="Times New Roman" w:hAnsi="Times New Roman" w:cs="Times New Roman"/>
          <w:b/>
          <w:bCs/>
          <w:sz w:val="44"/>
          <w:szCs w:val="44"/>
        </w:rPr>
      </w:pPr>
    </w:p>
    <w:p w14:paraId="48AF7600" w14:textId="77777777" w:rsidR="000F78FE" w:rsidRDefault="000F78FE" w:rsidP="00A07091">
      <w:pPr>
        <w:ind w:left="-567"/>
        <w:jc w:val="center"/>
        <w:rPr>
          <w:rFonts w:ascii="Times New Roman" w:hAnsi="Times New Roman" w:cs="Times New Roman"/>
          <w:b/>
          <w:bCs/>
          <w:sz w:val="44"/>
          <w:szCs w:val="44"/>
        </w:rPr>
      </w:pPr>
    </w:p>
    <w:p w14:paraId="3D5DFAC4" w14:textId="77777777" w:rsidR="008D04D9" w:rsidRDefault="008D04D9" w:rsidP="008D04D9">
      <w:pPr>
        <w:ind w:left="-567"/>
        <w:jc w:val="center"/>
        <w:rPr>
          <w:rFonts w:ascii="Times New Roman" w:hAnsi="Times New Roman" w:cs="Times New Roman"/>
          <w:b/>
          <w:bCs/>
          <w:sz w:val="44"/>
          <w:szCs w:val="44"/>
        </w:rPr>
      </w:pPr>
    </w:p>
    <w:p w14:paraId="596A183A" w14:textId="77777777" w:rsidR="008D04D9" w:rsidRDefault="008D04D9" w:rsidP="008D04D9">
      <w:pPr>
        <w:ind w:left="-567"/>
        <w:jc w:val="center"/>
        <w:rPr>
          <w:rFonts w:ascii="Times New Roman" w:hAnsi="Times New Roman" w:cs="Times New Roman"/>
          <w:b/>
          <w:bCs/>
          <w:sz w:val="44"/>
          <w:szCs w:val="44"/>
        </w:rPr>
      </w:pPr>
    </w:p>
    <w:p w14:paraId="56305FE8" w14:textId="77777777" w:rsidR="008D04D9" w:rsidRDefault="008D04D9" w:rsidP="008D04D9">
      <w:pPr>
        <w:ind w:left="-567"/>
        <w:jc w:val="center"/>
        <w:rPr>
          <w:rFonts w:ascii="Times New Roman" w:hAnsi="Times New Roman" w:cs="Times New Roman"/>
          <w:b/>
          <w:bCs/>
          <w:sz w:val="44"/>
          <w:szCs w:val="44"/>
        </w:rPr>
      </w:pPr>
    </w:p>
    <w:p w14:paraId="4975044B" w14:textId="77777777" w:rsidR="000F78FE" w:rsidRDefault="000F78FE" w:rsidP="00A07091">
      <w:pPr>
        <w:ind w:left="-567"/>
        <w:jc w:val="center"/>
        <w:rPr>
          <w:rFonts w:ascii="Times New Roman" w:hAnsi="Times New Roman" w:cs="Times New Roman"/>
          <w:b/>
          <w:bCs/>
          <w:sz w:val="44"/>
          <w:szCs w:val="44"/>
        </w:rPr>
      </w:pPr>
    </w:p>
    <w:p w14:paraId="1A32CFAF" w14:textId="3B3DB5D2" w:rsidR="0091113B" w:rsidRDefault="00AD313E" w:rsidP="00A07091">
      <w:pPr>
        <w:ind w:left="-567"/>
        <w:jc w:val="center"/>
        <w:rPr>
          <w:rFonts w:ascii="Times New Roman" w:hAnsi="Times New Roman" w:cs="Times New Roman"/>
          <w:b/>
          <w:bCs/>
          <w:sz w:val="44"/>
          <w:szCs w:val="44"/>
        </w:rPr>
      </w:pPr>
      <w:r w:rsidRPr="000F78FE">
        <w:rPr>
          <w:rFonts w:ascii="Times New Roman" w:hAnsi="Times New Roman" w:cs="Times New Roman"/>
          <w:b/>
          <w:bCs/>
          <w:sz w:val="44"/>
          <w:szCs w:val="44"/>
        </w:rPr>
        <w:t xml:space="preserve">Rapport </w:t>
      </w:r>
      <w:r w:rsidR="000E3E59" w:rsidRPr="000F78FE">
        <w:rPr>
          <w:rFonts w:ascii="Times New Roman" w:hAnsi="Times New Roman" w:cs="Times New Roman"/>
          <w:b/>
          <w:bCs/>
          <w:sz w:val="44"/>
          <w:szCs w:val="44"/>
        </w:rPr>
        <w:t>d</w:t>
      </w:r>
      <w:r w:rsidR="00B16702" w:rsidRPr="000F78FE">
        <w:rPr>
          <w:rFonts w:ascii="Times New Roman" w:hAnsi="Times New Roman" w:cs="Times New Roman"/>
          <w:b/>
          <w:bCs/>
          <w:sz w:val="44"/>
          <w:szCs w:val="44"/>
        </w:rPr>
        <w:t>u groupe</w:t>
      </w:r>
      <w:r w:rsidR="000E3E59" w:rsidRPr="000F78FE">
        <w:rPr>
          <w:rFonts w:ascii="Times New Roman" w:hAnsi="Times New Roman" w:cs="Times New Roman"/>
          <w:b/>
          <w:bCs/>
          <w:sz w:val="44"/>
          <w:szCs w:val="44"/>
        </w:rPr>
        <w:t xml:space="preserve"> Prospective &amp;</w:t>
      </w:r>
      <w:r w:rsidRPr="000F78FE">
        <w:rPr>
          <w:rFonts w:ascii="Times New Roman" w:hAnsi="Times New Roman" w:cs="Times New Roman"/>
          <w:b/>
          <w:bCs/>
          <w:sz w:val="44"/>
          <w:szCs w:val="44"/>
        </w:rPr>
        <w:t xml:space="preserve"> </w:t>
      </w:r>
      <w:r w:rsidR="000E3E59" w:rsidRPr="000F78FE">
        <w:rPr>
          <w:rFonts w:ascii="Times New Roman" w:hAnsi="Times New Roman" w:cs="Times New Roman"/>
          <w:b/>
          <w:bCs/>
          <w:sz w:val="44"/>
          <w:szCs w:val="44"/>
        </w:rPr>
        <w:t xml:space="preserve">Stratégie </w:t>
      </w:r>
    </w:p>
    <w:p w14:paraId="2F8D5CBA" w14:textId="77777777" w:rsidR="000F78FE" w:rsidRDefault="000F78FE" w:rsidP="00A07091">
      <w:pPr>
        <w:ind w:left="-567"/>
        <w:jc w:val="center"/>
        <w:rPr>
          <w:rFonts w:ascii="Times New Roman" w:hAnsi="Times New Roman" w:cs="Times New Roman"/>
          <w:b/>
          <w:bCs/>
          <w:sz w:val="44"/>
          <w:szCs w:val="44"/>
        </w:rPr>
      </w:pPr>
    </w:p>
    <w:p w14:paraId="5BA2FAAD" w14:textId="77777777" w:rsidR="000F78FE" w:rsidRPr="000F78FE" w:rsidRDefault="000F78FE" w:rsidP="00A07091">
      <w:pPr>
        <w:ind w:left="-567"/>
        <w:jc w:val="center"/>
        <w:rPr>
          <w:rFonts w:ascii="Times New Roman" w:hAnsi="Times New Roman" w:cs="Times New Roman"/>
          <w:b/>
          <w:bCs/>
          <w:sz w:val="44"/>
          <w:szCs w:val="44"/>
        </w:rPr>
      </w:pPr>
    </w:p>
    <w:p w14:paraId="5628E286" w14:textId="3E1DCF61" w:rsidR="000F78FE" w:rsidRPr="000F78FE" w:rsidRDefault="000F78FE" w:rsidP="008D04D9">
      <w:pPr>
        <w:jc w:val="center"/>
        <w:rPr>
          <w:rFonts w:ascii="Times New Roman" w:hAnsi="Times New Roman" w:cs="Times New Roman"/>
          <w:sz w:val="36"/>
          <w:szCs w:val="36"/>
        </w:rPr>
      </w:pPr>
      <w:r w:rsidRPr="000F78FE">
        <w:rPr>
          <w:rFonts w:ascii="Times New Roman" w:hAnsi="Times New Roman" w:cs="Times New Roman"/>
          <w:sz w:val="36"/>
          <w:szCs w:val="36"/>
        </w:rPr>
        <w:t>(Janvier 2026)</w:t>
      </w:r>
    </w:p>
    <w:p w14:paraId="49818AD4" w14:textId="77777777" w:rsidR="000F78FE" w:rsidRPr="000F78FE" w:rsidRDefault="000F78FE" w:rsidP="00A07091">
      <w:pPr>
        <w:ind w:left="-567"/>
        <w:jc w:val="center"/>
        <w:rPr>
          <w:rFonts w:ascii="Times New Roman" w:hAnsi="Times New Roman" w:cs="Times New Roman"/>
          <w:sz w:val="36"/>
          <w:szCs w:val="36"/>
        </w:rPr>
      </w:pPr>
    </w:p>
    <w:p w14:paraId="6FA3F0AB" w14:textId="1E28C86D" w:rsidR="000F78FE" w:rsidRPr="000F78FE" w:rsidRDefault="000F78FE" w:rsidP="00A07091">
      <w:pPr>
        <w:ind w:left="-567"/>
        <w:jc w:val="center"/>
        <w:rPr>
          <w:rFonts w:ascii="Times New Roman" w:hAnsi="Times New Roman" w:cs="Times New Roman"/>
          <w:sz w:val="36"/>
          <w:szCs w:val="36"/>
        </w:rPr>
      </w:pPr>
      <w:r w:rsidRPr="000F78FE">
        <w:rPr>
          <w:rFonts w:ascii="Times New Roman" w:hAnsi="Times New Roman" w:cs="Times New Roman"/>
          <w:sz w:val="36"/>
          <w:szCs w:val="36"/>
        </w:rPr>
        <w:t>Société Française de Physique</w:t>
      </w:r>
    </w:p>
    <w:p w14:paraId="7BA00ED6" w14:textId="6B1A4311" w:rsidR="00C30AF6" w:rsidRPr="002B3D13" w:rsidRDefault="000F78FE" w:rsidP="00E63A13">
      <w:pPr>
        <w:jc w:val="center"/>
        <w:rPr>
          <w:highlight w:val="cyan"/>
        </w:rPr>
      </w:pPr>
      <w:r>
        <w:br w:type="page"/>
      </w:r>
    </w:p>
    <w:p w14:paraId="4904795E" w14:textId="757780EB" w:rsidR="00D23CCD" w:rsidRDefault="00D23CCD" w:rsidP="002419E5">
      <w:pPr>
        <w:ind w:left="-567"/>
        <w:jc w:val="both"/>
        <w:rPr>
          <w:rFonts w:ascii="Times New Roman" w:hAnsi="Times New Roman" w:cs="Times New Roman"/>
        </w:rPr>
      </w:pPr>
    </w:p>
    <w:p w14:paraId="0FCA1964" w14:textId="77777777" w:rsidR="00D23CCD" w:rsidRPr="00D23CCD" w:rsidRDefault="00D23CCD" w:rsidP="002419E5">
      <w:pPr>
        <w:ind w:left="-567"/>
        <w:jc w:val="both"/>
        <w:rPr>
          <w:rFonts w:ascii="Times New Roman" w:hAnsi="Times New Roman" w:cs="Times New Roman"/>
        </w:rPr>
      </w:pPr>
    </w:p>
    <w:p w14:paraId="260D2503" w14:textId="2C442A77" w:rsidR="00D23CCD" w:rsidRDefault="00D23CCD" w:rsidP="000E3E59">
      <w:pPr>
        <w:ind w:left="-567"/>
        <w:jc w:val="center"/>
        <w:rPr>
          <w:rFonts w:ascii="Times New Roman" w:hAnsi="Times New Roman" w:cs="Times New Roman"/>
          <w:b/>
          <w:bCs/>
          <w:i/>
          <w:iCs/>
        </w:rPr>
      </w:pPr>
      <w:r w:rsidRPr="000E3E59">
        <w:rPr>
          <w:rFonts w:ascii="Times New Roman" w:hAnsi="Times New Roman" w:cs="Times New Roman"/>
          <w:b/>
          <w:bCs/>
          <w:i/>
          <w:iCs/>
        </w:rPr>
        <w:t>Lettre de mission</w:t>
      </w:r>
      <w:r w:rsidR="00B16702">
        <w:rPr>
          <w:rFonts w:ascii="Times New Roman" w:hAnsi="Times New Roman" w:cs="Times New Roman"/>
          <w:b/>
          <w:bCs/>
          <w:i/>
          <w:iCs/>
        </w:rPr>
        <w:t xml:space="preserve"> du Conseil d’</w:t>
      </w:r>
      <w:r w:rsidR="000F78FE">
        <w:rPr>
          <w:rFonts w:ascii="Times New Roman" w:hAnsi="Times New Roman" w:cs="Times New Roman"/>
          <w:b/>
          <w:bCs/>
          <w:i/>
          <w:iCs/>
        </w:rPr>
        <w:t>A</w:t>
      </w:r>
      <w:r w:rsidR="00B16702">
        <w:rPr>
          <w:rFonts w:ascii="Times New Roman" w:hAnsi="Times New Roman" w:cs="Times New Roman"/>
          <w:b/>
          <w:bCs/>
          <w:i/>
          <w:iCs/>
        </w:rPr>
        <w:t>dministration</w:t>
      </w:r>
    </w:p>
    <w:p w14:paraId="33595330" w14:textId="0AA58DB5" w:rsidR="000F78FE" w:rsidRPr="000E3E59" w:rsidRDefault="000F78FE" w:rsidP="000E3E59">
      <w:pPr>
        <w:ind w:left="-567"/>
        <w:jc w:val="center"/>
        <w:rPr>
          <w:rFonts w:ascii="Times New Roman" w:hAnsi="Times New Roman" w:cs="Times New Roman"/>
          <w:b/>
          <w:bCs/>
          <w:i/>
          <w:iCs/>
        </w:rPr>
      </w:pPr>
      <w:r>
        <w:rPr>
          <w:rFonts w:ascii="Times New Roman" w:hAnsi="Times New Roman" w:cs="Times New Roman"/>
          <w:b/>
          <w:bCs/>
          <w:i/>
          <w:iCs/>
        </w:rPr>
        <w:t>(Avril 2025)</w:t>
      </w:r>
    </w:p>
    <w:p w14:paraId="2F0B382A" w14:textId="77777777" w:rsidR="00D23CCD" w:rsidRPr="00D23CCD" w:rsidRDefault="00D23CCD" w:rsidP="00D23CCD">
      <w:pPr>
        <w:ind w:left="-567"/>
        <w:jc w:val="both"/>
        <w:rPr>
          <w:rFonts w:ascii="Times New Roman" w:hAnsi="Times New Roman" w:cs="Times New Roman"/>
        </w:rPr>
      </w:pPr>
    </w:p>
    <w:p w14:paraId="638513F6" w14:textId="6151A2E1" w:rsidR="00D23CCD" w:rsidRPr="000E3E59" w:rsidRDefault="00D23CCD" w:rsidP="008D04D9">
      <w:pPr>
        <w:pStyle w:val="Lettredemission"/>
      </w:pPr>
      <w:r w:rsidRPr="000E3E59">
        <w:tab/>
      </w:r>
      <w:r w:rsidRPr="00D23CCD">
        <w:t>La physique a beaucoup évolué, bien entendu depuis la création de la SFP il y a 150 ans, mais</w:t>
      </w:r>
      <w:r w:rsidRPr="000E3E59">
        <w:t xml:space="preserve"> </w:t>
      </w:r>
      <w:r w:rsidRPr="00D23CCD">
        <w:t>également plus récemment avec l'émergence de nouvelles sous-disciplines souvent aux interfaces</w:t>
      </w:r>
      <w:r w:rsidRPr="000E3E59">
        <w:t xml:space="preserve"> </w:t>
      </w:r>
      <w:r w:rsidRPr="00D23CCD">
        <w:t>avec d'autres disciplines (biologie, astronomie, chimie, géosciences), des bascules comme la</w:t>
      </w:r>
      <w:r w:rsidRPr="000E3E59">
        <w:t xml:space="preserve"> </w:t>
      </w:r>
      <w:r w:rsidRPr="00D23CCD">
        <w:t>seconde révolution quantique mais aussi le développement de très grandes infrastructures ou de</w:t>
      </w:r>
      <w:r w:rsidRPr="000E3E59">
        <w:t xml:space="preserve"> </w:t>
      </w:r>
      <w:r w:rsidRPr="00D23CCD">
        <w:t>missions spatiales, l'émergence de l'intelligence artificielle et des technologies quantiques, le</w:t>
      </w:r>
      <w:r w:rsidRPr="000E3E59">
        <w:t xml:space="preserve"> </w:t>
      </w:r>
      <w:r w:rsidRPr="00D23CCD">
        <w:t>développement de supercalculateurs donnant accès à la réalisation de jumeaux numériques de</w:t>
      </w:r>
      <w:r w:rsidRPr="000E3E59">
        <w:t xml:space="preserve"> </w:t>
      </w:r>
      <w:r w:rsidRPr="00D23CCD">
        <w:t>grandes installations, le traitement de quantités de données massives. Les modes de financement</w:t>
      </w:r>
      <w:r w:rsidRPr="000E3E59">
        <w:t xml:space="preserve"> </w:t>
      </w:r>
      <w:r w:rsidRPr="00D23CCD">
        <w:t>de la recherche ont aussi évolué. Une autre évolution est celle de la publication scientifique et le</w:t>
      </w:r>
      <w:r w:rsidRPr="000E3E59">
        <w:t xml:space="preserve"> </w:t>
      </w:r>
      <w:r w:rsidRPr="00D23CCD">
        <w:t>développement de la science ouverte. Enfin le rôle d'internet dans la diffusion décuplée des</w:t>
      </w:r>
      <w:r w:rsidRPr="000E3E59">
        <w:t xml:space="preserve"> </w:t>
      </w:r>
      <w:r w:rsidRPr="00D23CCD">
        <w:t>informations, y compris et massivement de fausses sciences, est un élément nouveau. La</w:t>
      </w:r>
      <w:r w:rsidRPr="000E3E59">
        <w:t xml:space="preserve"> </w:t>
      </w:r>
      <w:r w:rsidRPr="00D23CCD">
        <w:t>formation des jeunes physiciennes et physiciens est également une préoccupation quand la défection vers</w:t>
      </w:r>
      <w:r w:rsidRPr="000E3E59">
        <w:t xml:space="preserve"> </w:t>
      </w:r>
      <w:r w:rsidRPr="00D23CCD">
        <w:t>les études scientifiques s'accroît et la trop faible proportion de femmes dans la communauté se</w:t>
      </w:r>
      <w:r w:rsidRPr="000E3E59">
        <w:t xml:space="preserve"> </w:t>
      </w:r>
      <w:r w:rsidRPr="00D23CCD">
        <w:t>maintient.</w:t>
      </w:r>
    </w:p>
    <w:p w14:paraId="44EEB634" w14:textId="609F4C15" w:rsidR="00D23CCD" w:rsidRPr="000E3E59" w:rsidRDefault="00D23CCD" w:rsidP="002419E5">
      <w:pPr>
        <w:ind w:left="-567"/>
        <w:jc w:val="both"/>
        <w:rPr>
          <w:rFonts w:ascii="Times New Roman" w:eastAsia="Times New Roman" w:hAnsi="Times New Roman" w:cs="Times New Roman"/>
          <w:i/>
          <w:iCs/>
          <w:color w:val="000000"/>
          <w:kern w:val="0"/>
          <w:lang w:eastAsia="fr-FR"/>
          <w14:ligatures w14:val="none"/>
        </w:rPr>
      </w:pPr>
      <w:r w:rsidRPr="000E3E59">
        <w:rPr>
          <w:rFonts w:ascii="Times New Roman" w:eastAsia="Times New Roman" w:hAnsi="Times New Roman" w:cs="Times New Roman"/>
          <w:i/>
          <w:iCs/>
          <w:color w:val="000000"/>
          <w:kern w:val="0"/>
          <w:lang w:eastAsia="fr-FR"/>
          <w14:ligatures w14:val="none"/>
        </w:rPr>
        <w:tab/>
      </w:r>
      <w:r w:rsidRPr="00D23CCD">
        <w:rPr>
          <w:rFonts w:ascii="Times New Roman" w:eastAsia="Times New Roman" w:hAnsi="Times New Roman" w:cs="Times New Roman"/>
          <w:i/>
          <w:iCs/>
          <w:color w:val="000000"/>
          <w:kern w:val="0"/>
          <w:lang w:eastAsia="fr-FR"/>
          <w14:ligatures w14:val="none"/>
        </w:rPr>
        <w:t>Comment la SFP se situe-t-elle dans cette évolution ? Son organisation est-elle bien adaptée, ses</w:t>
      </w:r>
      <w:r w:rsidRPr="000E3E59">
        <w:rPr>
          <w:rFonts w:ascii="Times New Roman" w:eastAsia="Times New Roman" w:hAnsi="Times New Roman" w:cs="Times New Roman"/>
          <w:i/>
          <w:iCs/>
          <w:color w:val="000000"/>
          <w:kern w:val="0"/>
          <w:lang w:eastAsia="fr-FR"/>
          <w14:ligatures w14:val="none"/>
        </w:rPr>
        <w:t xml:space="preserve"> </w:t>
      </w:r>
      <w:r w:rsidRPr="00D23CCD">
        <w:rPr>
          <w:rFonts w:ascii="Times New Roman" w:eastAsia="Times New Roman" w:hAnsi="Times New Roman" w:cs="Times New Roman"/>
          <w:i/>
          <w:iCs/>
          <w:color w:val="000000"/>
          <w:kern w:val="0"/>
          <w:lang w:eastAsia="fr-FR"/>
          <w14:ligatures w14:val="none"/>
        </w:rPr>
        <w:t>composantes doivent-elles évoluer (fusion, disparition, création) ?</w:t>
      </w:r>
      <w:r w:rsidRPr="000E3E59">
        <w:rPr>
          <w:rFonts w:ascii="Times New Roman" w:eastAsia="Times New Roman" w:hAnsi="Times New Roman" w:cs="Times New Roman"/>
          <w:i/>
          <w:iCs/>
          <w:color w:val="000000"/>
          <w:kern w:val="0"/>
          <w:lang w:eastAsia="fr-FR"/>
          <w14:ligatures w14:val="none"/>
        </w:rPr>
        <w:t xml:space="preserve"> </w:t>
      </w:r>
    </w:p>
    <w:p w14:paraId="57067224" w14:textId="77B0F6A9" w:rsidR="00D23CCD" w:rsidRPr="000E3E59" w:rsidRDefault="00D23CCD" w:rsidP="002419E5">
      <w:pPr>
        <w:ind w:left="-567"/>
        <w:jc w:val="both"/>
        <w:rPr>
          <w:rFonts w:ascii="Times New Roman" w:hAnsi="Times New Roman" w:cs="Times New Roman"/>
          <w:i/>
          <w:iCs/>
        </w:rPr>
      </w:pPr>
      <w:r w:rsidRPr="000E3E59">
        <w:rPr>
          <w:rFonts w:ascii="Times New Roman" w:eastAsia="Times New Roman" w:hAnsi="Times New Roman" w:cs="Times New Roman"/>
          <w:i/>
          <w:iCs/>
          <w:color w:val="000000"/>
          <w:kern w:val="0"/>
          <w:lang w:eastAsia="fr-FR"/>
          <w14:ligatures w14:val="none"/>
        </w:rPr>
        <w:tab/>
      </w:r>
      <w:r w:rsidRPr="00D23CCD">
        <w:rPr>
          <w:rFonts w:ascii="Times New Roman" w:eastAsia="Times New Roman" w:hAnsi="Times New Roman" w:cs="Times New Roman"/>
          <w:i/>
          <w:iCs/>
          <w:color w:val="000000"/>
          <w:kern w:val="0"/>
          <w:lang w:eastAsia="fr-FR"/>
          <w14:ligatures w14:val="none"/>
        </w:rPr>
        <w:t>Par ailleurs, ses missions actuelles sont résumées dans le slogan Stimuler, Fédérer, Promouvoir,</w:t>
      </w:r>
      <w:r w:rsidRPr="000E3E59">
        <w:rPr>
          <w:rFonts w:ascii="Times New Roman" w:eastAsia="Times New Roman" w:hAnsi="Times New Roman" w:cs="Times New Roman"/>
          <w:i/>
          <w:iCs/>
          <w:color w:val="000000"/>
          <w:kern w:val="0"/>
          <w:lang w:eastAsia="fr-FR"/>
          <w14:ligatures w14:val="none"/>
        </w:rPr>
        <w:t xml:space="preserve"> </w:t>
      </w:r>
      <w:r w:rsidRPr="00D23CCD">
        <w:rPr>
          <w:rFonts w:ascii="Times New Roman" w:eastAsia="Times New Roman" w:hAnsi="Times New Roman" w:cs="Times New Roman"/>
          <w:i/>
          <w:iCs/>
          <w:color w:val="000000"/>
          <w:kern w:val="0"/>
          <w:lang w:eastAsia="fr-FR"/>
          <w14:ligatures w14:val="none"/>
        </w:rPr>
        <w:t xml:space="preserve">ou de façon un peu plus détaillée : </w:t>
      </w:r>
      <w:r w:rsidR="001C6C42">
        <w:rPr>
          <w:rFonts w:ascii="Times New Roman" w:eastAsia="Times New Roman" w:hAnsi="Times New Roman" w:cs="Times New Roman"/>
          <w:i/>
          <w:iCs/>
          <w:color w:val="000000"/>
          <w:kern w:val="0"/>
          <w:lang w:eastAsia="fr-FR"/>
          <w14:ligatures w14:val="none"/>
        </w:rPr>
        <w:t>s</w:t>
      </w:r>
      <w:r w:rsidRPr="00D23CCD">
        <w:rPr>
          <w:rFonts w:ascii="Times New Roman" w:eastAsia="Times New Roman" w:hAnsi="Times New Roman" w:cs="Times New Roman"/>
          <w:i/>
          <w:iCs/>
          <w:color w:val="000000"/>
          <w:kern w:val="0"/>
          <w:lang w:eastAsia="fr-FR"/>
          <w14:ligatures w14:val="none"/>
        </w:rPr>
        <w:t>timuler le développement des connaissances en physique,</w:t>
      </w:r>
      <w:r w:rsidRPr="000E3E59">
        <w:rPr>
          <w:rFonts w:ascii="Times New Roman" w:eastAsia="Times New Roman" w:hAnsi="Times New Roman" w:cs="Times New Roman"/>
          <w:i/>
          <w:iCs/>
          <w:color w:val="000000"/>
          <w:kern w:val="0"/>
          <w:lang w:eastAsia="fr-FR"/>
          <w14:ligatures w14:val="none"/>
        </w:rPr>
        <w:t xml:space="preserve"> </w:t>
      </w:r>
      <w:r w:rsidRPr="00D23CCD">
        <w:rPr>
          <w:rFonts w:ascii="Times New Roman" w:eastAsia="Times New Roman" w:hAnsi="Times New Roman" w:cs="Times New Roman"/>
          <w:i/>
          <w:iCs/>
          <w:color w:val="000000"/>
          <w:kern w:val="0"/>
          <w:lang w:eastAsia="fr-FR"/>
          <w14:ligatures w14:val="none"/>
        </w:rPr>
        <w:t>Fédérer la communauté des physiciennes et physiciens, Promouvoir et faire rayonner la physique.</w:t>
      </w:r>
      <w:r w:rsidRPr="000E3E59">
        <w:rPr>
          <w:rFonts w:ascii="Times New Roman" w:eastAsia="Times New Roman" w:hAnsi="Times New Roman" w:cs="Times New Roman"/>
          <w:i/>
          <w:iCs/>
          <w:color w:val="000000"/>
          <w:kern w:val="0"/>
          <w:lang w:eastAsia="fr-FR"/>
          <w14:ligatures w14:val="none"/>
        </w:rPr>
        <w:t xml:space="preserve"> </w:t>
      </w:r>
      <w:r w:rsidRPr="00D23CCD">
        <w:rPr>
          <w:rFonts w:ascii="Times New Roman" w:eastAsia="Times New Roman" w:hAnsi="Times New Roman" w:cs="Times New Roman"/>
          <w:i/>
          <w:iCs/>
          <w:color w:val="000000"/>
          <w:kern w:val="0"/>
          <w:lang w:eastAsia="fr-FR"/>
          <w14:ligatures w14:val="none"/>
        </w:rPr>
        <w:t>Sont-elles toujours d'actualité ?</w:t>
      </w:r>
      <w:r w:rsidRPr="000E3E59">
        <w:rPr>
          <w:rFonts w:ascii="Times New Roman" w:hAnsi="Times New Roman" w:cs="Times New Roman"/>
          <w:i/>
          <w:iCs/>
        </w:rPr>
        <w:t xml:space="preserve"> </w:t>
      </w:r>
      <w:r w:rsidRPr="00D23CCD">
        <w:rPr>
          <w:rFonts w:ascii="Times New Roman" w:eastAsia="Times New Roman" w:hAnsi="Times New Roman" w:cs="Times New Roman"/>
          <w:i/>
          <w:iCs/>
          <w:color w:val="000000"/>
          <w:kern w:val="0"/>
          <w:lang w:eastAsia="fr-FR"/>
          <w14:ligatures w14:val="none"/>
        </w:rPr>
        <w:t xml:space="preserve">Doit-on plus se recentrer sur la communauté des </w:t>
      </w:r>
      <w:proofErr w:type="spellStart"/>
      <w:r w:rsidRPr="00D23CCD">
        <w:rPr>
          <w:rFonts w:ascii="Times New Roman" w:eastAsia="Times New Roman" w:hAnsi="Times New Roman" w:cs="Times New Roman"/>
          <w:i/>
          <w:iCs/>
          <w:color w:val="000000"/>
          <w:kern w:val="0"/>
          <w:lang w:eastAsia="fr-FR"/>
          <w14:ligatures w14:val="none"/>
        </w:rPr>
        <w:t>chercheurs.euses</w:t>
      </w:r>
      <w:proofErr w:type="spellEnd"/>
      <w:r w:rsidRPr="00D23CCD">
        <w:rPr>
          <w:rFonts w:ascii="Times New Roman" w:eastAsia="Times New Roman" w:hAnsi="Times New Roman" w:cs="Times New Roman"/>
          <w:i/>
          <w:iCs/>
          <w:color w:val="000000"/>
          <w:kern w:val="0"/>
          <w:lang w:eastAsia="fr-FR"/>
          <w14:ligatures w14:val="none"/>
        </w:rPr>
        <w:t>, notamment des jeunes, en</w:t>
      </w:r>
      <w:r w:rsidRPr="000E3E59">
        <w:rPr>
          <w:rFonts w:ascii="Times New Roman" w:hAnsi="Times New Roman" w:cs="Times New Roman"/>
          <w:i/>
          <w:iCs/>
        </w:rPr>
        <w:t xml:space="preserve"> </w:t>
      </w:r>
      <w:r w:rsidRPr="00D23CCD">
        <w:rPr>
          <w:rFonts w:ascii="Times New Roman" w:eastAsia="Times New Roman" w:hAnsi="Times New Roman" w:cs="Times New Roman"/>
          <w:i/>
          <w:iCs/>
          <w:color w:val="000000"/>
          <w:kern w:val="0"/>
          <w:lang w:eastAsia="fr-FR"/>
          <w14:ligatures w14:val="none"/>
        </w:rPr>
        <w:t>leur offrant plus de services répondant à leurs attentes et quels services ?</w:t>
      </w:r>
      <w:r w:rsidRPr="000E3E59">
        <w:rPr>
          <w:rFonts w:ascii="Times New Roman" w:hAnsi="Times New Roman" w:cs="Times New Roman"/>
          <w:i/>
          <w:iCs/>
        </w:rPr>
        <w:t xml:space="preserve"> </w:t>
      </w:r>
      <w:r w:rsidRPr="00D23CCD">
        <w:rPr>
          <w:rFonts w:ascii="Times New Roman" w:eastAsia="Times New Roman" w:hAnsi="Times New Roman" w:cs="Times New Roman"/>
          <w:i/>
          <w:iCs/>
          <w:color w:val="000000"/>
          <w:kern w:val="0"/>
          <w:lang w:eastAsia="fr-FR"/>
          <w14:ligatures w14:val="none"/>
        </w:rPr>
        <w:t>La question de la défense de valeurs humanistes peut aussi être un sujet : harcèlement, sexisme</w:t>
      </w:r>
      <w:r w:rsidRPr="000E3E59">
        <w:rPr>
          <w:rFonts w:ascii="Times New Roman" w:hAnsi="Times New Roman" w:cs="Times New Roman"/>
          <w:i/>
          <w:iCs/>
        </w:rPr>
        <w:t xml:space="preserve"> </w:t>
      </w:r>
      <w:r w:rsidRPr="00D23CCD">
        <w:rPr>
          <w:rFonts w:ascii="Times New Roman" w:eastAsia="Times New Roman" w:hAnsi="Times New Roman" w:cs="Times New Roman"/>
          <w:i/>
          <w:iCs/>
          <w:color w:val="000000"/>
          <w:kern w:val="0"/>
          <w:lang w:eastAsia="fr-FR"/>
          <w14:ligatures w14:val="none"/>
        </w:rPr>
        <w:t>existent aussi dans les laboratoires. La SFP doit-elle agir plus ? Comment ?</w:t>
      </w:r>
      <w:r w:rsidRPr="000E3E59">
        <w:rPr>
          <w:rFonts w:ascii="Times New Roman" w:hAnsi="Times New Roman" w:cs="Times New Roman"/>
          <w:i/>
          <w:iCs/>
        </w:rPr>
        <w:t xml:space="preserve"> </w:t>
      </w:r>
      <w:r w:rsidRPr="00D23CCD">
        <w:rPr>
          <w:rFonts w:ascii="Times New Roman" w:eastAsia="Times New Roman" w:hAnsi="Times New Roman" w:cs="Times New Roman"/>
          <w:i/>
          <w:iCs/>
          <w:color w:val="000000"/>
          <w:kern w:val="0"/>
          <w:lang w:eastAsia="fr-FR"/>
          <w14:ligatures w14:val="none"/>
        </w:rPr>
        <w:t>Quel rôle jouer dans la défense de la communauté vis-à-vis des pouvoirs publics (agences,</w:t>
      </w:r>
      <w:r w:rsidRPr="000E3E59">
        <w:rPr>
          <w:rFonts w:ascii="Times New Roman" w:hAnsi="Times New Roman" w:cs="Times New Roman"/>
          <w:i/>
          <w:iCs/>
        </w:rPr>
        <w:t xml:space="preserve"> </w:t>
      </w:r>
      <w:r w:rsidRPr="00D23CCD">
        <w:rPr>
          <w:rFonts w:ascii="Times New Roman" w:eastAsia="Times New Roman" w:hAnsi="Times New Roman" w:cs="Times New Roman"/>
          <w:i/>
          <w:iCs/>
          <w:color w:val="000000"/>
          <w:kern w:val="0"/>
          <w:lang w:eastAsia="fr-FR"/>
          <w14:ligatures w14:val="none"/>
        </w:rPr>
        <w:t>instituts, ministères) ? Cela doit-il passer par une plus grande implication dans le Collège des</w:t>
      </w:r>
      <w:r w:rsidRPr="000E3E59">
        <w:rPr>
          <w:rFonts w:ascii="Times New Roman" w:hAnsi="Times New Roman" w:cs="Times New Roman"/>
          <w:i/>
          <w:iCs/>
        </w:rPr>
        <w:t xml:space="preserve"> </w:t>
      </w:r>
      <w:r w:rsidRPr="00D23CCD">
        <w:rPr>
          <w:rFonts w:ascii="Times New Roman" w:eastAsia="Times New Roman" w:hAnsi="Times New Roman" w:cs="Times New Roman"/>
          <w:i/>
          <w:iCs/>
          <w:color w:val="000000"/>
          <w:kern w:val="0"/>
          <w:lang w:eastAsia="fr-FR"/>
          <w14:ligatures w14:val="none"/>
        </w:rPr>
        <w:t>sociétés savantes, voire susciter la création d'une structure parallèle de coloration plus sciences</w:t>
      </w:r>
      <w:r w:rsidRPr="000E3E59">
        <w:rPr>
          <w:rFonts w:ascii="Times New Roman" w:hAnsi="Times New Roman" w:cs="Times New Roman"/>
          <w:i/>
          <w:iCs/>
        </w:rPr>
        <w:t xml:space="preserve"> </w:t>
      </w:r>
      <w:r w:rsidRPr="00D23CCD">
        <w:rPr>
          <w:rFonts w:ascii="Times New Roman" w:eastAsia="Times New Roman" w:hAnsi="Times New Roman" w:cs="Times New Roman"/>
          <w:i/>
          <w:iCs/>
          <w:color w:val="000000"/>
          <w:kern w:val="0"/>
          <w:lang w:eastAsia="fr-FR"/>
          <w14:ligatures w14:val="none"/>
        </w:rPr>
        <w:t>dures ?</w:t>
      </w:r>
      <w:r w:rsidRPr="000E3E59">
        <w:rPr>
          <w:rFonts w:ascii="Times New Roman" w:hAnsi="Times New Roman" w:cs="Times New Roman"/>
          <w:i/>
          <w:iCs/>
        </w:rPr>
        <w:t xml:space="preserve"> </w:t>
      </w:r>
    </w:p>
    <w:p w14:paraId="1252575B" w14:textId="77777777" w:rsidR="00D23CCD" w:rsidRPr="000E3E59" w:rsidRDefault="00D23CCD" w:rsidP="002419E5">
      <w:pPr>
        <w:ind w:left="-567"/>
        <w:jc w:val="both"/>
        <w:rPr>
          <w:rFonts w:ascii="Times New Roman" w:hAnsi="Times New Roman" w:cs="Times New Roman"/>
          <w:i/>
          <w:iCs/>
        </w:rPr>
      </w:pPr>
      <w:r w:rsidRPr="000E3E59">
        <w:rPr>
          <w:rFonts w:ascii="Times New Roman" w:hAnsi="Times New Roman" w:cs="Times New Roman"/>
          <w:i/>
          <w:iCs/>
        </w:rPr>
        <w:tab/>
      </w:r>
      <w:r w:rsidRPr="00D23CCD">
        <w:rPr>
          <w:rFonts w:ascii="Times New Roman" w:eastAsia="Times New Roman" w:hAnsi="Times New Roman" w:cs="Times New Roman"/>
          <w:i/>
          <w:iCs/>
          <w:color w:val="000000"/>
          <w:kern w:val="0"/>
          <w:lang w:eastAsia="fr-FR"/>
          <w14:ligatures w14:val="none"/>
        </w:rPr>
        <w:t>Le rôle de diffusion vers le grand public et le public scolaire est-il une mission majeure ? Si oui,</w:t>
      </w:r>
      <w:r w:rsidRPr="000E3E59">
        <w:rPr>
          <w:rFonts w:ascii="Times New Roman" w:hAnsi="Times New Roman" w:cs="Times New Roman"/>
          <w:i/>
          <w:iCs/>
        </w:rPr>
        <w:t xml:space="preserve"> </w:t>
      </w:r>
      <w:r w:rsidRPr="00D23CCD">
        <w:rPr>
          <w:rFonts w:ascii="Times New Roman" w:eastAsia="Times New Roman" w:hAnsi="Times New Roman" w:cs="Times New Roman"/>
          <w:i/>
          <w:iCs/>
          <w:color w:val="000000"/>
          <w:kern w:val="0"/>
          <w:lang w:eastAsia="fr-FR"/>
          <w14:ligatures w14:val="none"/>
        </w:rPr>
        <w:t>quelles formes nouvelles faut-il développer ? avec quels acteurs collaborer (associations, autres</w:t>
      </w:r>
      <w:r w:rsidRPr="000E3E59">
        <w:rPr>
          <w:rFonts w:ascii="Times New Roman" w:hAnsi="Times New Roman" w:cs="Times New Roman"/>
          <w:i/>
          <w:iCs/>
        </w:rPr>
        <w:t xml:space="preserve"> </w:t>
      </w:r>
      <w:r w:rsidRPr="00D23CCD">
        <w:rPr>
          <w:rFonts w:ascii="Times New Roman" w:eastAsia="Times New Roman" w:hAnsi="Times New Roman" w:cs="Times New Roman"/>
          <w:i/>
          <w:iCs/>
          <w:color w:val="000000"/>
          <w:kern w:val="0"/>
          <w:lang w:eastAsia="fr-FR"/>
          <w14:ligatures w14:val="none"/>
        </w:rPr>
        <w:t>sociétés savantes, ministères, agences, territoires) ?</w:t>
      </w:r>
      <w:r w:rsidRPr="000E3E59">
        <w:rPr>
          <w:rFonts w:ascii="Times New Roman" w:hAnsi="Times New Roman" w:cs="Times New Roman"/>
          <w:i/>
          <w:iCs/>
        </w:rPr>
        <w:t xml:space="preserve"> </w:t>
      </w:r>
      <w:r w:rsidRPr="00D23CCD">
        <w:rPr>
          <w:rFonts w:ascii="Times New Roman" w:eastAsia="Times New Roman" w:hAnsi="Times New Roman" w:cs="Times New Roman"/>
          <w:i/>
          <w:iCs/>
          <w:color w:val="000000"/>
          <w:kern w:val="0"/>
          <w:lang w:eastAsia="fr-FR"/>
          <w14:ligatures w14:val="none"/>
        </w:rPr>
        <w:t>La question des relations internationales de la SFP prend une dimension particulière avec ce qui</w:t>
      </w:r>
      <w:r w:rsidRPr="000E3E59">
        <w:rPr>
          <w:rFonts w:ascii="Times New Roman" w:hAnsi="Times New Roman" w:cs="Times New Roman"/>
          <w:i/>
          <w:iCs/>
        </w:rPr>
        <w:t xml:space="preserve"> </w:t>
      </w:r>
      <w:r w:rsidRPr="00D23CCD">
        <w:rPr>
          <w:rFonts w:ascii="Times New Roman" w:eastAsia="Times New Roman" w:hAnsi="Times New Roman" w:cs="Times New Roman"/>
          <w:i/>
          <w:iCs/>
          <w:color w:val="000000"/>
          <w:kern w:val="0"/>
          <w:lang w:eastAsia="fr-FR"/>
          <w14:ligatures w14:val="none"/>
        </w:rPr>
        <w:t>se passe aux E.U. et dans certains autres pays : doit-on renforcer certains liens (EPS) ?</w:t>
      </w:r>
      <w:r w:rsidRPr="000E3E59">
        <w:rPr>
          <w:rFonts w:ascii="Times New Roman" w:hAnsi="Times New Roman" w:cs="Times New Roman"/>
          <w:i/>
          <w:iCs/>
        </w:rPr>
        <w:t xml:space="preserve"> </w:t>
      </w:r>
    </w:p>
    <w:p w14:paraId="74488D53" w14:textId="7BEDF893" w:rsidR="00D23CCD" w:rsidRPr="000E3E59" w:rsidRDefault="00D23CCD" w:rsidP="002419E5">
      <w:pPr>
        <w:ind w:left="-567"/>
        <w:jc w:val="both"/>
        <w:rPr>
          <w:rFonts w:ascii="Times New Roman" w:eastAsia="Times New Roman" w:hAnsi="Times New Roman" w:cs="Times New Roman"/>
          <w:i/>
          <w:iCs/>
          <w:color w:val="000000"/>
          <w:kern w:val="0"/>
          <w:lang w:eastAsia="fr-FR"/>
          <w14:ligatures w14:val="none"/>
        </w:rPr>
      </w:pPr>
      <w:r w:rsidRPr="000E3E59">
        <w:rPr>
          <w:rFonts w:ascii="Times New Roman" w:hAnsi="Times New Roman" w:cs="Times New Roman"/>
          <w:i/>
          <w:iCs/>
        </w:rPr>
        <w:tab/>
      </w:r>
      <w:r w:rsidRPr="00D23CCD">
        <w:rPr>
          <w:rFonts w:ascii="Times New Roman" w:eastAsia="Times New Roman" w:hAnsi="Times New Roman" w:cs="Times New Roman"/>
          <w:i/>
          <w:iCs/>
          <w:color w:val="000000"/>
          <w:kern w:val="0"/>
          <w:lang w:eastAsia="fr-FR"/>
          <w14:ligatures w14:val="none"/>
        </w:rPr>
        <w:t>Ce qui est demandé au groupe est de réfléchir à ces questions, d'en soulever d'autres, de les</w:t>
      </w:r>
      <w:r w:rsidRPr="000E3E59">
        <w:rPr>
          <w:rFonts w:ascii="Times New Roman" w:hAnsi="Times New Roman" w:cs="Times New Roman"/>
          <w:i/>
          <w:iCs/>
        </w:rPr>
        <w:t xml:space="preserve"> </w:t>
      </w:r>
      <w:r w:rsidRPr="00D23CCD">
        <w:rPr>
          <w:rFonts w:ascii="Times New Roman" w:eastAsia="Times New Roman" w:hAnsi="Times New Roman" w:cs="Times New Roman"/>
          <w:i/>
          <w:iCs/>
          <w:color w:val="000000"/>
          <w:kern w:val="0"/>
          <w:lang w:eastAsia="fr-FR"/>
          <w14:ligatures w14:val="none"/>
        </w:rPr>
        <w:t>sérier en importance et de formuler des propositions pour définir un plan pour les prochaines</w:t>
      </w:r>
      <w:r w:rsidRPr="000E3E59">
        <w:rPr>
          <w:rFonts w:ascii="Times New Roman" w:hAnsi="Times New Roman" w:cs="Times New Roman"/>
          <w:i/>
          <w:iCs/>
        </w:rPr>
        <w:t xml:space="preserve"> </w:t>
      </w:r>
      <w:r w:rsidRPr="00D23CCD">
        <w:rPr>
          <w:rFonts w:ascii="Times New Roman" w:eastAsia="Times New Roman" w:hAnsi="Times New Roman" w:cs="Times New Roman"/>
          <w:i/>
          <w:iCs/>
          <w:color w:val="000000"/>
          <w:kern w:val="0"/>
          <w:lang w:eastAsia="fr-FR"/>
          <w14:ligatures w14:val="none"/>
        </w:rPr>
        <w:t>années avec, si possible, l'ébauche d'un schéma budgétaire visant à un équilibre à long terme.</w:t>
      </w:r>
    </w:p>
    <w:p w14:paraId="3847DAF9" w14:textId="77777777" w:rsidR="000E3E59" w:rsidRPr="000E3E59" w:rsidRDefault="000E3E59" w:rsidP="002419E5">
      <w:pPr>
        <w:ind w:left="-567"/>
        <w:jc w:val="both"/>
        <w:rPr>
          <w:rFonts w:ascii="Times New Roman" w:eastAsia="Times New Roman" w:hAnsi="Times New Roman" w:cs="Times New Roman"/>
          <w:i/>
          <w:iCs/>
          <w:color w:val="000000"/>
          <w:kern w:val="0"/>
          <w:lang w:eastAsia="fr-FR"/>
          <w14:ligatures w14:val="none"/>
        </w:rPr>
      </w:pPr>
    </w:p>
    <w:p w14:paraId="50936529" w14:textId="77777777" w:rsidR="000E3E59" w:rsidRPr="000E3E59" w:rsidRDefault="000E3E59" w:rsidP="002419E5">
      <w:pPr>
        <w:ind w:left="-567"/>
        <w:jc w:val="both"/>
        <w:rPr>
          <w:rFonts w:ascii="Times New Roman" w:eastAsia="Times New Roman" w:hAnsi="Times New Roman" w:cs="Times New Roman"/>
          <w:i/>
          <w:iCs/>
          <w:color w:val="000000"/>
          <w:kern w:val="0"/>
          <w:lang w:eastAsia="fr-FR"/>
          <w14:ligatures w14:val="none"/>
        </w:rPr>
      </w:pPr>
    </w:p>
    <w:p w14:paraId="5355D650" w14:textId="29F54057" w:rsidR="008D361B" w:rsidRPr="008D361B" w:rsidRDefault="000E3E59" w:rsidP="008D361B">
      <w:pPr>
        <w:rPr>
          <w:rFonts w:ascii="Times New Roman" w:eastAsia="Times New Roman" w:hAnsi="Times New Roman" w:cs="Times New Roman"/>
          <w:i/>
          <w:iCs/>
          <w:color w:val="000000"/>
          <w:kern w:val="0"/>
          <w:lang w:eastAsia="fr-FR"/>
          <w14:ligatures w14:val="none"/>
        </w:rPr>
      </w:pPr>
      <w:r>
        <w:rPr>
          <w:rFonts w:ascii="Times New Roman" w:eastAsia="Times New Roman" w:hAnsi="Times New Roman" w:cs="Times New Roman"/>
          <w:i/>
          <w:iCs/>
          <w:color w:val="000000"/>
          <w:kern w:val="0"/>
          <w:lang w:eastAsia="fr-FR"/>
          <w14:ligatures w14:val="none"/>
        </w:rPr>
        <w:br w:type="page"/>
      </w:r>
    </w:p>
    <w:p w14:paraId="2DE712E3" w14:textId="01B92D7C" w:rsidR="00AF6871" w:rsidRPr="00B651BA" w:rsidRDefault="00B16702" w:rsidP="008D04D9">
      <w:pPr>
        <w:jc w:val="center"/>
        <w:rPr>
          <w:rFonts w:ascii="Times New Roman" w:hAnsi="Times New Roman" w:cs="Times New Roman"/>
          <w:b/>
          <w:bCs/>
        </w:rPr>
      </w:pPr>
      <w:r>
        <w:rPr>
          <w:rFonts w:ascii="Times New Roman" w:hAnsi="Times New Roman" w:cs="Times New Roman"/>
          <w:b/>
          <w:bCs/>
        </w:rPr>
        <w:lastRenderedPageBreak/>
        <w:t>Constitution du</w:t>
      </w:r>
      <w:r w:rsidR="00AF6871" w:rsidRPr="00B651BA">
        <w:rPr>
          <w:rFonts w:ascii="Times New Roman" w:hAnsi="Times New Roman" w:cs="Times New Roman"/>
          <w:b/>
          <w:bCs/>
        </w:rPr>
        <w:t xml:space="preserve"> groupe et </w:t>
      </w:r>
      <w:r>
        <w:rPr>
          <w:rFonts w:ascii="Times New Roman" w:hAnsi="Times New Roman" w:cs="Times New Roman"/>
          <w:b/>
          <w:bCs/>
        </w:rPr>
        <w:t>agenda</w:t>
      </w:r>
    </w:p>
    <w:p w14:paraId="008DECBA" w14:textId="77777777" w:rsidR="00AF6871" w:rsidRPr="00AF6871" w:rsidRDefault="00AF6871" w:rsidP="008D04D9">
      <w:pPr>
        <w:jc w:val="both"/>
        <w:rPr>
          <w:rFonts w:ascii="Times New Roman" w:hAnsi="Times New Roman" w:cs="Times New Roman"/>
        </w:rPr>
      </w:pPr>
    </w:p>
    <w:p w14:paraId="6A9966F7" w14:textId="3CE62CFB" w:rsidR="00AF6871" w:rsidRDefault="0024106C" w:rsidP="008D04D9">
      <w:pPr>
        <w:jc w:val="both"/>
        <w:rPr>
          <w:rFonts w:ascii="Times New Roman" w:hAnsi="Times New Roman" w:cs="Times New Roman"/>
        </w:rPr>
      </w:pPr>
      <w:r w:rsidRPr="00AF6871">
        <w:rPr>
          <w:rFonts w:ascii="Times New Roman" w:hAnsi="Times New Roman" w:cs="Times New Roman"/>
        </w:rPr>
        <w:t>le Conseil d'Administration de la SFP</w:t>
      </w:r>
      <w:r w:rsidRPr="00AF6871">
        <w:rPr>
          <w:rFonts w:ascii="Times New Roman" w:hAnsi="Times New Roman" w:cs="Times New Roman"/>
        </w:rPr>
        <w:t xml:space="preserve"> </w:t>
      </w:r>
      <w:r>
        <w:rPr>
          <w:rFonts w:ascii="Times New Roman" w:hAnsi="Times New Roman" w:cs="Times New Roman"/>
        </w:rPr>
        <w:t>est l</w:t>
      </w:r>
      <w:r w:rsidR="00AF6871" w:rsidRPr="00AF6871">
        <w:rPr>
          <w:rFonts w:ascii="Times New Roman" w:hAnsi="Times New Roman" w:cs="Times New Roman"/>
        </w:rPr>
        <w:t xml:space="preserve">e commanditaire et destinataire des travaux du groupe Prospective </w:t>
      </w:r>
      <w:r w:rsidR="00AF6871">
        <w:rPr>
          <w:rFonts w:ascii="Times New Roman" w:hAnsi="Times New Roman" w:cs="Times New Roman"/>
        </w:rPr>
        <w:t>&amp;</w:t>
      </w:r>
      <w:r w:rsidR="00AF6871" w:rsidRPr="00AF6871">
        <w:rPr>
          <w:rFonts w:ascii="Times New Roman" w:hAnsi="Times New Roman" w:cs="Times New Roman"/>
        </w:rPr>
        <w:t xml:space="preserve"> Stratégie</w:t>
      </w:r>
      <w:r>
        <w:rPr>
          <w:rFonts w:ascii="Times New Roman" w:hAnsi="Times New Roman" w:cs="Times New Roman"/>
        </w:rPr>
        <w:t>, qui</w:t>
      </w:r>
      <w:r w:rsidR="00AF6871" w:rsidRPr="00AF6871">
        <w:rPr>
          <w:rFonts w:ascii="Times New Roman" w:hAnsi="Times New Roman" w:cs="Times New Roman"/>
        </w:rPr>
        <w:t xml:space="preserve"> est</w:t>
      </w:r>
      <w:r w:rsidR="00AF6871">
        <w:rPr>
          <w:rFonts w:ascii="Times New Roman" w:hAnsi="Times New Roman" w:cs="Times New Roman"/>
        </w:rPr>
        <w:t xml:space="preserve"> constitué de </w:t>
      </w:r>
      <w:r w:rsidR="00AF6871" w:rsidRPr="00AF6871">
        <w:rPr>
          <w:rFonts w:ascii="Times New Roman" w:hAnsi="Times New Roman" w:cs="Times New Roman"/>
        </w:rPr>
        <w:t>11 membres</w:t>
      </w:r>
      <w:r w:rsidR="00AF6871">
        <w:rPr>
          <w:rFonts w:ascii="Times New Roman" w:hAnsi="Times New Roman" w:cs="Times New Roman"/>
        </w:rPr>
        <w:t> :</w:t>
      </w:r>
    </w:p>
    <w:p w14:paraId="151F3A38" w14:textId="77777777" w:rsidR="000E3E59" w:rsidRDefault="000E3E59" w:rsidP="008D04D9">
      <w:pPr>
        <w:jc w:val="both"/>
        <w:rPr>
          <w:rFonts w:ascii="Times New Roman" w:hAnsi="Times New Roman" w:cs="Times New Roman"/>
        </w:rPr>
      </w:pPr>
    </w:p>
    <w:p w14:paraId="18378D85" w14:textId="1A6A6490" w:rsidR="00AF6871" w:rsidRPr="00AF6871" w:rsidRDefault="00AF6871" w:rsidP="008D04D9">
      <w:pPr>
        <w:jc w:val="both"/>
        <w:rPr>
          <w:rFonts w:ascii="Times New Roman" w:hAnsi="Times New Roman" w:cs="Times New Roman"/>
        </w:rPr>
      </w:pPr>
      <w:r w:rsidRPr="00AF6871">
        <w:rPr>
          <w:rFonts w:ascii="Times New Roman" w:hAnsi="Times New Roman" w:cs="Times New Roman"/>
        </w:rPr>
        <w:t>Estelle Blanquet, Gabriel Chardin, Pierre Chavel, Stéphanie Escoffier, Elisabeth Giacobino, Denis Gratias, Sarah Houver,</w:t>
      </w:r>
      <w:r>
        <w:rPr>
          <w:rFonts w:ascii="Times New Roman" w:hAnsi="Times New Roman" w:cs="Times New Roman"/>
        </w:rPr>
        <w:t xml:space="preserve"> </w:t>
      </w:r>
      <w:r w:rsidRPr="00AF6871">
        <w:rPr>
          <w:rFonts w:ascii="Times New Roman" w:hAnsi="Times New Roman" w:cs="Times New Roman"/>
        </w:rPr>
        <w:t>Henri Mariette, Daniel Rouan, Alfonso San Miguel et Bart van Tiggelen.</w:t>
      </w:r>
    </w:p>
    <w:p w14:paraId="61E6A9D5" w14:textId="6A093907" w:rsidR="000E3E59" w:rsidRDefault="000E3E59" w:rsidP="008D04D9">
      <w:pPr>
        <w:jc w:val="both"/>
        <w:rPr>
          <w:rFonts w:ascii="Times New Roman" w:hAnsi="Times New Roman" w:cs="Times New Roman"/>
        </w:rPr>
      </w:pPr>
    </w:p>
    <w:p w14:paraId="42E5D673" w14:textId="0F586E35" w:rsidR="00E63A13" w:rsidRPr="00E63A13" w:rsidRDefault="00E63A13" w:rsidP="00E63A13">
      <w:pPr>
        <w:jc w:val="center"/>
        <w:rPr>
          <w:rFonts w:ascii="Times New Roman" w:hAnsi="Times New Roman" w:cs="Times New Roman"/>
          <w:b/>
          <w:bCs/>
        </w:rPr>
      </w:pPr>
      <w:r w:rsidRPr="00E63A13">
        <w:rPr>
          <w:rFonts w:ascii="Times New Roman" w:hAnsi="Times New Roman" w:cs="Times New Roman"/>
          <w:b/>
          <w:bCs/>
        </w:rPr>
        <w:t>C’est avec émotion que le groupe de travail tient à rendre ici hommage à la mémoire de Bart van Tiggelen, dont la participation enthousiaste et vigilante a été particulièrement précieuse.</w:t>
      </w:r>
    </w:p>
    <w:p w14:paraId="686E5792" w14:textId="77777777" w:rsidR="00E63A13" w:rsidRDefault="00E63A13" w:rsidP="008D04D9">
      <w:pPr>
        <w:jc w:val="both"/>
        <w:rPr>
          <w:rFonts w:ascii="Times New Roman" w:hAnsi="Times New Roman" w:cs="Times New Roman"/>
        </w:rPr>
      </w:pPr>
    </w:p>
    <w:p w14:paraId="0868A887" w14:textId="0EE79930" w:rsidR="00AF6871" w:rsidRDefault="000E3E59" w:rsidP="008D04D9">
      <w:pPr>
        <w:jc w:val="both"/>
        <w:rPr>
          <w:rFonts w:ascii="Times New Roman" w:hAnsi="Times New Roman" w:cs="Times New Roman"/>
        </w:rPr>
      </w:pPr>
      <w:r>
        <w:rPr>
          <w:rFonts w:ascii="Times New Roman" w:hAnsi="Times New Roman" w:cs="Times New Roman"/>
        </w:rPr>
        <w:t>Ce groupe</w:t>
      </w:r>
      <w:r w:rsidR="00AF6871">
        <w:rPr>
          <w:rFonts w:ascii="Times New Roman" w:hAnsi="Times New Roman" w:cs="Times New Roman"/>
        </w:rPr>
        <w:t xml:space="preserve"> s’est réuni pour 5</w:t>
      </w:r>
      <w:r w:rsidR="00AF6871" w:rsidRPr="00AF6871">
        <w:rPr>
          <w:rFonts w:ascii="Times New Roman" w:hAnsi="Times New Roman" w:cs="Times New Roman"/>
        </w:rPr>
        <w:t xml:space="preserve"> </w:t>
      </w:r>
      <w:r w:rsidR="00AF6871">
        <w:rPr>
          <w:rFonts w:ascii="Times New Roman" w:hAnsi="Times New Roman" w:cs="Times New Roman"/>
        </w:rPr>
        <w:t>séance</w:t>
      </w:r>
      <w:r w:rsidR="00AF6871" w:rsidRPr="00AF6871">
        <w:rPr>
          <w:rFonts w:ascii="Times New Roman" w:hAnsi="Times New Roman" w:cs="Times New Roman"/>
        </w:rPr>
        <w:t xml:space="preserve">s </w:t>
      </w:r>
      <w:r w:rsidR="00AF6871">
        <w:rPr>
          <w:rFonts w:ascii="Times New Roman" w:hAnsi="Times New Roman" w:cs="Times New Roman"/>
        </w:rPr>
        <w:t xml:space="preserve">d’auditions et discussions </w:t>
      </w:r>
      <w:r w:rsidR="009227C4">
        <w:rPr>
          <w:rFonts w:ascii="Times New Roman" w:hAnsi="Times New Roman" w:cs="Times New Roman"/>
        </w:rPr>
        <w:t xml:space="preserve">avec </w:t>
      </w:r>
      <w:r w:rsidR="00E63A13">
        <w:rPr>
          <w:rFonts w:ascii="Times New Roman" w:hAnsi="Times New Roman" w:cs="Times New Roman"/>
        </w:rPr>
        <w:t>comptes-rendus</w:t>
      </w:r>
      <w:r w:rsidR="009227C4">
        <w:rPr>
          <w:rFonts w:ascii="Times New Roman" w:hAnsi="Times New Roman" w:cs="Times New Roman"/>
        </w:rPr>
        <w:t xml:space="preserve"> </w:t>
      </w:r>
      <w:r w:rsidR="00AF6871">
        <w:rPr>
          <w:rFonts w:ascii="Times New Roman" w:hAnsi="Times New Roman" w:cs="Times New Roman"/>
        </w:rPr>
        <w:t>et 2 séances de synthèse rédaction</w:t>
      </w:r>
      <w:r w:rsidR="009227C4">
        <w:rPr>
          <w:rFonts w:ascii="Times New Roman" w:hAnsi="Times New Roman" w:cs="Times New Roman"/>
        </w:rPr>
        <w:t>n</w:t>
      </w:r>
      <w:r w:rsidR="00AF6871">
        <w:rPr>
          <w:rFonts w:ascii="Times New Roman" w:hAnsi="Times New Roman" w:cs="Times New Roman"/>
        </w:rPr>
        <w:t>elle</w:t>
      </w:r>
      <w:r w:rsidR="00B651BA">
        <w:rPr>
          <w:rFonts w:ascii="Times New Roman" w:hAnsi="Times New Roman" w:cs="Times New Roman"/>
        </w:rPr>
        <w:t xml:space="preserve"> sans </w:t>
      </w:r>
      <w:r w:rsidR="00E63A13">
        <w:rPr>
          <w:rFonts w:ascii="Times New Roman" w:hAnsi="Times New Roman" w:cs="Times New Roman"/>
        </w:rPr>
        <w:t>compte-rendu</w:t>
      </w:r>
      <w:r w:rsidR="009227C4">
        <w:rPr>
          <w:rFonts w:ascii="Times New Roman" w:hAnsi="Times New Roman" w:cs="Times New Roman"/>
        </w:rPr>
        <w:t>.</w:t>
      </w:r>
    </w:p>
    <w:p w14:paraId="4822C670" w14:textId="29DFD32B" w:rsidR="00AF6871" w:rsidRDefault="000F78FE" w:rsidP="008D04D9">
      <w:pPr>
        <w:jc w:val="both"/>
        <w:rPr>
          <w:rFonts w:ascii="Times New Roman" w:hAnsi="Times New Roman" w:cs="Times New Roman"/>
        </w:rPr>
      </w:pPr>
      <w:r>
        <w:rPr>
          <w:rFonts w:ascii="Times New Roman" w:hAnsi="Times New Roman" w:cs="Times New Roman"/>
        </w:rPr>
        <w:t>5 r</w:t>
      </w:r>
      <w:r w:rsidR="009227C4">
        <w:rPr>
          <w:rFonts w:ascii="Times New Roman" w:hAnsi="Times New Roman" w:cs="Times New Roman"/>
        </w:rPr>
        <w:t>é</w:t>
      </w:r>
      <w:r w:rsidR="0018423F">
        <w:rPr>
          <w:rFonts w:ascii="Times New Roman" w:hAnsi="Times New Roman" w:cs="Times New Roman"/>
        </w:rPr>
        <w:t>u</w:t>
      </w:r>
      <w:r w:rsidR="009227C4">
        <w:rPr>
          <w:rFonts w:ascii="Times New Roman" w:hAnsi="Times New Roman" w:cs="Times New Roman"/>
        </w:rPr>
        <w:t>nions d’a</w:t>
      </w:r>
      <w:r w:rsidR="00AF6871">
        <w:rPr>
          <w:rFonts w:ascii="Times New Roman" w:hAnsi="Times New Roman" w:cs="Times New Roman"/>
        </w:rPr>
        <w:t>uditions et discussions</w:t>
      </w:r>
    </w:p>
    <w:p w14:paraId="30DDE4C4" w14:textId="5E4DB19B" w:rsidR="009227C4" w:rsidRDefault="00AF6871" w:rsidP="008D04D9">
      <w:pPr>
        <w:jc w:val="both"/>
        <w:rPr>
          <w:rFonts w:ascii="Times New Roman" w:hAnsi="Times New Roman" w:cs="Times New Roman"/>
        </w:rPr>
      </w:pPr>
      <w:r>
        <w:rPr>
          <w:rFonts w:ascii="Times New Roman" w:hAnsi="Times New Roman" w:cs="Times New Roman"/>
        </w:rPr>
        <w:tab/>
      </w:r>
      <w:r w:rsidRPr="00AF6871">
        <w:rPr>
          <w:rFonts w:ascii="Times New Roman" w:hAnsi="Times New Roman" w:cs="Times New Roman"/>
        </w:rPr>
        <w:t>10 avril</w:t>
      </w:r>
      <w:r>
        <w:rPr>
          <w:rFonts w:ascii="Times New Roman" w:hAnsi="Times New Roman" w:cs="Times New Roman"/>
        </w:rPr>
        <w:t> </w:t>
      </w:r>
      <w:r w:rsidR="0018423F">
        <w:rPr>
          <w:rFonts w:ascii="Times New Roman" w:hAnsi="Times New Roman" w:cs="Times New Roman"/>
        </w:rPr>
        <w:t xml:space="preserve">2025 </w:t>
      </w:r>
      <w:r>
        <w:rPr>
          <w:rFonts w:ascii="Times New Roman" w:hAnsi="Times New Roman" w:cs="Times New Roman"/>
        </w:rPr>
        <w:t xml:space="preserve">: </w:t>
      </w:r>
      <w:r w:rsidRPr="00AF6871">
        <w:rPr>
          <w:rFonts w:ascii="Times New Roman" w:hAnsi="Times New Roman" w:cs="Times New Roman"/>
        </w:rPr>
        <w:t>invité Michel Spiro</w:t>
      </w:r>
      <w:r w:rsidR="0018423F">
        <w:rPr>
          <w:rFonts w:ascii="Times New Roman" w:hAnsi="Times New Roman" w:cs="Times New Roman"/>
        </w:rPr>
        <w:t> ;</w:t>
      </w:r>
      <w:r w:rsidRPr="00AF6871">
        <w:rPr>
          <w:rFonts w:ascii="Times New Roman" w:hAnsi="Times New Roman" w:cs="Times New Roman"/>
        </w:rPr>
        <w:t xml:space="preserve"> </w:t>
      </w:r>
    </w:p>
    <w:p w14:paraId="0D6FDDAA" w14:textId="437FA9C9" w:rsidR="009227C4" w:rsidRDefault="009227C4" w:rsidP="008D04D9">
      <w:pPr>
        <w:jc w:val="both"/>
        <w:rPr>
          <w:rFonts w:ascii="Times New Roman" w:hAnsi="Times New Roman" w:cs="Times New Roman"/>
        </w:rPr>
      </w:pPr>
      <w:r>
        <w:rPr>
          <w:rFonts w:ascii="Times New Roman" w:hAnsi="Times New Roman" w:cs="Times New Roman"/>
        </w:rPr>
        <w:tab/>
      </w:r>
      <w:r w:rsidR="00AF6871" w:rsidRPr="00AF6871">
        <w:rPr>
          <w:rFonts w:ascii="Times New Roman" w:hAnsi="Times New Roman" w:cs="Times New Roman"/>
        </w:rPr>
        <w:t>21 mai</w:t>
      </w:r>
      <w:r w:rsidR="00AF6871">
        <w:rPr>
          <w:rFonts w:ascii="Times New Roman" w:hAnsi="Times New Roman" w:cs="Times New Roman"/>
        </w:rPr>
        <w:t> </w:t>
      </w:r>
      <w:r w:rsidR="0018423F">
        <w:rPr>
          <w:rFonts w:ascii="Times New Roman" w:hAnsi="Times New Roman" w:cs="Times New Roman"/>
        </w:rPr>
        <w:t xml:space="preserve">2025 </w:t>
      </w:r>
      <w:r w:rsidR="00AF6871">
        <w:rPr>
          <w:rFonts w:ascii="Times New Roman" w:hAnsi="Times New Roman" w:cs="Times New Roman"/>
        </w:rPr>
        <w:t xml:space="preserve">: </w:t>
      </w:r>
      <w:r w:rsidR="00AF6871" w:rsidRPr="00AF6871">
        <w:rPr>
          <w:rFonts w:ascii="Times New Roman" w:hAnsi="Times New Roman" w:cs="Times New Roman"/>
        </w:rPr>
        <w:t>invitée Catherine Langlais</w:t>
      </w:r>
      <w:r w:rsidR="0018423F">
        <w:rPr>
          <w:rFonts w:ascii="Times New Roman" w:hAnsi="Times New Roman" w:cs="Times New Roman"/>
        </w:rPr>
        <w:t> ;</w:t>
      </w:r>
      <w:r w:rsidR="00AF6871" w:rsidRPr="00AF6871">
        <w:rPr>
          <w:rFonts w:ascii="Times New Roman" w:hAnsi="Times New Roman" w:cs="Times New Roman"/>
        </w:rPr>
        <w:t xml:space="preserve"> </w:t>
      </w:r>
    </w:p>
    <w:p w14:paraId="5BC5E939" w14:textId="336D1DDE" w:rsidR="009227C4" w:rsidRDefault="009227C4" w:rsidP="008D04D9">
      <w:pPr>
        <w:jc w:val="both"/>
        <w:rPr>
          <w:rFonts w:ascii="Times New Roman" w:hAnsi="Times New Roman" w:cs="Times New Roman"/>
        </w:rPr>
      </w:pPr>
      <w:r>
        <w:rPr>
          <w:rFonts w:ascii="Times New Roman" w:hAnsi="Times New Roman" w:cs="Times New Roman"/>
        </w:rPr>
        <w:tab/>
      </w:r>
      <w:r w:rsidR="00AF6871" w:rsidRPr="00AF6871">
        <w:rPr>
          <w:rFonts w:ascii="Times New Roman" w:hAnsi="Times New Roman" w:cs="Times New Roman"/>
        </w:rPr>
        <w:t>20 juin</w:t>
      </w:r>
      <w:r w:rsidR="00AF6871">
        <w:rPr>
          <w:rFonts w:ascii="Times New Roman" w:hAnsi="Times New Roman" w:cs="Times New Roman"/>
        </w:rPr>
        <w:t> </w:t>
      </w:r>
      <w:r w:rsidR="0018423F">
        <w:rPr>
          <w:rFonts w:ascii="Times New Roman" w:hAnsi="Times New Roman" w:cs="Times New Roman"/>
        </w:rPr>
        <w:t xml:space="preserve">2025 </w:t>
      </w:r>
      <w:r w:rsidR="00AF6871">
        <w:rPr>
          <w:rFonts w:ascii="Times New Roman" w:hAnsi="Times New Roman" w:cs="Times New Roman"/>
        </w:rPr>
        <w:t xml:space="preserve">: </w:t>
      </w:r>
      <w:r w:rsidR="00AF6871" w:rsidRPr="00AF6871">
        <w:rPr>
          <w:rFonts w:ascii="Times New Roman" w:hAnsi="Times New Roman" w:cs="Times New Roman"/>
        </w:rPr>
        <w:t>invités Arnaud Raoux et Guy Wormser</w:t>
      </w:r>
      <w:r w:rsidR="0018423F">
        <w:rPr>
          <w:rFonts w:ascii="Times New Roman" w:hAnsi="Times New Roman" w:cs="Times New Roman"/>
        </w:rPr>
        <w:t> ;</w:t>
      </w:r>
      <w:r w:rsidR="00AF6871" w:rsidRPr="00AF6871">
        <w:rPr>
          <w:rFonts w:ascii="Times New Roman" w:hAnsi="Times New Roman" w:cs="Times New Roman"/>
        </w:rPr>
        <w:t xml:space="preserve"> </w:t>
      </w:r>
    </w:p>
    <w:p w14:paraId="0FB570A6" w14:textId="3761107C" w:rsidR="009227C4" w:rsidRDefault="009227C4" w:rsidP="008D04D9">
      <w:pPr>
        <w:jc w:val="both"/>
        <w:rPr>
          <w:rFonts w:ascii="Times New Roman" w:hAnsi="Times New Roman" w:cs="Times New Roman"/>
        </w:rPr>
      </w:pPr>
      <w:r>
        <w:rPr>
          <w:rFonts w:ascii="Times New Roman" w:hAnsi="Times New Roman" w:cs="Times New Roman"/>
        </w:rPr>
        <w:tab/>
      </w:r>
      <w:r w:rsidR="00AF6871" w:rsidRPr="00AF6871">
        <w:rPr>
          <w:rFonts w:ascii="Times New Roman" w:hAnsi="Times New Roman" w:cs="Times New Roman"/>
        </w:rPr>
        <w:t>12 septembre</w:t>
      </w:r>
      <w:r w:rsidR="0018423F">
        <w:rPr>
          <w:rFonts w:ascii="Times New Roman" w:hAnsi="Times New Roman" w:cs="Times New Roman"/>
        </w:rPr>
        <w:t xml:space="preserve"> 2025</w:t>
      </w:r>
      <w:r w:rsidR="00AF6871">
        <w:rPr>
          <w:rFonts w:ascii="Times New Roman" w:hAnsi="Times New Roman" w:cs="Times New Roman"/>
        </w:rPr>
        <w:t xml:space="preserve"> : </w:t>
      </w:r>
      <w:r w:rsidR="00AF6871" w:rsidRPr="00AF6871">
        <w:rPr>
          <w:rFonts w:ascii="Times New Roman" w:hAnsi="Times New Roman" w:cs="Times New Roman"/>
        </w:rPr>
        <w:t>invités Daniel Suchet, Jean-Paul Durand et Marc Leonetti</w:t>
      </w:r>
      <w:r w:rsidR="0018423F">
        <w:rPr>
          <w:rFonts w:ascii="Times New Roman" w:hAnsi="Times New Roman" w:cs="Times New Roman"/>
        </w:rPr>
        <w:t> ;</w:t>
      </w:r>
      <w:r w:rsidR="00AF6871" w:rsidRPr="00AF6871">
        <w:rPr>
          <w:rFonts w:ascii="Times New Roman" w:hAnsi="Times New Roman" w:cs="Times New Roman"/>
        </w:rPr>
        <w:t xml:space="preserve"> </w:t>
      </w:r>
    </w:p>
    <w:p w14:paraId="197C4D17" w14:textId="3761AE6B" w:rsidR="00AF6871" w:rsidRDefault="009227C4" w:rsidP="008D04D9">
      <w:pPr>
        <w:jc w:val="both"/>
        <w:rPr>
          <w:rFonts w:ascii="Times New Roman" w:hAnsi="Times New Roman" w:cs="Times New Roman"/>
        </w:rPr>
      </w:pPr>
      <w:r>
        <w:rPr>
          <w:rFonts w:ascii="Times New Roman" w:hAnsi="Times New Roman" w:cs="Times New Roman"/>
        </w:rPr>
        <w:tab/>
      </w:r>
      <w:r w:rsidR="00AF6871" w:rsidRPr="00AF6871">
        <w:rPr>
          <w:rFonts w:ascii="Times New Roman" w:hAnsi="Times New Roman" w:cs="Times New Roman"/>
        </w:rPr>
        <w:t>17 octobre</w:t>
      </w:r>
      <w:r w:rsidR="00AF6871">
        <w:rPr>
          <w:rFonts w:ascii="Times New Roman" w:hAnsi="Times New Roman" w:cs="Times New Roman"/>
        </w:rPr>
        <w:t> </w:t>
      </w:r>
      <w:r w:rsidR="0018423F">
        <w:rPr>
          <w:rFonts w:ascii="Times New Roman" w:hAnsi="Times New Roman" w:cs="Times New Roman"/>
        </w:rPr>
        <w:t xml:space="preserve">2025 </w:t>
      </w:r>
      <w:r w:rsidR="00AF6871">
        <w:rPr>
          <w:rFonts w:ascii="Times New Roman" w:hAnsi="Times New Roman" w:cs="Times New Roman"/>
        </w:rPr>
        <w:t>:</w:t>
      </w:r>
      <w:r w:rsidR="00AF6871" w:rsidRPr="00AF6871">
        <w:rPr>
          <w:rFonts w:ascii="Times New Roman" w:hAnsi="Times New Roman" w:cs="Times New Roman"/>
        </w:rPr>
        <w:t xml:space="preserve"> invités Yves Sacquin et Hervé </w:t>
      </w:r>
      <w:r w:rsidR="00F62124">
        <w:rPr>
          <w:rFonts w:ascii="Times New Roman" w:hAnsi="Times New Roman" w:cs="Times New Roman"/>
        </w:rPr>
        <w:t>A</w:t>
      </w:r>
      <w:r w:rsidR="00F62124" w:rsidRPr="00AF6871">
        <w:rPr>
          <w:rFonts w:ascii="Times New Roman" w:hAnsi="Times New Roman" w:cs="Times New Roman"/>
        </w:rPr>
        <w:t>rribart</w:t>
      </w:r>
      <w:r w:rsidR="00F62124">
        <w:rPr>
          <w:rFonts w:ascii="Times New Roman" w:hAnsi="Times New Roman" w:cs="Times New Roman"/>
        </w:rPr>
        <w:t> </w:t>
      </w:r>
      <w:r w:rsidR="0018423F">
        <w:rPr>
          <w:rFonts w:ascii="Times New Roman" w:hAnsi="Times New Roman" w:cs="Times New Roman"/>
        </w:rPr>
        <w:t>;</w:t>
      </w:r>
    </w:p>
    <w:p w14:paraId="070C73BF" w14:textId="584E06FD" w:rsidR="009227C4" w:rsidRDefault="000F78FE" w:rsidP="008D04D9">
      <w:pPr>
        <w:jc w:val="both"/>
        <w:rPr>
          <w:rFonts w:ascii="Times New Roman" w:hAnsi="Times New Roman" w:cs="Times New Roman"/>
        </w:rPr>
      </w:pPr>
      <w:r>
        <w:rPr>
          <w:rFonts w:ascii="Times New Roman" w:hAnsi="Times New Roman" w:cs="Times New Roman"/>
        </w:rPr>
        <w:t>2 r</w:t>
      </w:r>
      <w:r w:rsidR="00AF6871">
        <w:rPr>
          <w:rFonts w:ascii="Times New Roman" w:hAnsi="Times New Roman" w:cs="Times New Roman"/>
        </w:rPr>
        <w:t xml:space="preserve">éunions de synthèse rédactionnelle </w:t>
      </w:r>
    </w:p>
    <w:p w14:paraId="3FE201DF" w14:textId="65427C91" w:rsidR="00AF6871" w:rsidRPr="00AF6871" w:rsidRDefault="009227C4" w:rsidP="008D04D9">
      <w:pPr>
        <w:jc w:val="both"/>
        <w:rPr>
          <w:rFonts w:ascii="Times New Roman" w:hAnsi="Times New Roman" w:cs="Times New Roman"/>
        </w:rPr>
      </w:pPr>
      <w:r>
        <w:rPr>
          <w:rFonts w:ascii="Times New Roman" w:hAnsi="Times New Roman" w:cs="Times New Roman"/>
        </w:rPr>
        <w:tab/>
      </w:r>
      <w:r w:rsidR="00AF6871" w:rsidRPr="00AF6871">
        <w:rPr>
          <w:rFonts w:ascii="Times New Roman" w:hAnsi="Times New Roman" w:cs="Times New Roman"/>
        </w:rPr>
        <w:t xml:space="preserve">21 novembre </w:t>
      </w:r>
      <w:r w:rsidR="00AF6871">
        <w:rPr>
          <w:rFonts w:ascii="Times New Roman" w:hAnsi="Times New Roman" w:cs="Times New Roman"/>
        </w:rPr>
        <w:t>2025, 2</w:t>
      </w:r>
      <w:r>
        <w:rPr>
          <w:rFonts w:ascii="Times New Roman" w:hAnsi="Times New Roman" w:cs="Times New Roman"/>
        </w:rPr>
        <w:t>3</w:t>
      </w:r>
      <w:r w:rsidR="00AF6871">
        <w:rPr>
          <w:rFonts w:ascii="Times New Roman" w:hAnsi="Times New Roman" w:cs="Times New Roman"/>
        </w:rPr>
        <w:t xml:space="preserve"> </w:t>
      </w:r>
      <w:r w:rsidR="00AF6871" w:rsidRPr="00AF6871">
        <w:rPr>
          <w:rFonts w:ascii="Times New Roman" w:hAnsi="Times New Roman" w:cs="Times New Roman"/>
        </w:rPr>
        <w:t>janvier 2026</w:t>
      </w:r>
      <w:r w:rsidR="0018423F">
        <w:rPr>
          <w:rFonts w:ascii="Times New Roman" w:hAnsi="Times New Roman" w:cs="Times New Roman"/>
        </w:rPr>
        <w:t xml:space="preserve"> (fin du travail).</w:t>
      </w:r>
      <w:r w:rsidR="00AF6871" w:rsidRPr="00AF6871">
        <w:rPr>
          <w:rFonts w:ascii="Times New Roman" w:hAnsi="Times New Roman" w:cs="Times New Roman"/>
        </w:rPr>
        <w:t xml:space="preserve"> </w:t>
      </w:r>
    </w:p>
    <w:p w14:paraId="5C6E908A" w14:textId="082FA70D" w:rsidR="00AF6871" w:rsidRDefault="00F26729" w:rsidP="008D04D9">
      <w:pPr>
        <w:jc w:val="both"/>
        <w:rPr>
          <w:rFonts w:ascii="Times New Roman" w:hAnsi="Times New Roman" w:cs="Times New Roman"/>
        </w:rPr>
      </w:pPr>
      <w:r>
        <w:rPr>
          <w:rFonts w:ascii="Times New Roman" w:hAnsi="Times New Roman" w:cs="Times New Roman"/>
        </w:rPr>
        <w:t>L’état des réflexions a été présenté le 28 novembre par Denis Gratias au séminaire annuel de la SFP.</w:t>
      </w:r>
    </w:p>
    <w:p w14:paraId="7D83529B" w14:textId="77777777" w:rsidR="00B339FD" w:rsidRPr="000E3E59" w:rsidRDefault="00B339FD" w:rsidP="008D04D9">
      <w:pPr>
        <w:spacing w:before="600"/>
        <w:jc w:val="center"/>
        <w:rPr>
          <w:rFonts w:ascii="Times New Roman" w:hAnsi="Times New Roman" w:cs="Times New Roman"/>
          <w:b/>
          <w:bCs/>
        </w:rPr>
      </w:pPr>
      <w:r>
        <w:rPr>
          <w:rFonts w:ascii="Times New Roman" w:hAnsi="Times New Roman" w:cs="Times New Roman"/>
          <w:b/>
          <w:bCs/>
        </w:rPr>
        <w:t>Rappel des objectifs de l</w:t>
      </w:r>
      <w:r w:rsidRPr="000E3E59">
        <w:rPr>
          <w:rFonts w:ascii="Times New Roman" w:hAnsi="Times New Roman" w:cs="Times New Roman"/>
          <w:b/>
          <w:bCs/>
        </w:rPr>
        <w:t>a SFP : Soutenir Fédérer Promouvoir</w:t>
      </w:r>
    </w:p>
    <w:p w14:paraId="3205117A" w14:textId="77777777" w:rsidR="00B339FD" w:rsidRPr="00D23CCD" w:rsidRDefault="00B339FD" w:rsidP="008D04D9">
      <w:pPr>
        <w:jc w:val="both"/>
        <w:rPr>
          <w:rFonts w:ascii="Times New Roman" w:hAnsi="Times New Roman" w:cs="Times New Roman"/>
        </w:rPr>
      </w:pPr>
      <w:r w:rsidRPr="00D23CCD">
        <w:rPr>
          <w:rFonts w:ascii="Times New Roman" w:hAnsi="Times New Roman" w:cs="Times New Roman"/>
        </w:rPr>
        <w:t>Encourager les échanges d’idées et les projets collaboratifs en physique</w:t>
      </w:r>
    </w:p>
    <w:p w14:paraId="077C30E4" w14:textId="77777777" w:rsidR="00B339FD" w:rsidRPr="00D23CCD" w:rsidRDefault="00B339FD" w:rsidP="008D04D9">
      <w:pPr>
        <w:jc w:val="both"/>
        <w:rPr>
          <w:rFonts w:ascii="Times New Roman" w:hAnsi="Times New Roman" w:cs="Times New Roman"/>
        </w:rPr>
      </w:pPr>
      <w:r w:rsidRPr="00D23CCD">
        <w:rPr>
          <w:rFonts w:ascii="Times New Roman" w:hAnsi="Times New Roman" w:cs="Times New Roman"/>
        </w:rPr>
        <w:t>Promouvoir l'excellence dans la recherche en valorisant les contributions des chercheurs</w:t>
      </w:r>
      <w:r>
        <w:rPr>
          <w:rFonts w:ascii="Times New Roman" w:hAnsi="Times New Roman" w:cs="Times New Roman"/>
        </w:rPr>
        <w:t xml:space="preserve"> et des chercheuses</w:t>
      </w:r>
    </w:p>
    <w:p w14:paraId="426C5DD0" w14:textId="77777777" w:rsidR="00B339FD" w:rsidRPr="00D23CCD" w:rsidRDefault="00B339FD" w:rsidP="008D04D9">
      <w:pPr>
        <w:jc w:val="both"/>
        <w:rPr>
          <w:rFonts w:ascii="Times New Roman" w:hAnsi="Times New Roman" w:cs="Times New Roman"/>
        </w:rPr>
      </w:pPr>
      <w:r w:rsidRPr="00D23CCD">
        <w:rPr>
          <w:rFonts w:ascii="Times New Roman" w:hAnsi="Times New Roman" w:cs="Times New Roman"/>
        </w:rPr>
        <w:t>Diffuser les connaissances scientifiques auprès du grand public</w:t>
      </w:r>
    </w:p>
    <w:p w14:paraId="5257DD3D" w14:textId="77777777" w:rsidR="00B339FD" w:rsidRPr="00D23CCD" w:rsidRDefault="00B339FD" w:rsidP="008D04D9">
      <w:pPr>
        <w:jc w:val="both"/>
        <w:rPr>
          <w:rFonts w:ascii="Times New Roman" w:hAnsi="Times New Roman" w:cs="Times New Roman"/>
        </w:rPr>
      </w:pPr>
      <w:r w:rsidRPr="00D23CCD">
        <w:rPr>
          <w:rFonts w:ascii="Times New Roman" w:hAnsi="Times New Roman" w:cs="Times New Roman"/>
        </w:rPr>
        <w:t>Encourager les vocations des jeunes générations</w:t>
      </w:r>
    </w:p>
    <w:p w14:paraId="0FCF3D7D" w14:textId="77777777" w:rsidR="00B339FD" w:rsidRPr="00D23CCD" w:rsidRDefault="00B339FD" w:rsidP="008D04D9">
      <w:pPr>
        <w:jc w:val="both"/>
        <w:rPr>
          <w:rFonts w:ascii="Times New Roman" w:hAnsi="Times New Roman" w:cs="Times New Roman"/>
        </w:rPr>
      </w:pPr>
      <w:r w:rsidRPr="00D23CCD">
        <w:rPr>
          <w:rFonts w:ascii="Times New Roman" w:hAnsi="Times New Roman" w:cs="Times New Roman"/>
        </w:rPr>
        <w:t>Encourager une pratique éthique de la science (enjeux sociétaux et environnementaux)</w:t>
      </w:r>
    </w:p>
    <w:p w14:paraId="1C768D19" w14:textId="77777777" w:rsidR="00B339FD" w:rsidRPr="00D23CCD" w:rsidRDefault="00B339FD" w:rsidP="008D04D9">
      <w:pPr>
        <w:jc w:val="both"/>
        <w:rPr>
          <w:rFonts w:ascii="Times New Roman" w:hAnsi="Times New Roman" w:cs="Times New Roman"/>
        </w:rPr>
      </w:pPr>
      <w:r w:rsidRPr="00D23CCD">
        <w:rPr>
          <w:rFonts w:ascii="Times New Roman" w:hAnsi="Times New Roman" w:cs="Times New Roman"/>
        </w:rPr>
        <w:t>Défendre les intérêts de la recherche en plaidant pour des politiques favorables à son bon fonctionnement</w:t>
      </w:r>
    </w:p>
    <w:p w14:paraId="41FC0CC9" w14:textId="77777777" w:rsidR="00B339FD" w:rsidRDefault="00B339FD" w:rsidP="008D04D9">
      <w:pPr>
        <w:jc w:val="both"/>
        <w:rPr>
          <w:rFonts w:ascii="Times New Roman" w:hAnsi="Times New Roman" w:cs="Times New Roman"/>
        </w:rPr>
      </w:pPr>
    </w:p>
    <w:p w14:paraId="398A5A38" w14:textId="556EF808" w:rsidR="00F26729" w:rsidRPr="00AF6871" w:rsidRDefault="00F26729" w:rsidP="00AF6871">
      <w:pPr>
        <w:ind w:left="-567"/>
        <w:jc w:val="both"/>
        <w:rPr>
          <w:rFonts w:ascii="Times New Roman" w:hAnsi="Times New Roman" w:cs="Times New Roman"/>
        </w:rPr>
      </w:pPr>
    </w:p>
    <w:p w14:paraId="429AEB4D" w14:textId="77777777" w:rsidR="00B339FD" w:rsidRDefault="00B339FD">
      <w:pPr>
        <w:rPr>
          <w:rFonts w:ascii="Times New Roman" w:hAnsi="Times New Roman" w:cs="Times New Roman"/>
        </w:rPr>
        <w:sectPr w:rsidR="00B339FD" w:rsidSect="008D04D9">
          <w:footerReference w:type="default" r:id="rId7"/>
          <w:pgSz w:w="11900" w:h="16840"/>
          <w:pgMar w:top="1417" w:right="1417" w:bottom="1417" w:left="1417" w:header="708" w:footer="708" w:gutter="0"/>
          <w:cols w:space="708"/>
          <w:titlePg/>
          <w:docGrid w:linePitch="360"/>
        </w:sectPr>
      </w:pPr>
    </w:p>
    <w:p w14:paraId="53FA234C" w14:textId="7057DBCE" w:rsidR="00B16702" w:rsidRPr="000E3E59" w:rsidRDefault="00045B85" w:rsidP="00B339FD">
      <w:pPr>
        <w:jc w:val="center"/>
        <w:rPr>
          <w:rFonts w:ascii="Times New Roman" w:hAnsi="Times New Roman" w:cs="Times New Roman"/>
          <w:b/>
          <w:bCs/>
        </w:rPr>
      </w:pPr>
      <w:r w:rsidRPr="00045B85">
        <w:rPr>
          <w:rFonts w:ascii="Times New Roman" w:hAnsi="Times New Roman" w:cs="Times New Roman"/>
          <w:noProof/>
        </w:rPr>
        <w:lastRenderedPageBreak/>
        <w:drawing>
          <wp:anchor distT="0" distB="0" distL="114300" distR="114300" simplePos="0" relativeHeight="251661312" behindDoc="0" locked="0" layoutInCell="1" allowOverlap="1" wp14:anchorId="7884E0C3" wp14:editId="2EDA483E">
            <wp:simplePos x="0" y="0"/>
            <wp:positionH relativeFrom="column">
              <wp:posOffset>0</wp:posOffset>
            </wp:positionH>
            <wp:positionV relativeFrom="paragraph">
              <wp:posOffset>0</wp:posOffset>
            </wp:positionV>
            <wp:extent cx="8366400" cy="5176800"/>
            <wp:effectExtent l="0" t="0" r="0" b="5080"/>
            <wp:wrapTopAndBottom/>
            <wp:docPr id="36369588" name="Image 1" descr="Une image contenant texte, capture d’écran, Polic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69588" name="Image 1" descr="Une image contenant texte, capture d’écran, Police, conception&#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8366400" cy="5176800"/>
                    </a:xfrm>
                    <a:prstGeom prst="rect">
                      <a:avLst/>
                    </a:prstGeom>
                  </pic:spPr>
                </pic:pic>
              </a:graphicData>
            </a:graphic>
            <wp14:sizeRelH relativeFrom="margin">
              <wp14:pctWidth>0</wp14:pctWidth>
            </wp14:sizeRelH>
            <wp14:sizeRelV relativeFrom="margin">
              <wp14:pctHeight>0</wp14:pctHeight>
            </wp14:sizeRelV>
          </wp:anchor>
        </w:drawing>
      </w:r>
      <w:r w:rsidR="00B16702">
        <w:rPr>
          <w:rFonts w:ascii="Times New Roman" w:hAnsi="Times New Roman" w:cs="Times New Roman"/>
          <w:b/>
          <w:bCs/>
        </w:rPr>
        <w:t>Le tableau</w:t>
      </w:r>
      <w:r w:rsidR="00B16702" w:rsidRPr="000E3E59">
        <w:rPr>
          <w:rFonts w:ascii="Times New Roman" w:hAnsi="Times New Roman" w:cs="Times New Roman"/>
          <w:b/>
          <w:bCs/>
        </w:rPr>
        <w:t xml:space="preserve"> (Forces, Faiblesses, Opportunités, Menaces)</w:t>
      </w:r>
      <w:r w:rsidR="00B16702">
        <w:rPr>
          <w:rFonts w:ascii="Times New Roman" w:hAnsi="Times New Roman" w:cs="Times New Roman"/>
          <w:b/>
          <w:bCs/>
        </w:rPr>
        <w:t xml:space="preserve"> en 2025</w:t>
      </w:r>
    </w:p>
    <w:p w14:paraId="6E77577C" w14:textId="77777777" w:rsidR="00B339FD" w:rsidRDefault="00B339FD" w:rsidP="00045B85">
      <w:pPr>
        <w:ind w:left="-567"/>
        <w:jc w:val="center"/>
        <w:rPr>
          <w:rFonts w:ascii="Times New Roman" w:hAnsi="Times New Roman" w:cs="Times New Roman"/>
        </w:rPr>
        <w:sectPr w:rsidR="00B339FD" w:rsidSect="00B339FD">
          <w:pgSz w:w="16840" w:h="11900" w:orient="landscape"/>
          <w:pgMar w:top="1417" w:right="1814" w:bottom="1417" w:left="1417" w:header="708" w:footer="708" w:gutter="0"/>
          <w:cols w:space="708"/>
          <w:docGrid w:linePitch="360"/>
        </w:sectPr>
      </w:pPr>
    </w:p>
    <w:p w14:paraId="122FE9BD" w14:textId="73642BE7" w:rsidR="00B16702" w:rsidRDefault="00B16702">
      <w:pPr>
        <w:rPr>
          <w:rFonts w:ascii="Times New Roman" w:hAnsi="Times New Roman" w:cs="Times New Roman"/>
        </w:rPr>
      </w:pPr>
    </w:p>
    <w:p w14:paraId="5201C46F" w14:textId="77777777" w:rsidR="00BA22C0" w:rsidRDefault="00BA22C0" w:rsidP="008D04D9">
      <w:pPr>
        <w:jc w:val="both"/>
        <w:rPr>
          <w:rFonts w:ascii="Times New Roman" w:hAnsi="Times New Roman" w:cs="Times New Roman"/>
        </w:rPr>
      </w:pPr>
    </w:p>
    <w:p w14:paraId="1EA2505E" w14:textId="77777777" w:rsidR="00B16702" w:rsidRPr="00564A84" w:rsidRDefault="00B16702" w:rsidP="008D04D9">
      <w:pPr>
        <w:jc w:val="center"/>
        <w:rPr>
          <w:rFonts w:ascii="Times New Roman" w:hAnsi="Times New Roman" w:cs="Times New Roman"/>
          <w:b/>
          <w:bCs/>
        </w:rPr>
      </w:pPr>
      <w:r w:rsidRPr="00564A84">
        <w:rPr>
          <w:rFonts w:ascii="Times New Roman" w:hAnsi="Times New Roman" w:cs="Times New Roman"/>
          <w:b/>
          <w:bCs/>
        </w:rPr>
        <w:t xml:space="preserve">Nos recommandations </w:t>
      </w:r>
      <w:r>
        <w:rPr>
          <w:rFonts w:ascii="Times New Roman" w:hAnsi="Times New Roman" w:cs="Times New Roman"/>
          <w:b/>
          <w:bCs/>
        </w:rPr>
        <w:t xml:space="preserve">prioritaires </w:t>
      </w:r>
      <w:r w:rsidRPr="00564A84">
        <w:rPr>
          <w:rFonts w:ascii="Times New Roman" w:hAnsi="Times New Roman" w:cs="Times New Roman"/>
          <w:b/>
          <w:bCs/>
        </w:rPr>
        <w:t>en bref</w:t>
      </w:r>
    </w:p>
    <w:p w14:paraId="53F1F306" w14:textId="77777777" w:rsidR="00B16702" w:rsidRPr="00D23CCD" w:rsidRDefault="00B16702" w:rsidP="008D04D9">
      <w:pPr>
        <w:jc w:val="both"/>
        <w:rPr>
          <w:rFonts w:ascii="Times New Roman" w:hAnsi="Times New Roman" w:cs="Times New Roman"/>
        </w:rPr>
      </w:pPr>
    </w:p>
    <w:p w14:paraId="1C87BE75" w14:textId="77777777" w:rsidR="00B16702" w:rsidRPr="00D23CCD" w:rsidRDefault="00B16702" w:rsidP="008D04D9">
      <w:pPr>
        <w:jc w:val="both"/>
        <w:rPr>
          <w:rFonts w:ascii="Times New Roman" w:hAnsi="Times New Roman" w:cs="Times New Roman"/>
        </w:rPr>
      </w:pPr>
    </w:p>
    <w:p w14:paraId="499924E4" w14:textId="77777777" w:rsidR="00B82B6F" w:rsidRDefault="00B82B6F" w:rsidP="00B82B6F">
      <w:pPr>
        <w:pStyle w:val="Paragraphedeliste"/>
        <w:ind w:left="0" w:firstLine="360"/>
        <w:jc w:val="both"/>
        <w:rPr>
          <w:rFonts w:ascii="Times New Roman" w:hAnsi="Times New Roman" w:cs="Times New Roman"/>
        </w:rPr>
      </w:pPr>
      <w:r>
        <w:rPr>
          <w:rFonts w:ascii="Times New Roman" w:hAnsi="Times New Roman" w:cs="Times New Roman"/>
        </w:rPr>
        <w:t>La</w:t>
      </w:r>
      <w:r w:rsidRPr="00BA22C0">
        <w:rPr>
          <w:rFonts w:ascii="Times New Roman" w:hAnsi="Times New Roman" w:cs="Times New Roman"/>
        </w:rPr>
        <w:t xml:space="preserve"> structure interne </w:t>
      </w:r>
      <w:r>
        <w:rPr>
          <w:rFonts w:ascii="Times New Roman" w:hAnsi="Times New Roman" w:cs="Times New Roman"/>
        </w:rPr>
        <w:t>de la SFP en</w:t>
      </w:r>
      <w:r w:rsidRPr="00BA22C0">
        <w:rPr>
          <w:rFonts w:ascii="Times New Roman" w:hAnsi="Times New Roman" w:cs="Times New Roman"/>
        </w:rPr>
        <w:t xml:space="preserve"> divisions et commissions </w:t>
      </w:r>
      <w:r>
        <w:rPr>
          <w:rFonts w:ascii="Times New Roman" w:hAnsi="Times New Roman" w:cs="Times New Roman"/>
        </w:rPr>
        <w:t>apparait solide et lui permet d’assurer</w:t>
      </w:r>
      <w:r w:rsidRPr="00BA22C0">
        <w:rPr>
          <w:rFonts w:ascii="Times New Roman" w:hAnsi="Times New Roman" w:cs="Times New Roman"/>
        </w:rPr>
        <w:t xml:space="preserve"> </w:t>
      </w:r>
      <w:r>
        <w:rPr>
          <w:rFonts w:ascii="Times New Roman" w:hAnsi="Times New Roman" w:cs="Times New Roman"/>
        </w:rPr>
        <w:t>son</w:t>
      </w:r>
      <w:r w:rsidRPr="00BA22C0">
        <w:rPr>
          <w:rFonts w:ascii="Times New Roman" w:hAnsi="Times New Roman" w:cs="Times New Roman"/>
        </w:rPr>
        <w:t xml:space="preserve"> rôle dynamique </w:t>
      </w:r>
      <w:r>
        <w:rPr>
          <w:rFonts w:ascii="Times New Roman" w:hAnsi="Times New Roman" w:cs="Times New Roman"/>
        </w:rPr>
        <w:t>d’organisation thématique</w:t>
      </w:r>
      <w:r w:rsidRPr="00BA22C0">
        <w:rPr>
          <w:rFonts w:ascii="Times New Roman" w:hAnsi="Times New Roman" w:cs="Times New Roman"/>
        </w:rPr>
        <w:t xml:space="preserve"> de la recherche </w:t>
      </w:r>
      <w:r>
        <w:rPr>
          <w:rFonts w:ascii="Times New Roman" w:hAnsi="Times New Roman" w:cs="Times New Roman"/>
        </w:rPr>
        <w:t xml:space="preserve">en physique </w:t>
      </w:r>
      <w:r w:rsidRPr="00BA22C0">
        <w:rPr>
          <w:rFonts w:ascii="Times New Roman" w:hAnsi="Times New Roman" w:cs="Times New Roman"/>
        </w:rPr>
        <w:t>et des grands enjeux</w:t>
      </w:r>
      <w:r>
        <w:rPr>
          <w:rFonts w:ascii="Times New Roman" w:hAnsi="Times New Roman" w:cs="Times New Roman"/>
        </w:rPr>
        <w:t xml:space="preserve"> sociétaux afférents. L</w:t>
      </w:r>
      <w:r w:rsidRPr="00BA22C0">
        <w:rPr>
          <w:rFonts w:ascii="Times New Roman" w:hAnsi="Times New Roman" w:cs="Times New Roman"/>
        </w:rPr>
        <w:t>a flexibilité dans les créations</w:t>
      </w:r>
      <w:r>
        <w:rPr>
          <w:rFonts w:ascii="Times New Roman" w:hAnsi="Times New Roman" w:cs="Times New Roman"/>
        </w:rPr>
        <w:t>/</w:t>
      </w:r>
      <w:r w:rsidRPr="00BA22C0">
        <w:rPr>
          <w:rFonts w:ascii="Times New Roman" w:hAnsi="Times New Roman" w:cs="Times New Roman"/>
        </w:rPr>
        <w:t xml:space="preserve">suppressions </w:t>
      </w:r>
      <w:r>
        <w:rPr>
          <w:rFonts w:ascii="Times New Roman" w:hAnsi="Times New Roman" w:cs="Times New Roman"/>
        </w:rPr>
        <w:t xml:space="preserve">des divisions et commissions doit lui permettre de s’adapter rapidement </w:t>
      </w:r>
      <w:r w:rsidRPr="00BA22C0">
        <w:rPr>
          <w:rFonts w:ascii="Times New Roman" w:hAnsi="Times New Roman" w:cs="Times New Roman"/>
        </w:rPr>
        <w:t>selon l'actualité</w:t>
      </w:r>
      <w:r>
        <w:rPr>
          <w:rFonts w:ascii="Times New Roman" w:hAnsi="Times New Roman" w:cs="Times New Roman"/>
        </w:rPr>
        <w:t xml:space="preserve"> des développements de la discipline</w:t>
      </w:r>
      <w:r w:rsidRPr="00BA22C0">
        <w:rPr>
          <w:rFonts w:ascii="Times New Roman" w:hAnsi="Times New Roman" w:cs="Times New Roman"/>
        </w:rPr>
        <w:t>.</w:t>
      </w:r>
      <w:r>
        <w:rPr>
          <w:rFonts w:ascii="Times New Roman" w:hAnsi="Times New Roman" w:cs="Times New Roman"/>
        </w:rPr>
        <w:t xml:space="preserve"> Les sections locales </w:t>
      </w:r>
      <w:r w:rsidRPr="00BA22C0">
        <w:rPr>
          <w:rFonts w:ascii="Times New Roman" w:hAnsi="Times New Roman" w:cs="Times New Roman"/>
        </w:rPr>
        <w:t>forment le pilier structural de la SFP</w:t>
      </w:r>
      <w:r>
        <w:rPr>
          <w:rFonts w:ascii="Times New Roman" w:hAnsi="Times New Roman" w:cs="Times New Roman"/>
        </w:rPr>
        <w:t xml:space="preserve"> </w:t>
      </w:r>
      <w:r w:rsidRPr="00BA22C0">
        <w:rPr>
          <w:rFonts w:ascii="Times New Roman" w:hAnsi="Times New Roman" w:cs="Times New Roman"/>
        </w:rPr>
        <w:t>par leur présence sur tout le territoire</w:t>
      </w:r>
      <w:r>
        <w:rPr>
          <w:rFonts w:ascii="Times New Roman" w:hAnsi="Times New Roman" w:cs="Times New Roman"/>
        </w:rPr>
        <w:t xml:space="preserve"> et leur proximité avec le grand public.</w:t>
      </w:r>
    </w:p>
    <w:p w14:paraId="48134FE5" w14:textId="3DB216F1" w:rsidR="00231457" w:rsidRPr="00045B85" w:rsidRDefault="00231457" w:rsidP="008D04D9">
      <w:pPr>
        <w:pStyle w:val="Paragraphedeliste"/>
        <w:ind w:left="0" w:firstLine="360"/>
        <w:jc w:val="both"/>
        <w:rPr>
          <w:rFonts w:ascii="Times New Roman" w:hAnsi="Times New Roman" w:cs="Times New Roman"/>
        </w:rPr>
      </w:pPr>
      <w:r>
        <w:rPr>
          <w:rFonts w:ascii="Times New Roman" w:hAnsi="Times New Roman" w:cs="Times New Roman"/>
        </w:rPr>
        <w:t xml:space="preserve">Les recommandations résumées ci-dessous s’adressent à des cibles différentes et leur numérotation ne </w:t>
      </w:r>
      <w:r w:rsidR="0024106C">
        <w:rPr>
          <w:rFonts w:ascii="Times New Roman" w:hAnsi="Times New Roman" w:cs="Times New Roman"/>
        </w:rPr>
        <w:t>reflète pas</w:t>
      </w:r>
      <w:r>
        <w:rPr>
          <w:rFonts w:ascii="Times New Roman" w:hAnsi="Times New Roman" w:cs="Times New Roman"/>
        </w:rPr>
        <w:t xml:space="preserve"> un ordre de priorité.</w:t>
      </w:r>
    </w:p>
    <w:p w14:paraId="2BCEC439" w14:textId="77777777" w:rsidR="00323450" w:rsidRDefault="00323450" w:rsidP="008D04D9">
      <w:pPr>
        <w:pStyle w:val="Paragraphedeliste"/>
        <w:ind w:left="0" w:firstLine="360"/>
        <w:jc w:val="both"/>
        <w:rPr>
          <w:rFonts w:ascii="Times New Roman" w:hAnsi="Times New Roman" w:cs="Times New Roman"/>
        </w:rPr>
      </w:pPr>
    </w:p>
    <w:p w14:paraId="662D416C" w14:textId="1FB373CD" w:rsidR="00B82B6F" w:rsidRDefault="00B82B6F" w:rsidP="00B82B6F">
      <w:pPr>
        <w:pStyle w:val="Paragraphedeliste"/>
        <w:numPr>
          <w:ilvl w:val="0"/>
          <w:numId w:val="8"/>
        </w:numPr>
        <w:jc w:val="both"/>
        <w:rPr>
          <w:rFonts w:ascii="Times New Roman" w:hAnsi="Times New Roman" w:cs="Times New Roman"/>
        </w:rPr>
      </w:pPr>
      <w:r w:rsidRPr="00BA22C0">
        <w:rPr>
          <w:rFonts w:ascii="Times New Roman" w:hAnsi="Times New Roman" w:cs="Times New Roman"/>
        </w:rPr>
        <w:t xml:space="preserve">Renforcer le rôle des sections locales </w:t>
      </w:r>
      <w:r>
        <w:rPr>
          <w:rFonts w:ascii="Times New Roman" w:hAnsi="Times New Roman" w:cs="Times New Roman"/>
        </w:rPr>
        <w:t>en leur conférant le plus d’autonomie possible comme acteur local en région et en leur assurant le soutien du siège national, aussi bien financier qu’humain</w:t>
      </w:r>
      <w:r w:rsidRPr="00BA22C0">
        <w:rPr>
          <w:rFonts w:ascii="Times New Roman" w:hAnsi="Times New Roman" w:cs="Times New Roman"/>
        </w:rPr>
        <w:t>.</w:t>
      </w:r>
    </w:p>
    <w:p w14:paraId="7133AF96" w14:textId="77777777" w:rsidR="00B82B6F" w:rsidRDefault="00B82B6F" w:rsidP="00B82B6F">
      <w:pPr>
        <w:pStyle w:val="Paragraphedeliste"/>
        <w:ind w:left="153"/>
        <w:jc w:val="both"/>
        <w:rPr>
          <w:rFonts w:ascii="Times New Roman" w:hAnsi="Times New Roman" w:cs="Times New Roman"/>
        </w:rPr>
      </w:pPr>
    </w:p>
    <w:p w14:paraId="66E40826" w14:textId="77777777" w:rsidR="00B82B6F" w:rsidRDefault="00B82B6F" w:rsidP="00B82B6F">
      <w:pPr>
        <w:pStyle w:val="Paragraphedeliste"/>
        <w:numPr>
          <w:ilvl w:val="0"/>
          <w:numId w:val="8"/>
        </w:numPr>
        <w:jc w:val="both"/>
        <w:rPr>
          <w:rFonts w:ascii="Times New Roman" w:hAnsi="Times New Roman" w:cs="Times New Roman"/>
        </w:rPr>
      </w:pPr>
      <w:r w:rsidRPr="009227C4">
        <w:rPr>
          <w:rFonts w:ascii="Times New Roman" w:hAnsi="Times New Roman" w:cs="Times New Roman"/>
        </w:rPr>
        <w:t>Attirer, impliquer</w:t>
      </w:r>
      <w:r>
        <w:rPr>
          <w:rFonts w:ascii="Times New Roman" w:hAnsi="Times New Roman" w:cs="Times New Roman"/>
        </w:rPr>
        <w:t>,</w:t>
      </w:r>
      <w:r w:rsidRPr="009227C4">
        <w:rPr>
          <w:rFonts w:ascii="Times New Roman" w:hAnsi="Times New Roman" w:cs="Times New Roman"/>
        </w:rPr>
        <w:t xml:space="preserve"> soutenir</w:t>
      </w:r>
      <w:r>
        <w:rPr>
          <w:rFonts w:ascii="Times New Roman" w:hAnsi="Times New Roman" w:cs="Times New Roman"/>
        </w:rPr>
        <w:t xml:space="preserve"> et fidéliser</w:t>
      </w:r>
      <w:r w:rsidRPr="009227C4">
        <w:rPr>
          <w:rFonts w:ascii="Times New Roman" w:hAnsi="Times New Roman" w:cs="Times New Roman"/>
        </w:rPr>
        <w:t xml:space="preserve"> les jeunes qui s'investissent pour le collectif</w:t>
      </w:r>
      <w:r>
        <w:rPr>
          <w:rFonts w:ascii="Times New Roman" w:hAnsi="Times New Roman" w:cs="Times New Roman"/>
        </w:rPr>
        <w:t xml:space="preserve"> en leur offrant confiance et autonomie dans leurs fonctions au sein de la SFP et en valorisant leur implication à la SFP auprès des institutions (Université, CNRS).</w:t>
      </w:r>
    </w:p>
    <w:p w14:paraId="230DDEE8" w14:textId="77777777" w:rsidR="00B82B6F" w:rsidRPr="00045B85" w:rsidRDefault="00B82B6F" w:rsidP="008D04D9">
      <w:pPr>
        <w:pStyle w:val="Paragraphedeliste"/>
        <w:ind w:left="0" w:firstLine="360"/>
        <w:jc w:val="both"/>
        <w:rPr>
          <w:rFonts w:ascii="Times New Roman" w:hAnsi="Times New Roman" w:cs="Times New Roman"/>
        </w:rPr>
      </w:pPr>
    </w:p>
    <w:p w14:paraId="6B3B3741" w14:textId="2C46A69C" w:rsidR="00970160" w:rsidRPr="00045B85" w:rsidRDefault="00970160" w:rsidP="008D04D9">
      <w:pPr>
        <w:pStyle w:val="Paragraphedeliste"/>
        <w:numPr>
          <w:ilvl w:val="0"/>
          <w:numId w:val="8"/>
        </w:numPr>
        <w:ind w:left="0"/>
        <w:jc w:val="both"/>
        <w:rPr>
          <w:rFonts w:ascii="Times New Roman" w:hAnsi="Times New Roman" w:cs="Times New Roman"/>
        </w:rPr>
      </w:pPr>
      <w:r w:rsidRPr="00045B85">
        <w:rPr>
          <w:rFonts w:ascii="Times New Roman" w:hAnsi="Times New Roman" w:cs="Times New Roman"/>
        </w:rPr>
        <w:t xml:space="preserve">Renforcer l’image de la SFP auprès des </w:t>
      </w:r>
      <w:r w:rsidR="00E63A13">
        <w:rPr>
          <w:rFonts w:ascii="Times New Roman" w:hAnsi="Times New Roman" w:cs="Times New Roman"/>
        </w:rPr>
        <w:t xml:space="preserve">chercheuses et chercheurs des </w:t>
      </w:r>
      <w:r w:rsidRPr="00045B85">
        <w:rPr>
          <w:rFonts w:ascii="Times New Roman" w:hAnsi="Times New Roman" w:cs="Times New Roman"/>
        </w:rPr>
        <w:t xml:space="preserve">laboratoires membres, les multiplier et les impliquer davantage dans ses activités en créant un réseau </w:t>
      </w:r>
      <w:r w:rsidR="00B82B6F" w:rsidRPr="002C4C4D">
        <w:rPr>
          <w:rFonts w:ascii="Times New Roman" w:hAnsi="Times New Roman" w:cs="Times New Roman"/>
        </w:rPr>
        <w:t xml:space="preserve">composé de représentants des labos, qui se réunit </w:t>
      </w:r>
      <w:r w:rsidR="00E63A13">
        <w:rPr>
          <w:rFonts w:ascii="Times New Roman" w:hAnsi="Times New Roman" w:cs="Times New Roman"/>
        </w:rPr>
        <w:t>annuellement</w:t>
      </w:r>
      <w:r w:rsidR="00B82B6F" w:rsidRPr="002C4C4D">
        <w:rPr>
          <w:rFonts w:ascii="Times New Roman" w:hAnsi="Times New Roman" w:cs="Times New Roman"/>
        </w:rPr>
        <w:t xml:space="preserve"> au siège. L’objectif est de recréer un lien fort entre la SFP </w:t>
      </w:r>
      <w:r w:rsidR="0024106C">
        <w:rPr>
          <w:rFonts w:ascii="Times New Roman" w:hAnsi="Times New Roman" w:cs="Times New Roman"/>
        </w:rPr>
        <w:t>et les</w:t>
      </w:r>
      <w:r w:rsidR="00B82B6F" w:rsidRPr="002C4C4D">
        <w:rPr>
          <w:rFonts w:ascii="Times New Roman" w:hAnsi="Times New Roman" w:cs="Times New Roman"/>
        </w:rPr>
        <w:t xml:space="preserve"> acteurs et actrices de la recherche</w:t>
      </w:r>
      <w:r w:rsidRPr="00045B85">
        <w:rPr>
          <w:rFonts w:ascii="Times New Roman" w:hAnsi="Times New Roman" w:cs="Times New Roman"/>
        </w:rPr>
        <w:t>.</w:t>
      </w:r>
      <w:r w:rsidR="00231457">
        <w:rPr>
          <w:rFonts w:ascii="Times New Roman" w:hAnsi="Times New Roman" w:cs="Times New Roman"/>
        </w:rPr>
        <w:t xml:space="preserve"> </w:t>
      </w:r>
      <w:r w:rsidR="00B82B6F">
        <w:rPr>
          <w:rFonts w:ascii="Times New Roman" w:hAnsi="Times New Roman" w:cs="Times New Roman"/>
        </w:rPr>
        <w:t>Dans ce cadre, c</w:t>
      </w:r>
      <w:r w:rsidR="00231457" w:rsidRPr="00045B85">
        <w:rPr>
          <w:rFonts w:ascii="Times New Roman" w:hAnsi="Times New Roman" w:cs="Times New Roman"/>
        </w:rPr>
        <w:t>réer, susciter et soutenir les évènements scientifiques récurrents (à l’image des Congrès généraux et congrès de divisions) et exceptionnels</w:t>
      </w:r>
      <w:r w:rsidR="00B82B6F">
        <w:rPr>
          <w:rFonts w:ascii="Times New Roman" w:hAnsi="Times New Roman" w:cs="Times New Roman"/>
        </w:rPr>
        <w:t xml:space="preserve"> </w:t>
      </w:r>
      <w:r w:rsidR="00231457" w:rsidRPr="00045B85">
        <w:rPr>
          <w:rFonts w:ascii="Times New Roman" w:hAnsi="Times New Roman" w:cs="Times New Roman"/>
        </w:rPr>
        <w:t>et en valoriser l'aspect fédératif pour pallier le cloisonnement des disciplines.</w:t>
      </w:r>
    </w:p>
    <w:p w14:paraId="1A39C268" w14:textId="77777777" w:rsidR="00970160" w:rsidRPr="00045B85" w:rsidRDefault="00970160" w:rsidP="008D04D9">
      <w:pPr>
        <w:pStyle w:val="Paragraphedeliste"/>
        <w:ind w:left="0"/>
        <w:jc w:val="both"/>
        <w:rPr>
          <w:rFonts w:ascii="Times New Roman" w:hAnsi="Times New Roman" w:cs="Times New Roman"/>
        </w:rPr>
      </w:pPr>
    </w:p>
    <w:p w14:paraId="655EDC1D" w14:textId="0CE4868E" w:rsidR="00970160" w:rsidRPr="00045B85" w:rsidRDefault="00B82B6F" w:rsidP="008D04D9">
      <w:pPr>
        <w:pStyle w:val="Paragraphedeliste"/>
        <w:numPr>
          <w:ilvl w:val="0"/>
          <w:numId w:val="8"/>
        </w:numPr>
        <w:ind w:left="0"/>
        <w:jc w:val="both"/>
        <w:rPr>
          <w:rFonts w:ascii="Times New Roman" w:hAnsi="Times New Roman" w:cs="Times New Roman"/>
        </w:rPr>
      </w:pPr>
      <w:r w:rsidRPr="002C4C4D">
        <w:rPr>
          <w:rFonts w:ascii="Times New Roman" w:hAnsi="Times New Roman" w:cs="Times New Roman"/>
        </w:rPr>
        <w:t>Renforcer l’action de la SFP auprès des ministères de l'Éducation nationale et de l'Enseignement supérieur et de la Recherche afin de diffuser la physique</w:t>
      </w:r>
      <w:r>
        <w:rPr>
          <w:rFonts w:ascii="Times New Roman" w:hAnsi="Times New Roman" w:cs="Times New Roman"/>
        </w:rPr>
        <w:t xml:space="preserve"> et </w:t>
      </w:r>
      <w:r w:rsidRPr="002C4C4D">
        <w:rPr>
          <w:rFonts w:ascii="Times New Roman" w:hAnsi="Times New Roman" w:cs="Times New Roman"/>
        </w:rPr>
        <w:t>promouvoir la démarche scientifique dès l’école primaire, par une formation ad hoc des professeurs des écoles,</w:t>
      </w:r>
      <w:r>
        <w:rPr>
          <w:rFonts w:ascii="Times New Roman" w:hAnsi="Times New Roman" w:cs="Times New Roman"/>
        </w:rPr>
        <w:t xml:space="preserve"> et ce</w:t>
      </w:r>
      <w:r w:rsidRPr="002C4C4D">
        <w:rPr>
          <w:rFonts w:ascii="Times New Roman" w:hAnsi="Times New Roman" w:cs="Times New Roman"/>
        </w:rPr>
        <w:t xml:space="preserve"> jusqu’aux études supérieures</w:t>
      </w:r>
      <w:r>
        <w:rPr>
          <w:rFonts w:ascii="Times New Roman" w:hAnsi="Times New Roman" w:cs="Times New Roman"/>
        </w:rPr>
        <w:t>.</w:t>
      </w:r>
    </w:p>
    <w:p w14:paraId="3E696911" w14:textId="77777777" w:rsidR="00970160" w:rsidRPr="00045B85" w:rsidRDefault="00970160" w:rsidP="008D04D9">
      <w:pPr>
        <w:pStyle w:val="Paragraphedeliste"/>
        <w:ind w:left="0"/>
        <w:jc w:val="both"/>
        <w:rPr>
          <w:rFonts w:ascii="Times New Roman" w:hAnsi="Times New Roman" w:cs="Times New Roman"/>
        </w:rPr>
      </w:pPr>
    </w:p>
    <w:p w14:paraId="652E0940" w14:textId="52E42AAB" w:rsidR="00972832" w:rsidRDefault="0024106C" w:rsidP="008D04D9">
      <w:pPr>
        <w:pStyle w:val="Paragraphedeliste"/>
        <w:numPr>
          <w:ilvl w:val="0"/>
          <w:numId w:val="8"/>
        </w:numPr>
        <w:ind w:left="0"/>
        <w:jc w:val="both"/>
        <w:rPr>
          <w:rFonts w:ascii="Times New Roman" w:hAnsi="Times New Roman" w:cs="Times New Roman"/>
        </w:rPr>
      </w:pPr>
      <w:r w:rsidRPr="00045B85">
        <w:rPr>
          <w:rFonts w:ascii="Times New Roman" w:hAnsi="Times New Roman" w:cs="Times New Roman"/>
        </w:rPr>
        <w:t xml:space="preserve">Défendre la science </w:t>
      </w:r>
      <w:r>
        <w:rPr>
          <w:rFonts w:ascii="Times New Roman" w:hAnsi="Times New Roman" w:cs="Times New Roman"/>
        </w:rPr>
        <w:t xml:space="preserve">en combattant </w:t>
      </w:r>
      <w:r w:rsidRPr="00045B85">
        <w:rPr>
          <w:rFonts w:ascii="Times New Roman" w:hAnsi="Times New Roman" w:cs="Times New Roman"/>
        </w:rPr>
        <w:t xml:space="preserve">les fausses </w:t>
      </w:r>
      <w:r>
        <w:rPr>
          <w:rFonts w:ascii="Times New Roman" w:hAnsi="Times New Roman" w:cs="Times New Roman"/>
        </w:rPr>
        <w:t>informations,</w:t>
      </w:r>
      <w:r w:rsidRPr="00045B85">
        <w:rPr>
          <w:rFonts w:ascii="Times New Roman" w:hAnsi="Times New Roman" w:cs="Times New Roman"/>
        </w:rPr>
        <w:t xml:space="preserve"> en </w:t>
      </w:r>
      <w:r>
        <w:rPr>
          <w:rFonts w:ascii="Times New Roman" w:hAnsi="Times New Roman" w:cs="Times New Roman"/>
        </w:rPr>
        <w:t>créant</w:t>
      </w:r>
      <w:r w:rsidRPr="00045B85">
        <w:rPr>
          <w:rFonts w:ascii="Times New Roman" w:hAnsi="Times New Roman" w:cs="Times New Roman"/>
        </w:rPr>
        <w:t xml:space="preserve"> une rubrique </w:t>
      </w:r>
      <w:r>
        <w:rPr>
          <w:rFonts w:ascii="Times New Roman" w:hAnsi="Times New Roman" w:cs="Times New Roman"/>
        </w:rPr>
        <w:t xml:space="preserve">dédiée </w:t>
      </w:r>
      <w:r w:rsidRPr="00045B85">
        <w:rPr>
          <w:rFonts w:ascii="Times New Roman" w:hAnsi="Times New Roman" w:cs="Times New Roman"/>
        </w:rPr>
        <w:t xml:space="preserve">sur le site </w:t>
      </w:r>
      <w:r>
        <w:rPr>
          <w:rFonts w:ascii="Times New Roman" w:hAnsi="Times New Roman" w:cs="Times New Roman"/>
        </w:rPr>
        <w:t xml:space="preserve">de la SFP, </w:t>
      </w:r>
      <w:r w:rsidRPr="00045B85">
        <w:rPr>
          <w:rFonts w:ascii="Times New Roman" w:hAnsi="Times New Roman" w:cs="Times New Roman"/>
        </w:rPr>
        <w:t>proposant, entre autres, des textes ciblant des contre-vérités en lien avec la physique</w:t>
      </w:r>
      <w:r>
        <w:rPr>
          <w:rFonts w:ascii="Times New Roman" w:hAnsi="Times New Roman" w:cs="Times New Roman"/>
        </w:rPr>
        <w:t>. En complément, la mise en place</w:t>
      </w:r>
      <w:r w:rsidRPr="00045B85">
        <w:rPr>
          <w:rFonts w:ascii="Times New Roman" w:hAnsi="Times New Roman" w:cs="Times New Roman"/>
        </w:rPr>
        <w:t xml:space="preserve"> </w:t>
      </w:r>
      <w:r>
        <w:rPr>
          <w:rFonts w:ascii="Times New Roman" w:hAnsi="Times New Roman" w:cs="Times New Roman"/>
        </w:rPr>
        <w:t>d’</w:t>
      </w:r>
      <w:r w:rsidRPr="00045B85">
        <w:rPr>
          <w:rFonts w:ascii="Times New Roman" w:hAnsi="Times New Roman" w:cs="Times New Roman"/>
        </w:rPr>
        <w:t xml:space="preserve">une cellule de veille </w:t>
      </w:r>
      <w:r w:rsidRPr="008B22A1">
        <w:rPr>
          <w:rFonts w:ascii="Times New Roman" w:hAnsi="Times New Roman" w:cs="Times New Roman"/>
        </w:rPr>
        <w:t>permettra d’identifier rapidement les fausses informations relayées par les grands médias, afin d’intervenir en demandant un droit de réponse.</w:t>
      </w:r>
      <w:r>
        <w:rPr>
          <w:rFonts w:ascii="Times New Roman" w:hAnsi="Times New Roman" w:cs="Times New Roman"/>
        </w:rPr>
        <w:t xml:space="preserve"> </w:t>
      </w:r>
      <w:r w:rsidRPr="008B22A1">
        <w:rPr>
          <w:rFonts w:ascii="Times New Roman" w:hAnsi="Times New Roman" w:cs="Times New Roman"/>
        </w:rPr>
        <w:t>Cette initiative</w:t>
      </w:r>
      <w:r>
        <w:rPr>
          <w:rFonts w:ascii="Times New Roman" w:hAnsi="Times New Roman" w:cs="Times New Roman"/>
        </w:rPr>
        <w:t xml:space="preserve"> parlerait notamment aux jeunes de la communauté</w:t>
      </w:r>
      <w:r w:rsidRPr="00045B85">
        <w:rPr>
          <w:rFonts w:ascii="Times New Roman" w:hAnsi="Times New Roman" w:cs="Times New Roman"/>
        </w:rPr>
        <w:t>.</w:t>
      </w:r>
    </w:p>
    <w:p w14:paraId="7E4F00A5" w14:textId="77777777" w:rsidR="00E63A13" w:rsidRPr="00E63A13" w:rsidRDefault="00E63A13" w:rsidP="00E63A13">
      <w:pPr>
        <w:pStyle w:val="Paragraphedeliste"/>
        <w:rPr>
          <w:rFonts w:ascii="Times New Roman" w:hAnsi="Times New Roman" w:cs="Times New Roman"/>
        </w:rPr>
      </w:pPr>
    </w:p>
    <w:p w14:paraId="3500E49C" w14:textId="496793A0" w:rsidR="00E63A13" w:rsidRPr="00E63A13" w:rsidRDefault="00E63A13" w:rsidP="00E63A13">
      <w:pPr>
        <w:jc w:val="center"/>
        <w:rPr>
          <w:b/>
          <w:bCs/>
        </w:rPr>
      </w:pPr>
      <w:r>
        <w:rPr>
          <w:b/>
          <w:bCs/>
        </w:rPr>
        <w:t>Le travail de ce groupe concernait la prospective et la stratégie. Certaines activités essentielles et appréciées de la SFP, par exemple ses commissions, n’ont pas ou peu été évoquées. Cela ne doit pas être interprété comme une appréciation négative</w:t>
      </w:r>
      <w:r w:rsidR="00206C44">
        <w:rPr>
          <w:b/>
          <w:bCs/>
        </w:rPr>
        <w:t>. Leur contribution est essentielle et doit le rester.</w:t>
      </w:r>
    </w:p>
    <w:p w14:paraId="4B8E25E2" w14:textId="7CF836B3" w:rsidR="00972832" w:rsidRDefault="00972832" w:rsidP="008D04D9">
      <w:pPr>
        <w:rPr>
          <w:rFonts w:ascii="Times New Roman" w:hAnsi="Times New Roman" w:cs="Times New Roman"/>
        </w:rPr>
      </w:pPr>
      <w:r>
        <w:rPr>
          <w:rFonts w:ascii="Times New Roman" w:hAnsi="Times New Roman" w:cs="Times New Roman"/>
        </w:rPr>
        <w:br w:type="page"/>
      </w:r>
    </w:p>
    <w:p w14:paraId="545995F9" w14:textId="77777777" w:rsidR="00323450" w:rsidRDefault="00323450" w:rsidP="008D04D9">
      <w:pPr>
        <w:jc w:val="both"/>
        <w:rPr>
          <w:rFonts w:ascii="Times New Roman" w:hAnsi="Times New Roman" w:cs="Times New Roman"/>
        </w:rPr>
      </w:pPr>
    </w:p>
    <w:p w14:paraId="5DAF0D9D" w14:textId="72CF3B4B" w:rsidR="00323450" w:rsidRPr="000E3E59" w:rsidRDefault="00B16702" w:rsidP="008D04D9">
      <w:pPr>
        <w:jc w:val="center"/>
        <w:rPr>
          <w:rFonts w:ascii="Times New Roman" w:hAnsi="Times New Roman" w:cs="Times New Roman"/>
          <w:b/>
          <w:bCs/>
        </w:rPr>
      </w:pPr>
      <w:r>
        <w:rPr>
          <w:rFonts w:ascii="Times New Roman" w:hAnsi="Times New Roman" w:cs="Times New Roman"/>
          <w:b/>
          <w:bCs/>
        </w:rPr>
        <w:t>Argumentaire</w:t>
      </w:r>
    </w:p>
    <w:p w14:paraId="4A6D49A5" w14:textId="77777777" w:rsidR="00323450" w:rsidRDefault="00323450" w:rsidP="008D04D9">
      <w:pPr>
        <w:jc w:val="both"/>
        <w:rPr>
          <w:rFonts w:ascii="Times New Roman" w:hAnsi="Times New Roman" w:cs="Times New Roman"/>
        </w:rPr>
      </w:pPr>
    </w:p>
    <w:p w14:paraId="0A40DA60" w14:textId="77777777" w:rsidR="00970160" w:rsidRDefault="00970160" w:rsidP="008D04D9">
      <w:pPr>
        <w:jc w:val="both"/>
        <w:rPr>
          <w:rFonts w:ascii="Times New Roman" w:hAnsi="Times New Roman" w:cs="Times New Roman"/>
        </w:rPr>
      </w:pPr>
    </w:p>
    <w:p w14:paraId="086ED6DB" w14:textId="5762494B" w:rsidR="00323450" w:rsidRPr="00D23CCD" w:rsidRDefault="00323450" w:rsidP="008D04D9">
      <w:pPr>
        <w:jc w:val="both"/>
        <w:rPr>
          <w:rFonts w:ascii="Times New Roman" w:hAnsi="Times New Roman" w:cs="Times New Roman"/>
        </w:rPr>
      </w:pPr>
      <w:r>
        <w:rPr>
          <w:rFonts w:ascii="Times New Roman" w:hAnsi="Times New Roman" w:cs="Times New Roman"/>
        </w:rPr>
        <w:tab/>
      </w:r>
      <w:r w:rsidRPr="00D23CCD">
        <w:rPr>
          <w:rFonts w:ascii="Times New Roman" w:hAnsi="Times New Roman" w:cs="Times New Roman"/>
        </w:rPr>
        <w:t>La physique est aujourd’hui une discipline omniprésente et incontournable dans le fonctionnement de notre société moderne. En France, elle concerne, comme cœur de métier, environ 50 000 personnes réparties principalement dans l’enseignement supérieur et dans le secondaire (doctorat et professorat), la recherche académique (CNRS, CEA, CNES, ONERA, INRIA …) et privée (St GOBAIN, MICHELIN, THALES, …) et tout le secteur des entreprises industrielles de haute technicité.</w:t>
      </w:r>
    </w:p>
    <w:p w14:paraId="1F355625" w14:textId="7F1F1812" w:rsidR="00323450" w:rsidRPr="000E3E59" w:rsidRDefault="00323450" w:rsidP="008D04D9">
      <w:pPr>
        <w:jc w:val="both"/>
        <w:rPr>
          <w:rFonts w:ascii="Times New Roman" w:hAnsi="Times New Roman" w:cs="Times New Roman"/>
          <w:color w:val="000000" w:themeColor="text1"/>
        </w:rPr>
      </w:pPr>
      <w:r>
        <w:rPr>
          <w:rFonts w:ascii="Times New Roman" w:hAnsi="Times New Roman" w:cs="Times New Roman"/>
        </w:rPr>
        <w:tab/>
      </w:r>
      <w:r w:rsidR="0024106C" w:rsidRPr="00D23CCD">
        <w:rPr>
          <w:rFonts w:ascii="Times New Roman" w:hAnsi="Times New Roman" w:cs="Times New Roman"/>
        </w:rPr>
        <w:t xml:space="preserve">C’est un très vaste vivier professionnel, corpus de base naturel de la SFP, et au sein duquel elle est aujourd’hui insuffisamment présente avec </w:t>
      </w:r>
      <w:r w:rsidR="0024106C">
        <w:rPr>
          <w:rFonts w:ascii="Times New Roman" w:hAnsi="Times New Roman" w:cs="Times New Roman"/>
        </w:rPr>
        <w:t xml:space="preserve">seulement </w:t>
      </w:r>
      <w:r w:rsidR="0024106C" w:rsidRPr="00D23CCD">
        <w:rPr>
          <w:rFonts w:ascii="Times New Roman" w:hAnsi="Times New Roman" w:cs="Times New Roman"/>
        </w:rPr>
        <w:t>environ 2 000 adhérents cotisant</w:t>
      </w:r>
      <w:r w:rsidR="0024106C">
        <w:rPr>
          <w:rFonts w:ascii="Times New Roman" w:hAnsi="Times New Roman" w:cs="Times New Roman"/>
        </w:rPr>
        <w:t xml:space="preserve">s, un chiffre bien </w:t>
      </w:r>
      <w:proofErr w:type="spellStart"/>
      <w:r w:rsidR="0024106C">
        <w:rPr>
          <w:rFonts w:ascii="Times New Roman" w:hAnsi="Times New Roman" w:cs="Times New Roman"/>
        </w:rPr>
        <w:t>au-decà</w:t>
      </w:r>
      <w:proofErr w:type="spellEnd"/>
      <w:r w:rsidR="0024106C">
        <w:rPr>
          <w:rFonts w:ascii="Times New Roman" w:hAnsi="Times New Roman" w:cs="Times New Roman"/>
        </w:rPr>
        <w:t xml:space="preserve"> de celui </w:t>
      </w:r>
      <w:r w:rsidR="0024106C" w:rsidRPr="00D23CCD">
        <w:rPr>
          <w:rFonts w:ascii="Times New Roman" w:hAnsi="Times New Roman" w:cs="Times New Roman"/>
        </w:rPr>
        <w:t xml:space="preserve">des sociétés sœurs </w:t>
      </w:r>
      <w:r w:rsidR="0024106C">
        <w:rPr>
          <w:rFonts w:ascii="Times New Roman" w:hAnsi="Times New Roman" w:cs="Times New Roman"/>
        </w:rPr>
        <w:t>comme l’</w:t>
      </w:r>
      <w:r w:rsidR="0024106C" w:rsidRPr="00D23CCD">
        <w:rPr>
          <w:rFonts w:ascii="Times New Roman" w:hAnsi="Times New Roman" w:cs="Times New Roman"/>
        </w:rPr>
        <w:t xml:space="preserve">IOP et </w:t>
      </w:r>
      <w:r w:rsidR="0024106C">
        <w:rPr>
          <w:rFonts w:ascii="Times New Roman" w:hAnsi="Times New Roman" w:cs="Times New Roman"/>
        </w:rPr>
        <w:t xml:space="preserve">la </w:t>
      </w:r>
      <w:r w:rsidR="0024106C" w:rsidRPr="00D23CCD">
        <w:rPr>
          <w:rFonts w:ascii="Times New Roman" w:hAnsi="Times New Roman" w:cs="Times New Roman"/>
        </w:rPr>
        <w:t>DPG (plus de 60 000 adhérents)</w:t>
      </w:r>
      <w:r w:rsidR="0024106C">
        <w:rPr>
          <w:rFonts w:ascii="Times New Roman" w:hAnsi="Times New Roman" w:cs="Times New Roman"/>
        </w:rPr>
        <w:t xml:space="preserve">. </w:t>
      </w:r>
      <w:proofErr w:type="spellStart"/>
      <w:r w:rsidR="0024106C">
        <w:rPr>
          <w:rFonts w:ascii="Times New Roman" w:hAnsi="Times New Roman" w:cs="Times New Roman"/>
        </w:rPr>
        <w:t>A</w:t>
      </w:r>
      <w:proofErr w:type="spellEnd"/>
      <w:r w:rsidR="0024106C" w:rsidRPr="00D23CCD">
        <w:rPr>
          <w:rFonts w:ascii="Times New Roman" w:hAnsi="Times New Roman" w:cs="Times New Roman"/>
        </w:rPr>
        <w:t xml:space="preserve"> une époque où </w:t>
      </w:r>
      <w:r w:rsidR="0024106C">
        <w:rPr>
          <w:rFonts w:ascii="Times New Roman" w:hAnsi="Times New Roman" w:cs="Times New Roman"/>
        </w:rPr>
        <w:t>la parole</w:t>
      </w:r>
      <w:r w:rsidR="0024106C" w:rsidRPr="00D23CCD">
        <w:rPr>
          <w:rFonts w:ascii="Times New Roman" w:hAnsi="Times New Roman" w:cs="Times New Roman"/>
        </w:rPr>
        <w:t xml:space="preserve"> scientifique est </w:t>
      </w:r>
      <w:r w:rsidR="0024106C">
        <w:rPr>
          <w:rFonts w:ascii="Times New Roman" w:hAnsi="Times New Roman" w:cs="Times New Roman"/>
        </w:rPr>
        <w:t xml:space="preserve">de plus en plus </w:t>
      </w:r>
      <w:r w:rsidR="0024106C" w:rsidRPr="00D23CCD">
        <w:rPr>
          <w:rFonts w:ascii="Times New Roman" w:hAnsi="Times New Roman" w:cs="Times New Roman"/>
        </w:rPr>
        <w:t>contesté</w:t>
      </w:r>
      <w:r w:rsidR="0024106C">
        <w:rPr>
          <w:rFonts w:ascii="Times New Roman" w:hAnsi="Times New Roman" w:cs="Times New Roman"/>
        </w:rPr>
        <w:t>e</w:t>
      </w:r>
      <w:r w:rsidR="0024106C" w:rsidRPr="00D23CCD">
        <w:rPr>
          <w:rFonts w:ascii="Times New Roman" w:hAnsi="Times New Roman" w:cs="Times New Roman"/>
        </w:rPr>
        <w:t xml:space="preserve"> par des discours complotistes et irrationnels</w:t>
      </w:r>
      <w:r w:rsidR="0024106C">
        <w:rPr>
          <w:rFonts w:ascii="Times New Roman" w:hAnsi="Times New Roman" w:cs="Times New Roman"/>
        </w:rPr>
        <w:t>,</w:t>
      </w:r>
      <w:r w:rsidR="0024106C" w:rsidRPr="00D23CCD">
        <w:rPr>
          <w:rFonts w:ascii="Times New Roman" w:hAnsi="Times New Roman" w:cs="Times New Roman"/>
        </w:rPr>
        <w:t xml:space="preserve"> l’appartenance collective à la communauté française des métiers de la physique est l’une des tâches essentielles à laquelle doit s’atteler la SFP pour la prochaine décennie. Il s’agit de l’ancrer dans les structures de notre paysage scientifique pour que, sur le long terme, être membre de la SFP soit un réflexe naturel d’appartenance collective à quiconque se réclamant physicienne ou physicien de métier</w:t>
      </w:r>
      <w:r w:rsidR="0024106C" w:rsidRPr="00D23CCD">
        <w:rPr>
          <w:rFonts w:ascii="Times New Roman" w:hAnsi="Times New Roman" w:cs="Times New Roman"/>
          <w:color w:val="000000" w:themeColor="text1"/>
        </w:rPr>
        <w:t>.</w:t>
      </w:r>
    </w:p>
    <w:p w14:paraId="5FD70832" w14:textId="3679B041" w:rsidR="00323450" w:rsidRPr="00D23CCD" w:rsidRDefault="00323450" w:rsidP="008D04D9">
      <w:pPr>
        <w:jc w:val="both"/>
        <w:rPr>
          <w:rFonts w:ascii="Times New Roman" w:hAnsi="Times New Roman" w:cs="Times New Roman"/>
        </w:rPr>
      </w:pPr>
    </w:p>
    <w:p w14:paraId="0F15F0FA" w14:textId="0F36F615" w:rsidR="00972832" w:rsidRDefault="00972832" w:rsidP="008D04D9">
      <w:pPr>
        <w:pStyle w:val="Paragraphedeliste"/>
        <w:numPr>
          <w:ilvl w:val="0"/>
          <w:numId w:val="9"/>
        </w:numPr>
        <w:spacing w:after="160" w:line="259" w:lineRule="auto"/>
        <w:ind w:left="0"/>
        <w:jc w:val="both"/>
        <w:rPr>
          <w:rFonts w:ascii="Times New Roman" w:hAnsi="Times New Roman" w:cs="Times New Roman"/>
          <w:b/>
          <w:bCs/>
        </w:rPr>
      </w:pPr>
      <w:r w:rsidRPr="00D23CCD">
        <w:rPr>
          <w:rFonts w:ascii="Times New Roman" w:hAnsi="Times New Roman" w:cs="Times New Roman"/>
          <w:b/>
          <w:bCs/>
        </w:rPr>
        <w:t>Renforcer le rôle des sections locales dans leur contexte géographique</w:t>
      </w:r>
    </w:p>
    <w:p w14:paraId="3810F10B" w14:textId="77777777" w:rsidR="00B16702" w:rsidRPr="00D23CCD" w:rsidRDefault="00B16702" w:rsidP="008D04D9">
      <w:pPr>
        <w:pStyle w:val="Paragraphedeliste"/>
        <w:spacing w:after="160" w:line="259" w:lineRule="auto"/>
        <w:ind w:left="0"/>
        <w:jc w:val="both"/>
        <w:rPr>
          <w:rFonts w:ascii="Times New Roman" w:hAnsi="Times New Roman" w:cs="Times New Roman"/>
          <w:b/>
          <w:bCs/>
        </w:rPr>
      </w:pPr>
    </w:p>
    <w:p w14:paraId="391AD5C0" w14:textId="0C402648" w:rsidR="00FB698C" w:rsidRDefault="00972832" w:rsidP="008D04D9">
      <w:pPr>
        <w:pStyle w:val="Paragraphedeliste"/>
        <w:spacing w:after="160" w:line="259" w:lineRule="auto"/>
        <w:ind w:left="0"/>
        <w:jc w:val="both"/>
        <w:rPr>
          <w:rFonts w:ascii="Times New Roman" w:hAnsi="Times New Roman" w:cs="Times New Roman"/>
        </w:rPr>
      </w:pPr>
      <w:r w:rsidRPr="00D23CCD">
        <w:rPr>
          <w:rFonts w:ascii="Times New Roman" w:hAnsi="Times New Roman" w:cs="Times New Roman"/>
        </w:rPr>
        <w:tab/>
        <w:t xml:space="preserve">Si les divisions assurent efficacement leur rôle de </w:t>
      </w:r>
      <w:r w:rsidRPr="00D23CCD">
        <w:rPr>
          <w:rFonts w:ascii="Times New Roman" w:hAnsi="Times New Roman" w:cs="Times New Roman"/>
          <w:i/>
          <w:iCs/>
        </w:rPr>
        <w:t>stimulation</w:t>
      </w:r>
      <w:r w:rsidRPr="00D23CCD">
        <w:rPr>
          <w:rFonts w:ascii="Times New Roman" w:hAnsi="Times New Roman" w:cs="Times New Roman"/>
        </w:rPr>
        <w:t xml:space="preserve"> et de </w:t>
      </w:r>
      <w:r w:rsidRPr="00D23CCD">
        <w:rPr>
          <w:rFonts w:ascii="Times New Roman" w:hAnsi="Times New Roman" w:cs="Times New Roman"/>
          <w:i/>
          <w:iCs/>
        </w:rPr>
        <w:t>fédération</w:t>
      </w:r>
      <w:r w:rsidRPr="00D23CCD">
        <w:rPr>
          <w:rFonts w:ascii="Times New Roman" w:hAnsi="Times New Roman" w:cs="Times New Roman"/>
        </w:rPr>
        <w:t xml:space="preserve"> de la recherche </w:t>
      </w:r>
      <w:r w:rsidR="00FB698C">
        <w:rPr>
          <w:rFonts w:ascii="Times New Roman" w:hAnsi="Times New Roman" w:cs="Times New Roman"/>
        </w:rPr>
        <w:t>dans les différentes spécialités de la</w:t>
      </w:r>
      <w:r w:rsidRPr="00D23CCD">
        <w:rPr>
          <w:rFonts w:ascii="Times New Roman" w:hAnsi="Times New Roman" w:cs="Times New Roman"/>
        </w:rPr>
        <w:t xml:space="preserve"> physique, celui des 21 sections locales est essentiel</w:t>
      </w:r>
      <w:r w:rsidR="00FB698C">
        <w:rPr>
          <w:rFonts w:ascii="Times New Roman" w:hAnsi="Times New Roman" w:cs="Times New Roman"/>
        </w:rPr>
        <w:t> :</w:t>
      </w:r>
    </w:p>
    <w:p w14:paraId="41687164" w14:textId="7FA399AB" w:rsidR="00FB698C" w:rsidRDefault="00FB698C" w:rsidP="008D04D9">
      <w:pPr>
        <w:pStyle w:val="Paragraphedeliste"/>
        <w:numPr>
          <w:ilvl w:val="0"/>
          <w:numId w:val="17"/>
        </w:numPr>
        <w:spacing w:after="160" w:line="259" w:lineRule="auto"/>
        <w:ind w:left="0"/>
        <w:jc w:val="both"/>
        <w:rPr>
          <w:rFonts w:ascii="Times New Roman" w:hAnsi="Times New Roman" w:cs="Times New Roman"/>
        </w:rPr>
      </w:pPr>
      <w:r>
        <w:rPr>
          <w:rFonts w:ascii="Times New Roman" w:hAnsi="Times New Roman" w:cs="Times New Roman"/>
        </w:rPr>
        <w:t xml:space="preserve">d’une part pour </w:t>
      </w:r>
      <w:r w:rsidRPr="00FB698C">
        <w:rPr>
          <w:rFonts w:ascii="Times New Roman" w:hAnsi="Times New Roman" w:cs="Times New Roman"/>
          <w:b/>
          <w:bCs/>
        </w:rPr>
        <w:t>fédérer la communauté locale</w:t>
      </w:r>
      <w:r>
        <w:rPr>
          <w:rFonts w:ascii="Times New Roman" w:hAnsi="Times New Roman" w:cs="Times New Roman"/>
        </w:rPr>
        <w:t xml:space="preserve"> des physiciens et physiciennes </w:t>
      </w:r>
      <w:r w:rsidR="003C117A">
        <w:rPr>
          <w:rFonts w:ascii="Times New Roman" w:hAnsi="Times New Roman" w:cs="Times New Roman"/>
        </w:rPr>
        <w:t xml:space="preserve">autour de réunions et activités communes </w:t>
      </w:r>
      <w:r>
        <w:rPr>
          <w:rFonts w:ascii="Times New Roman" w:hAnsi="Times New Roman" w:cs="Times New Roman"/>
        </w:rPr>
        <w:t>quel</w:t>
      </w:r>
      <w:r w:rsidR="009E69BA">
        <w:rPr>
          <w:rFonts w:ascii="Times New Roman" w:hAnsi="Times New Roman" w:cs="Times New Roman"/>
        </w:rPr>
        <w:t xml:space="preserve">s </w:t>
      </w:r>
      <w:r>
        <w:rPr>
          <w:rFonts w:ascii="Times New Roman" w:hAnsi="Times New Roman" w:cs="Times New Roman"/>
        </w:rPr>
        <w:t xml:space="preserve">que soient leurs domaines scientifiques et leur appartenance (université, organismes de recherche, industrie…) </w:t>
      </w:r>
    </w:p>
    <w:p w14:paraId="522A1871" w14:textId="792A95A9" w:rsidR="00FB698C" w:rsidRDefault="00FB698C" w:rsidP="008D04D9">
      <w:pPr>
        <w:pStyle w:val="Paragraphedeliste"/>
        <w:numPr>
          <w:ilvl w:val="0"/>
          <w:numId w:val="17"/>
        </w:numPr>
        <w:spacing w:after="160" w:line="259" w:lineRule="auto"/>
        <w:ind w:left="0"/>
        <w:jc w:val="both"/>
        <w:rPr>
          <w:rFonts w:ascii="Times New Roman" w:hAnsi="Times New Roman" w:cs="Times New Roman"/>
        </w:rPr>
      </w:pPr>
      <w:r>
        <w:rPr>
          <w:rFonts w:ascii="Times New Roman" w:hAnsi="Times New Roman" w:cs="Times New Roman"/>
        </w:rPr>
        <w:t xml:space="preserve">d’autre part pour </w:t>
      </w:r>
      <w:r w:rsidRPr="00FB698C">
        <w:rPr>
          <w:rFonts w:ascii="Times New Roman" w:hAnsi="Times New Roman" w:cs="Times New Roman"/>
          <w:b/>
          <w:bCs/>
        </w:rPr>
        <w:t>promouvoir la physique</w:t>
      </w:r>
      <w:r w:rsidRPr="00FB698C">
        <w:rPr>
          <w:rFonts w:ascii="Times New Roman" w:hAnsi="Times New Roman" w:cs="Times New Roman"/>
        </w:rPr>
        <w:t xml:space="preserve"> en organisant des festivals, des conférences grand public, des expositions, des concours, etc.</w:t>
      </w:r>
    </w:p>
    <w:p w14:paraId="41E9BC3F" w14:textId="77777777" w:rsidR="00FB698C" w:rsidRDefault="00FB698C" w:rsidP="008D04D9">
      <w:pPr>
        <w:pStyle w:val="Paragraphedeliste"/>
        <w:spacing w:after="160" w:line="259" w:lineRule="auto"/>
        <w:ind w:left="0"/>
        <w:rPr>
          <w:rFonts w:ascii="Times New Roman" w:hAnsi="Times New Roman" w:cs="Times New Roman"/>
        </w:rPr>
      </w:pPr>
    </w:p>
    <w:p w14:paraId="43EBC31A" w14:textId="77777777" w:rsidR="0024106C" w:rsidRDefault="00FB698C" w:rsidP="0024106C">
      <w:pPr>
        <w:pStyle w:val="Paragraphedeliste"/>
        <w:spacing w:after="160" w:line="259" w:lineRule="auto"/>
        <w:ind w:left="0"/>
        <w:jc w:val="both"/>
        <w:rPr>
          <w:rFonts w:ascii="Times New Roman" w:hAnsi="Times New Roman" w:cs="Times New Roman"/>
        </w:rPr>
      </w:pPr>
      <w:r>
        <w:rPr>
          <w:rFonts w:ascii="Times New Roman" w:hAnsi="Times New Roman" w:cs="Times New Roman"/>
        </w:rPr>
        <w:tab/>
      </w:r>
      <w:r w:rsidR="0024106C" w:rsidRPr="00FB698C">
        <w:rPr>
          <w:rFonts w:ascii="Times New Roman" w:hAnsi="Times New Roman" w:cs="Times New Roman"/>
        </w:rPr>
        <w:t>Une section locale active</w:t>
      </w:r>
      <w:r w:rsidR="0024106C">
        <w:rPr>
          <w:rFonts w:ascii="Times New Roman" w:hAnsi="Times New Roman" w:cs="Times New Roman"/>
        </w:rPr>
        <w:t xml:space="preserve"> est un levier essentiel pour</w:t>
      </w:r>
      <w:r w:rsidR="0024106C" w:rsidRPr="00FB698C">
        <w:rPr>
          <w:rFonts w:ascii="Times New Roman" w:hAnsi="Times New Roman" w:cs="Times New Roman"/>
        </w:rPr>
        <w:t xml:space="preserve"> toucher un public </w:t>
      </w:r>
      <w:r w:rsidR="0024106C">
        <w:rPr>
          <w:rFonts w:ascii="Times New Roman" w:hAnsi="Times New Roman" w:cs="Times New Roman"/>
        </w:rPr>
        <w:t xml:space="preserve">nombreux et </w:t>
      </w:r>
      <w:r w:rsidR="0024106C" w:rsidRPr="00FB698C">
        <w:rPr>
          <w:rFonts w:ascii="Times New Roman" w:hAnsi="Times New Roman" w:cs="Times New Roman"/>
        </w:rPr>
        <w:t xml:space="preserve">jeune et favoriser les adhésions. Pour </w:t>
      </w:r>
      <w:r w:rsidR="0024106C">
        <w:rPr>
          <w:rFonts w:ascii="Times New Roman" w:hAnsi="Times New Roman" w:cs="Times New Roman"/>
        </w:rPr>
        <w:t>soutenir</w:t>
      </w:r>
      <w:r w:rsidR="0024106C" w:rsidRPr="00FB698C">
        <w:rPr>
          <w:rFonts w:ascii="Times New Roman" w:hAnsi="Times New Roman" w:cs="Times New Roman"/>
        </w:rPr>
        <w:t xml:space="preserve"> les sections locales, la mise en place récente d'un appel à proposition d'actions est un premier pas </w:t>
      </w:r>
      <w:r w:rsidR="0024106C">
        <w:rPr>
          <w:rFonts w:ascii="Times New Roman" w:hAnsi="Times New Roman" w:cs="Times New Roman"/>
        </w:rPr>
        <w:t>qu’il conviendra de</w:t>
      </w:r>
      <w:r w:rsidR="0024106C" w:rsidRPr="00FB698C">
        <w:rPr>
          <w:rFonts w:ascii="Times New Roman" w:hAnsi="Times New Roman" w:cs="Times New Roman"/>
        </w:rPr>
        <w:t xml:space="preserve"> renforcer. </w:t>
      </w:r>
      <w:r w:rsidR="0024106C">
        <w:rPr>
          <w:rFonts w:ascii="Times New Roman" w:hAnsi="Times New Roman" w:cs="Times New Roman"/>
        </w:rPr>
        <w:t xml:space="preserve">Cependant la vitalité </w:t>
      </w:r>
      <w:r w:rsidR="0024106C" w:rsidRPr="00FB698C">
        <w:rPr>
          <w:rFonts w:ascii="Times New Roman" w:hAnsi="Times New Roman" w:cs="Times New Roman"/>
        </w:rPr>
        <w:t xml:space="preserve">d’une section locale au sein de son environnement universitaire, économique et industriel propre repose </w:t>
      </w:r>
      <w:r w:rsidR="0024106C">
        <w:rPr>
          <w:rFonts w:ascii="Times New Roman" w:hAnsi="Times New Roman" w:cs="Times New Roman"/>
        </w:rPr>
        <w:t xml:space="preserve">souvent </w:t>
      </w:r>
      <w:r w:rsidR="0024106C" w:rsidRPr="00FB698C">
        <w:rPr>
          <w:rFonts w:ascii="Times New Roman" w:hAnsi="Times New Roman" w:cs="Times New Roman"/>
        </w:rPr>
        <w:t>sur quelques personnalités</w:t>
      </w:r>
      <w:r w:rsidR="0024106C">
        <w:rPr>
          <w:rFonts w:ascii="Times New Roman" w:hAnsi="Times New Roman" w:cs="Times New Roman"/>
        </w:rPr>
        <w:t xml:space="preserve"> clés</w:t>
      </w:r>
      <w:r w:rsidR="0024106C" w:rsidRPr="00FB698C">
        <w:rPr>
          <w:rFonts w:ascii="Times New Roman" w:hAnsi="Times New Roman" w:cs="Times New Roman"/>
        </w:rPr>
        <w:t xml:space="preserve">, voire </w:t>
      </w:r>
      <w:r w:rsidR="0024106C">
        <w:rPr>
          <w:rFonts w:ascii="Times New Roman" w:hAnsi="Times New Roman" w:cs="Times New Roman"/>
        </w:rPr>
        <w:t>d’</w:t>
      </w:r>
      <w:r w:rsidR="0024106C" w:rsidRPr="00FB698C">
        <w:rPr>
          <w:rFonts w:ascii="Times New Roman" w:hAnsi="Times New Roman" w:cs="Times New Roman"/>
        </w:rPr>
        <w:t xml:space="preserve">une seule, </w:t>
      </w:r>
      <w:r w:rsidR="0024106C">
        <w:rPr>
          <w:rFonts w:ascii="Times New Roman" w:hAnsi="Times New Roman" w:cs="Times New Roman"/>
        </w:rPr>
        <w:t>et rend</w:t>
      </w:r>
      <w:r w:rsidR="0024106C" w:rsidRPr="00FB698C">
        <w:rPr>
          <w:rFonts w:ascii="Times New Roman" w:hAnsi="Times New Roman" w:cs="Times New Roman"/>
        </w:rPr>
        <w:t xml:space="preserve"> difficile </w:t>
      </w:r>
      <w:r w:rsidR="0024106C">
        <w:rPr>
          <w:rFonts w:ascii="Times New Roman" w:hAnsi="Times New Roman" w:cs="Times New Roman"/>
        </w:rPr>
        <w:t>le</w:t>
      </w:r>
      <w:r w:rsidR="0024106C" w:rsidRPr="00FB698C">
        <w:rPr>
          <w:rFonts w:ascii="Times New Roman" w:hAnsi="Times New Roman" w:cs="Times New Roman"/>
        </w:rPr>
        <w:t xml:space="preserve"> maint</w:t>
      </w:r>
      <w:r w:rsidR="0024106C">
        <w:rPr>
          <w:rFonts w:ascii="Times New Roman" w:hAnsi="Times New Roman" w:cs="Times New Roman"/>
        </w:rPr>
        <w:t>ien</w:t>
      </w:r>
      <w:r w:rsidR="0024106C" w:rsidRPr="00FB698C">
        <w:rPr>
          <w:rFonts w:ascii="Times New Roman" w:hAnsi="Times New Roman" w:cs="Times New Roman"/>
        </w:rPr>
        <w:t xml:space="preserve"> </w:t>
      </w:r>
      <w:r w:rsidR="0024106C">
        <w:rPr>
          <w:rFonts w:ascii="Times New Roman" w:hAnsi="Times New Roman" w:cs="Times New Roman"/>
        </w:rPr>
        <w:t>d’</w:t>
      </w:r>
      <w:r w:rsidR="0024106C" w:rsidRPr="00FB698C">
        <w:rPr>
          <w:rFonts w:ascii="Times New Roman" w:hAnsi="Times New Roman" w:cs="Times New Roman"/>
        </w:rPr>
        <w:t xml:space="preserve">une dynamique </w:t>
      </w:r>
      <w:r w:rsidR="0024106C">
        <w:rPr>
          <w:rFonts w:ascii="Times New Roman" w:hAnsi="Times New Roman" w:cs="Times New Roman"/>
        </w:rPr>
        <w:t>pérenne</w:t>
      </w:r>
      <w:r w:rsidR="0024106C" w:rsidRPr="00FB698C">
        <w:rPr>
          <w:rFonts w:ascii="Times New Roman" w:hAnsi="Times New Roman" w:cs="Times New Roman"/>
        </w:rPr>
        <w:t>. Ceci plaide en faveur de mandats</w:t>
      </w:r>
      <w:r w:rsidR="0024106C">
        <w:rPr>
          <w:rFonts w:ascii="Times New Roman" w:hAnsi="Times New Roman" w:cs="Times New Roman"/>
        </w:rPr>
        <w:t xml:space="preserve"> courts</w:t>
      </w:r>
      <w:r w:rsidR="0024106C" w:rsidRPr="00FB698C">
        <w:rPr>
          <w:rFonts w:ascii="Times New Roman" w:hAnsi="Times New Roman" w:cs="Times New Roman"/>
        </w:rPr>
        <w:t xml:space="preserve">, renouvelables, </w:t>
      </w:r>
      <w:r w:rsidR="0024106C" w:rsidRPr="006D47C5">
        <w:rPr>
          <w:rFonts w:ascii="Times New Roman" w:hAnsi="Times New Roman" w:cs="Times New Roman"/>
        </w:rPr>
        <w:t>afin d’assurer une relance régulière et une implication collective plus large</w:t>
      </w:r>
      <w:r w:rsidR="0024106C" w:rsidRPr="00FB698C">
        <w:rPr>
          <w:rFonts w:ascii="Times New Roman" w:hAnsi="Times New Roman" w:cs="Times New Roman"/>
        </w:rPr>
        <w:t>.</w:t>
      </w:r>
    </w:p>
    <w:p w14:paraId="46A8A605" w14:textId="77777777" w:rsidR="0024106C" w:rsidRDefault="0024106C" w:rsidP="0024106C">
      <w:pPr>
        <w:pStyle w:val="Paragraphedeliste"/>
        <w:spacing w:after="160" w:line="259" w:lineRule="auto"/>
        <w:ind w:left="0"/>
        <w:jc w:val="both"/>
        <w:rPr>
          <w:rFonts w:ascii="Times New Roman" w:hAnsi="Times New Roman" w:cs="Times New Roman"/>
        </w:rPr>
      </w:pPr>
      <w:r w:rsidRPr="00D23CCD">
        <w:rPr>
          <w:rFonts w:ascii="Times New Roman" w:hAnsi="Times New Roman" w:cs="Times New Roman"/>
        </w:rPr>
        <w:t>Nous proposons les actions suivantes :</w:t>
      </w:r>
    </w:p>
    <w:p w14:paraId="4EF5E508" w14:textId="77777777" w:rsidR="0024106C" w:rsidRDefault="0024106C" w:rsidP="0024106C">
      <w:pPr>
        <w:pStyle w:val="Paragraphedeliste"/>
        <w:spacing w:after="160" w:line="259" w:lineRule="auto"/>
        <w:ind w:left="0"/>
        <w:jc w:val="both"/>
        <w:rPr>
          <w:rFonts w:ascii="Times New Roman" w:hAnsi="Times New Roman" w:cs="Times New Roman"/>
        </w:rPr>
      </w:pPr>
    </w:p>
    <w:p w14:paraId="4A604E3B" w14:textId="516438EF" w:rsidR="0024106C" w:rsidRDefault="0024106C" w:rsidP="0024106C">
      <w:pPr>
        <w:pStyle w:val="Paragraphedeliste"/>
        <w:spacing w:after="160" w:line="259" w:lineRule="auto"/>
        <w:ind w:left="0"/>
        <w:jc w:val="both"/>
        <w:rPr>
          <w:rFonts w:ascii="Times New Roman" w:hAnsi="Times New Roman" w:cs="Times New Roman"/>
          <w:i/>
          <w:iCs/>
        </w:rPr>
      </w:pPr>
      <w:r>
        <w:rPr>
          <w:rFonts w:ascii="Times New Roman" w:hAnsi="Times New Roman" w:cs="Times New Roman"/>
          <w:i/>
          <w:iCs/>
        </w:rPr>
        <w:t>1.1</w:t>
      </w:r>
      <w:r w:rsidRPr="00D23CCD">
        <w:rPr>
          <w:rFonts w:ascii="Times New Roman" w:hAnsi="Times New Roman" w:cs="Times New Roman"/>
          <w:i/>
          <w:iCs/>
        </w:rPr>
        <w:t xml:space="preserve">- </w:t>
      </w:r>
      <w:r>
        <w:rPr>
          <w:rFonts w:ascii="Times New Roman" w:hAnsi="Times New Roman" w:cs="Times New Roman"/>
          <w:i/>
          <w:iCs/>
        </w:rPr>
        <w:t>D</w:t>
      </w:r>
      <w:r w:rsidRPr="00D23CCD">
        <w:rPr>
          <w:rFonts w:ascii="Times New Roman" w:hAnsi="Times New Roman" w:cs="Times New Roman"/>
          <w:i/>
          <w:iCs/>
        </w:rPr>
        <w:t>ésigner au sein du bureau</w:t>
      </w:r>
      <w:r>
        <w:rPr>
          <w:rFonts w:ascii="Times New Roman" w:hAnsi="Times New Roman" w:cs="Times New Roman"/>
          <w:i/>
          <w:iCs/>
        </w:rPr>
        <w:t xml:space="preserve"> du CA</w:t>
      </w:r>
      <w:r w:rsidRPr="00D23CCD">
        <w:rPr>
          <w:rFonts w:ascii="Times New Roman" w:hAnsi="Times New Roman" w:cs="Times New Roman"/>
          <w:i/>
          <w:iCs/>
        </w:rPr>
        <w:t xml:space="preserve"> un correspondant des sections locales, interlocuteur privilégié pour aider à résoudre des problèmes </w:t>
      </w:r>
      <w:r>
        <w:rPr>
          <w:rFonts w:ascii="Times New Roman" w:hAnsi="Times New Roman" w:cs="Times New Roman"/>
          <w:i/>
          <w:iCs/>
        </w:rPr>
        <w:t>et</w:t>
      </w:r>
      <w:r w:rsidRPr="00D23CCD">
        <w:rPr>
          <w:rFonts w:ascii="Times New Roman" w:hAnsi="Times New Roman" w:cs="Times New Roman"/>
          <w:i/>
          <w:iCs/>
        </w:rPr>
        <w:t xml:space="preserve"> faciliter </w:t>
      </w:r>
      <w:r>
        <w:rPr>
          <w:rFonts w:ascii="Times New Roman" w:hAnsi="Times New Roman" w:cs="Times New Roman"/>
          <w:i/>
          <w:iCs/>
        </w:rPr>
        <w:t>l</w:t>
      </w:r>
      <w:r w:rsidRPr="00D23CCD">
        <w:rPr>
          <w:rFonts w:ascii="Times New Roman" w:hAnsi="Times New Roman" w:cs="Times New Roman"/>
          <w:i/>
          <w:iCs/>
        </w:rPr>
        <w:t xml:space="preserve">es échanges avec le siège. Ce correspondant </w:t>
      </w:r>
      <w:r w:rsidRPr="006D47C5">
        <w:rPr>
          <w:rFonts w:ascii="Times New Roman" w:hAnsi="Times New Roman" w:cs="Times New Roman"/>
          <w:i/>
          <w:iCs/>
        </w:rPr>
        <w:t>aurait pour mission d’assurer un suivi régulier</w:t>
      </w:r>
      <w:r>
        <w:rPr>
          <w:rFonts w:ascii="Times New Roman" w:hAnsi="Times New Roman" w:cs="Times New Roman"/>
          <w:i/>
          <w:iCs/>
        </w:rPr>
        <w:t xml:space="preserve"> avec</w:t>
      </w:r>
      <w:r w:rsidRPr="006D47C5">
        <w:rPr>
          <w:rFonts w:ascii="Times New Roman" w:hAnsi="Times New Roman" w:cs="Times New Roman"/>
          <w:i/>
          <w:iCs/>
        </w:rPr>
        <w:t xml:space="preserve"> </w:t>
      </w:r>
      <w:r>
        <w:rPr>
          <w:rFonts w:ascii="Times New Roman" w:hAnsi="Times New Roman" w:cs="Times New Roman"/>
          <w:i/>
          <w:iCs/>
        </w:rPr>
        <w:t>chaque</w:t>
      </w:r>
      <w:r w:rsidRPr="00D23CCD">
        <w:rPr>
          <w:rFonts w:ascii="Times New Roman" w:hAnsi="Times New Roman" w:cs="Times New Roman"/>
          <w:i/>
          <w:iCs/>
        </w:rPr>
        <w:t xml:space="preserve"> bureau de section</w:t>
      </w:r>
      <w:r>
        <w:rPr>
          <w:rFonts w:ascii="Times New Roman" w:hAnsi="Times New Roman" w:cs="Times New Roman"/>
          <w:i/>
          <w:iCs/>
        </w:rPr>
        <w:t>. L’opportunité de moyens humains au siège en appui de cette action est à envisager (vacataire, temps partiel, CDD …).</w:t>
      </w:r>
    </w:p>
    <w:p w14:paraId="50E2DF6B" w14:textId="6BA5FD9B" w:rsidR="00FB698C" w:rsidRPr="00D23CCD" w:rsidRDefault="00FB698C" w:rsidP="0024106C">
      <w:pPr>
        <w:pStyle w:val="Paragraphedeliste"/>
        <w:spacing w:after="160" w:line="259" w:lineRule="auto"/>
        <w:ind w:left="0"/>
        <w:jc w:val="both"/>
        <w:rPr>
          <w:rFonts w:ascii="Times New Roman" w:hAnsi="Times New Roman" w:cs="Times New Roman"/>
        </w:rPr>
      </w:pPr>
    </w:p>
    <w:p w14:paraId="7EE7A563" w14:textId="541C4988" w:rsidR="000F78FE" w:rsidRDefault="00B16702" w:rsidP="008D04D9">
      <w:pPr>
        <w:pStyle w:val="Paragraphedeliste"/>
        <w:spacing w:after="160" w:line="259" w:lineRule="auto"/>
        <w:ind w:left="0"/>
        <w:jc w:val="both"/>
        <w:rPr>
          <w:rFonts w:ascii="Times New Roman" w:hAnsi="Times New Roman" w:cs="Times New Roman"/>
          <w:i/>
          <w:iCs/>
        </w:rPr>
      </w:pPr>
      <w:r>
        <w:rPr>
          <w:rFonts w:ascii="Times New Roman" w:hAnsi="Times New Roman" w:cs="Times New Roman"/>
          <w:i/>
          <w:iCs/>
        </w:rPr>
        <w:t>1.</w:t>
      </w:r>
      <w:r w:rsidR="00FB698C">
        <w:rPr>
          <w:rFonts w:ascii="Times New Roman" w:hAnsi="Times New Roman" w:cs="Times New Roman"/>
          <w:i/>
          <w:iCs/>
        </w:rPr>
        <w:t>2</w:t>
      </w:r>
      <w:r w:rsidR="00972832" w:rsidRPr="00D23CCD">
        <w:rPr>
          <w:rFonts w:ascii="Times New Roman" w:hAnsi="Times New Roman" w:cs="Times New Roman"/>
          <w:i/>
          <w:iCs/>
        </w:rPr>
        <w:t>-</w:t>
      </w:r>
      <w:r w:rsidR="00C17EE2" w:rsidRPr="00C17EE2">
        <w:rPr>
          <w:rFonts w:ascii="Times New Roman" w:hAnsi="Times New Roman" w:cs="Times New Roman"/>
          <w:i/>
          <w:iCs/>
        </w:rPr>
        <w:t xml:space="preserve">Soutenir les membres actifs des bureaux locaux </w:t>
      </w:r>
      <w:r w:rsidR="00C17EE2">
        <w:rPr>
          <w:rFonts w:ascii="Times New Roman" w:hAnsi="Times New Roman" w:cs="Times New Roman"/>
          <w:i/>
          <w:iCs/>
        </w:rPr>
        <w:t xml:space="preserve">en </w:t>
      </w:r>
      <w:r w:rsidR="00C17EE2" w:rsidRPr="00C17EE2">
        <w:rPr>
          <w:rFonts w:ascii="Times New Roman" w:hAnsi="Times New Roman" w:cs="Times New Roman"/>
          <w:i/>
          <w:iCs/>
        </w:rPr>
        <w:t>orient</w:t>
      </w:r>
      <w:r w:rsidR="00C17EE2">
        <w:rPr>
          <w:rFonts w:ascii="Times New Roman" w:hAnsi="Times New Roman" w:cs="Times New Roman"/>
          <w:i/>
          <w:iCs/>
        </w:rPr>
        <w:t>ant</w:t>
      </w:r>
      <w:r w:rsidR="00C17EE2" w:rsidRPr="00C17EE2">
        <w:rPr>
          <w:rFonts w:ascii="Times New Roman" w:hAnsi="Times New Roman" w:cs="Times New Roman"/>
          <w:i/>
          <w:iCs/>
        </w:rPr>
        <w:t xml:space="preserve"> toute demande de subvention reçue au niveau central vers la section locale concernée </w:t>
      </w:r>
      <w:r w:rsidR="00C17EE2" w:rsidRPr="00D23CCD">
        <w:rPr>
          <w:rFonts w:ascii="Times New Roman" w:hAnsi="Times New Roman" w:cs="Times New Roman"/>
          <w:i/>
          <w:iCs/>
        </w:rPr>
        <w:t xml:space="preserve">(si elle est clairement identifiée et non </w:t>
      </w:r>
      <w:r w:rsidR="00C17EE2" w:rsidRPr="00D23CCD">
        <w:rPr>
          <w:rFonts w:ascii="Times New Roman" w:hAnsi="Times New Roman" w:cs="Times New Roman"/>
          <w:i/>
          <w:iCs/>
        </w:rPr>
        <w:lastRenderedPageBreak/>
        <w:t>pas fortuite) même si le budget est accordé sur les fonds centraux</w:t>
      </w:r>
      <w:r w:rsidR="00972832" w:rsidRPr="00D23CCD">
        <w:rPr>
          <w:rFonts w:ascii="Times New Roman" w:hAnsi="Times New Roman" w:cs="Times New Roman"/>
          <w:i/>
          <w:iCs/>
        </w:rPr>
        <w:t xml:space="preserve"> pour valoriser le rôle d’acteur du bureau local par son implication directe dans la vie scientifique régionale</w:t>
      </w:r>
      <w:r w:rsidR="003C117A">
        <w:rPr>
          <w:rFonts w:ascii="Times New Roman" w:hAnsi="Times New Roman" w:cs="Times New Roman"/>
          <w:i/>
          <w:iCs/>
        </w:rPr>
        <w:t>.</w:t>
      </w:r>
    </w:p>
    <w:p w14:paraId="1FC45CFD" w14:textId="0BCC9D0D" w:rsidR="00B16702" w:rsidRDefault="00B16702" w:rsidP="008D04D9">
      <w:pPr>
        <w:pStyle w:val="Paragraphedeliste"/>
        <w:spacing w:after="160" w:line="259" w:lineRule="auto"/>
        <w:ind w:left="0"/>
        <w:jc w:val="both"/>
        <w:rPr>
          <w:rFonts w:ascii="Times New Roman" w:hAnsi="Times New Roman" w:cs="Times New Roman"/>
          <w:i/>
          <w:iCs/>
        </w:rPr>
      </w:pPr>
    </w:p>
    <w:p w14:paraId="6EB70DAF" w14:textId="0E127F80" w:rsidR="00F53E0A" w:rsidRDefault="00B16702" w:rsidP="008D04D9">
      <w:pPr>
        <w:pStyle w:val="Paragraphedeliste"/>
        <w:spacing w:after="160" w:line="259" w:lineRule="auto"/>
        <w:ind w:left="0"/>
        <w:jc w:val="both"/>
        <w:rPr>
          <w:rFonts w:ascii="Times New Roman" w:hAnsi="Times New Roman" w:cs="Times New Roman"/>
          <w:i/>
          <w:iCs/>
        </w:rPr>
      </w:pPr>
      <w:r>
        <w:rPr>
          <w:rFonts w:ascii="Times New Roman" w:hAnsi="Times New Roman" w:cs="Times New Roman"/>
          <w:i/>
          <w:iCs/>
        </w:rPr>
        <w:t>1.3</w:t>
      </w:r>
      <w:r w:rsidRPr="00D23CCD">
        <w:rPr>
          <w:rFonts w:ascii="Times New Roman" w:hAnsi="Times New Roman" w:cs="Times New Roman"/>
          <w:i/>
          <w:iCs/>
        </w:rPr>
        <w:t xml:space="preserve">- </w:t>
      </w:r>
      <w:r w:rsidR="00D82B81">
        <w:rPr>
          <w:rFonts w:ascii="Times New Roman" w:hAnsi="Times New Roman" w:cs="Times New Roman"/>
          <w:i/>
          <w:iCs/>
        </w:rPr>
        <w:t>R</w:t>
      </w:r>
      <w:r w:rsidRPr="00D23CCD">
        <w:rPr>
          <w:rFonts w:ascii="Times New Roman" w:hAnsi="Times New Roman" w:cs="Times New Roman"/>
          <w:i/>
          <w:iCs/>
        </w:rPr>
        <w:t>éunir sur une base annuelle les bureaux des sections pour échanger sur des bonnes pratiques, des requêtes, voire des récriminations dirigées vers le siège</w:t>
      </w:r>
      <w:r w:rsidR="00D82B81">
        <w:rPr>
          <w:rFonts w:ascii="Times New Roman" w:hAnsi="Times New Roman" w:cs="Times New Roman"/>
          <w:i/>
          <w:iCs/>
        </w:rPr>
        <w:t>.</w:t>
      </w:r>
    </w:p>
    <w:p w14:paraId="5E2202F7" w14:textId="77777777" w:rsidR="000F78FE" w:rsidRPr="00D23CCD" w:rsidRDefault="000F78FE" w:rsidP="008D04D9">
      <w:pPr>
        <w:pStyle w:val="Paragraphedeliste"/>
        <w:spacing w:after="160" w:line="259" w:lineRule="auto"/>
        <w:ind w:left="0"/>
        <w:jc w:val="both"/>
        <w:rPr>
          <w:rFonts w:ascii="Times New Roman" w:hAnsi="Times New Roman" w:cs="Times New Roman"/>
          <w:i/>
          <w:iCs/>
        </w:rPr>
      </w:pPr>
    </w:p>
    <w:p w14:paraId="7FF574F6" w14:textId="252B2B5E" w:rsidR="00972832" w:rsidRDefault="00B16702" w:rsidP="008D04D9">
      <w:pPr>
        <w:pStyle w:val="Paragraphedeliste"/>
        <w:spacing w:after="160" w:line="259" w:lineRule="auto"/>
        <w:ind w:left="0"/>
        <w:jc w:val="both"/>
        <w:rPr>
          <w:rFonts w:ascii="Times New Roman" w:hAnsi="Times New Roman" w:cs="Times New Roman"/>
          <w:i/>
          <w:iCs/>
          <w:color w:val="000000"/>
        </w:rPr>
      </w:pPr>
      <w:r>
        <w:rPr>
          <w:rFonts w:ascii="Times New Roman" w:hAnsi="Times New Roman" w:cs="Times New Roman"/>
          <w:i/>
          <w:iCs/>
        </w:rPr>
        <w:t>1.4</w:t>
      </w:r>
      <w:r w:rsidR="00972832" w:rsidRPr="00D23CCD">
        <w:rPr>
          <w:rFonts w:ascii="Times New Roman" w:hAnsi="Times New Roman" w:cs="Times New Roman"/>
        </w:rPr>
        <w:t xml:space="preserve">- </w:t>
      </w:r>
      <w:r w:rsidR="00D82B81">
        <w:rPr>
          <w:rFonts w:ascii="Times New Roman" w:hAnsi="Times New Roman" w:cs="Times New Roman"/>
          <w:i/>
          <w:iCs/>
          <w:color w:val="000000"/>
        </w:rPr>
        <w:t>R</w:t>
      </w:r>
      <w:r w:rsidR="00972832" w:rsidRPr="00D23CCD">
        <w:rPr>
          <w:rFonts w:ascii="Times New Roman" w:hAnsi="Times New Roman" w:cs="Times New Roman"/>
          <w:i/>
          <w:iCs/>
          <w:color w:val="000000"/>
        </w:rPr>
        <w:t>enforcer les liens entre les sections locales et la revue Reflets en y valorisant les initiatives locales (expositions, festivals, médiation) soutenues par la SFP</w:t>
      </w:r>
      <w:r w:rsidR="00D82B81">
        <w:rPr>
          <w:rFonts w:ascii="Times New Roman" w:hAnsi="Times New Roman" w:cs="Times New Roman"/>
          <w:i/>
          <w:iCs/>
          <w:color w:val="000000"/>
        </w:rPr>
        <w:t>.</w:t>
      </w:r>
    </w:p>
    <w:p w14:paraId="64D4125D" w14:textId="77777777" w:rsidR="000F78FE" w:rsidRPr="00D23CCD" w:rsidRDefault="000F78FE" w:rsidP="008D04D9">
      <w:pPr>
        <w:pStyle w:val="Paragraphedeliste"/>
        <w:spacing w:after="160" w:line="259" w:lineRule="auto"/>
        <w:ind w:left="0"/>
        <w:jc w:val="both"/>
        <w:rPr>
          <w:rFonts w:ascii="Times New Roman" w:hAnsi="Times New Roman" w:cs="Times New Roman"/>
        </w:rPr>
      </w:pPr>
    </w:p>
    <w:p w14:paraId="14840A3C" w14:textId="16E783B3" w:rsidR="00972832" w:rsidRPr="00D23CCD" w:rsidRDefault="00B16702" w:rsidP="008D04D9">
      <w:pPr>
        <w:pStyle w:val="Paragraphedeliste"/>
        <w:spacing w:after="160" w:line="259" w:lineRule="auto"/>
        <w:ind w:left="0"/>
        <w:jc w:val="both"/>
        <w:rPr>
          <w:rFonts w:ascii="Times New Roman" w:hAnsi="Times New Roman" w:cs="Times New Roman"/>
        </w:rPr>
      </w:pPr>
      <w:r>
        <w:rPr>
          <w:rFonts w:ascii="Times New Roman" w:hAnsi="Times New Roman" w:cs="Times New Roman"/>
          <w:i/>
          <w:iCs/>
        </w:rPr>
        <w:t>1.5</w:t>
      </w:r>
      <w:r w:rsidR="00972832" w:rsidRPr="00D23CCD">
        <w:rPr>
          <w:rFonts w:ascii="Times New Roman" w:hAnsi="Times New Roman" w:cs="Times New Roman"/>
          <w:i/>
          <w:iCs/>
        </w:rPr>
        <w:t xml:space="preserve">- </w:t>
      </w:r>
      <w:r w:rsidR="00D82B81">
        <w:rPr>
          <w:rFonts w:ascii="Times New Roman" w:hAnsi="Times New Roman" w:cs="Times New Roman"/>
          <w:i/>
          <w:iCs/>
        </w:rPr>
        <w:t>Faire respecter la durée</w:t>
      </w:r>
      <w:r w:rsidR="00D82B81" w:rsidRPr="00F53E0A">
        <w:rPr>
          <w:rFonts w:ascii="Times New Roman" w:hAnsi="Times New Roman" w:cs="Times New Roman"/>
          <w:i/>
          <w:iCs/>
        </w:rPr>
        <w:t xml:space="preserve"> </w:t>
      </w:r>
      <w:r w:rsidR="00F53E0A" w:rsidRPr="00F53E0A">
        <w:rPr>
          <w:rFonts w:ascii="Times New Roman" w:hAnsi="Times New Roman" w:cs="Times New Roman"/>
          <w:i/>
          <w:iCs/>
        </w:rPr>
        <w:t xml:space="preserve">des mandats de bureaux locaux, </w:t>
      </w:r>
      <w:r w:rsidR="00F53E0A">
        <w:rPr>
          <w:rFonts w:ascii="Times New Roman" w:hAnsi="Times New Roman" w:cs="Times New Roman"/>
          <w:i/>
          <w:iCs/>
        </w:rPr>
        <w:t>certes</w:t>
      </w:r>
      <w:r w:rsidR="00F53E0A" w:rsidRPr="00F53E0A">
        <w:rPr>
          <w:rFonts w:ascii="Times New Roman" w:hAnsi="Times New Roman" w:cs="Times New Roman"/>
          <w:i/>
          <w:iCs/>
        </w:rPr>
        <w:t xml:space="preserve"> renouvelables, afin d'assurer un engagement dynamique soutenu dans le temps</w:t>
      </w:r>
      <w:r w:rsidR="00411187">
        <w:rPr>
          <w:rFonts w:ascii="Times New Roman" w:hAnsi="Times New Roman" w:cs="Times New Roman"/>
          <w:i/>
          <w:iCs/>
        </w:rPr>
        <w:t>.</w:t>
      </w:r>
    </w:p>
    <w:p w14:paraId="70B5633D" w14:textId="77777777" w:rsidR="00A423C0" w:rsidRDefault="00A423C0" w:rsidP="00A423C0">
      <w:pPr>
        <w:pStyle w:val="Paragraphedeliste"/>
        <w:numPr>
          <w:ilvl w:val="0"/>
          <w:numId w:val="21"/>
        </w:numPr>
        <w:jc w:val="both"/>
        <w:rPr>
          <w:rFonts w:ascii="Times New Roman" w:hAnsi="Times New Roman" w:cs="Times New Roman"/>
        </w:rPr>
      </w:pPr>
      <w:r w:rsidRPr="00D31921">
        <w:rPr>
          <w:rFonts w:ascii="Times New Roman" w:hAnsi="Times New Roman" w:cs="Times New Roman"/>
          <w:b/>
          <w:bCs/>
        </w:rPr>
        <w:t>Attirer, mobiliser, impliquer</w:t>
      </w:r>
      <w:r w:rsidRPr="00D31921">
        <w:rPr>
          <w:rFonts w:ascii="Times New Roman" w:hAnsi="Times New Roman" w:cs="Times New Roman"/>
        </w:rPr>
        <w:t xml:space="preserve"> </w:t>
      </w:r>
      <w:r w:rsidRPr="00D31921">
        <w:rPr>
          <w:rFonts w:ascii="Times New Roman" w:hAnsi="Times New Roman" w:cs="Times New Roman"/>
          <w:b/>
          <w:bCs/>
        </w:rPr>
        <w:t>et soutenir fortement les personnes, en particulier jeunes, qui s’investissent pour le collectif</w:t>
      </w:r>
      <w:r>
        <w:rPr>
          <w:rFonts w:ascii="Times New Roman" w:hAnsi="Times New Roman" w:cs="Times New Roman"/>
        </w:rPr>
        <w:t xml:space="preserve"> de la SFP.</w:t>
      </w:r>
      <w:r w:rsidRPr="00D31921">
        <w:rPr>
          <w:rFonts w:ascii="Times New Roman" w:hAnsi="Times New Roman" w:cs="Times New Roman"/>
        </w:rPr>
        <w:t xml:space="preserve"> </w:t>
      </w:r>
    </w:p>
    <w:p w14:paraId="79ACFC1D" w14:textId="77777777" w:rsidR="00A423C0" w:rsidRDefault="00A423C0" w:rsidP="00A423C0">
      <w:pPr>
        <w:pStyle w:val="Paragraphedeliste"/>
        <w:ind w:left="0"/>
        <w:jc w:val="both"/>
        <w:rPr>
          <w:rFonts w:ascii="Times New Roman" w:hAnsi="Times New Roman" w:cs="Times New Roman"/>
        </w:rPr>
      </w:pPr>
    </w:p>
    <w:p w14:paraId="7C50E688" w14:textId="77777777" w:rsidR="00A423C0" w:rsidRDefault="00A423C0" w:rsidP="00A423C0">
      <w:pPr>
        <w:jc w:val="both"/>
        <w:rPr>
          <w:rFonts w:ascii="Times New Roman" w:hAnsi="Times New Roman" w:cs="Times New Roman"/>
        </w:rPr>
      </w:pPr>
      <w:r>
        <w:rPr>
          <w:rFonts w:ascii="Times New Roman" w:hAnsi="Times New Roman" w:cs="Times New Roman"/>
        </w:rPr>
        <w:tab/>
        <w:t xml:space="preserve">Le vieillissement de ses cadres et la nécessité d’une dynamique de renouvellement impose à la SFP de </w:t>
      </w:r>
      <w:r w:rsidRPr="00D31921">
        <w:rPr>
          <w:rFonts w:ascii="Times New Roman" w:hAnsi="Times New Roman" w:cs="Times New Roman"/>
        </w:rPr>
        <w:t>mener les actions</w:t>
      </w:r>
      <w:r>
        <w:rPr>
          <w:rFonts w:ascii="Times New Roman" w:hAnsi="Times New Roman" w:cs="Times New Roman"/>
        </w:rPr>
        <w:t xml:space="preserve"> attractives</w:t>
      </w:r>
      <w:r w:rsidRPr="00D31921">
        <w:rPr>
          <w:rFonts w:ascii="Times New Roman" w:hAnsi="Times New Roman" w:cs="Times New Roman"/>
        </w:rPr>
        <w:t xml:space="preserve"> </w:t>
      </w:r>
      <w:r>
        <w:rPr>
          <w:rFonts w:ascii="Times New Roman" w:hAnsi="Times New Roman" w:cs="Times New Roman"/>
        </w:rPr>
        <w:t>ver</w:t>
      </w:r>
      <w:r w:rsidRPr="00D31921">
        <w:rPr>
          <w:rFonts w:ascii="Times New Roman" w:hAnsi="Times New Roman" w:cs="Times New Roman"/>
        </w:rPr>
        <w:t xml:space="preserve">s les étudiants, les doctorants et les </w:t>
      </w:r>
      <w:r>
        <w:rPr>
          <w:rFonts w:ascii="Times New Roman" w:hAnsi="Times New Roman" w:cs="Times New Roman"/>
        </w:rPr>
        <w:t>nouvelles personnes rejoignant</w:t>
      </w:r>
      <w:r w:rsidRPr="00D31921">
        <w:rPr>
          <w:rFonts w:ascii="Times New Roman" w:hAnsi="Times New Roman" w:cs="Times New Roman"/>
        </w:rPr>
        <w:t xml:space="preserve"> les métiers de la recherche et de l’enseignement (</w:t>
      </w:r>
      <w:proofErr w:type="spellStart"/>
      <w:r w:rsidRPr="00D31921">
        <w:rPr>
          <w:rFonts w:ascii="Times New Roman" w:hAnsi="Times New Roman" w:cs="Times New Roman"/>
        </w:rPr>
        <w:t>MdC</w:t>
      </w:r>
      <w:proofErr w:type="spellEnd"/>
      <w:r w:rsidRPr="00D31921">
        <w:rPr>
          <w:rFonts w:ascii="Times New Roman" w:hAnsi="Times New Roman" w:cs="Times New Roman"/>
        </w:rPr>
        <w:t xml:space="preserve">, CR, etc.). </w:t>
      </w:r>
      <w:r>
        <w:rPr>
          <w:rFonts w:ascii="Times New Roman" w:hAnsi="Times New Roman" w:cs="Times New Roman"/>
        </w:rPr>
        <w:t>Elle</w:t>
      </w:r>
      <w:r w:rsidRPr="00D31921">
        <w:rPr>
          <w:rFonts w:ascii="Times New Roman" w:hAnsi="Times New Roman" w:cs="Times New Roman"/>
        </w:rPr>
        <w:t xml:space="preserve"> doit</w:t>
      </w:r>
      <w:r w:rsidRPr="00D31921">
        <w:rPr>
          <w:rFonts w:ascii="Times New Roman" w:eastAsia="Times New Roman" w:hAnsi="Times New Roman" w:cs="Times New Roman"/>
          <w:color w:val="000000"/>
          <w:kern w:val="0"/>
          <w:lang w:eastAsia="fr-FR"/>
          <w14:ligatures w14:val="none"/>
        </w:rPr>
        <w:t xml:space="preserve"> prioritairement offrir </w:t>
      </w:r>
      <w:r>
        <w:rPr>
          <w:rFonts w:ascii="Times New Roman" w:eastAsia="Times New Roman" w:hAnsi="Times New Roman" w:cs="Times New Roman"/>
          <w:color w:val="000000"/>
          <w:kern w:val="0"/>
          <w:lang w:eastAsia="fr-FR"/>
          <w14:ligatures w14:val="none"/>
        </w:rPr>
        <w:t xml:space="preserve">des </w:t>
      </w:r>
      <w:r w:rsidRPr="005721CA">
        <w:rPr>
          <w:rFonts w:ascii="Times New Roman" w:eastAsia="Times New Roman" w:hAnsi="Times New Roman" w:cs="Times New Roman"/>
          <w:color w:val="000000"/>
          <w:kern w:val="0"/>
          <w:lang w:eastAsia="fr-FR"/>
          <w14:ligatures w14:val="none"/>
        </w:rPr>
        <w:t>opportunités concrètes</w:t>
      </w:r>
      <w:r>
        <w:rPr>
          <w:rFonts w:ascii="Times New Roman" w:eastAsia="Times New Roman" w:hAnsi="Times New Roman" w:cs="Times New Roman"/>
          <w:color w:val="000000"/>
          <w:kern w:val="0"/>
          <w:lang w:eastAsia="fr-FR"/>
          <w14:ligatures w14:val="none"/>
        </w:rPr>
        <w:t xml:space="preserve"> </w:t>
      </w:r>
      <w:r w:rsidRPr="00D31921">
        <w:rPr>
          <w:rFonts w:ascii="Times New Roman" w:eastAsia="Times New Roman" w:hAnsi="Times New Roman" w:cs="Times New Roman"/>
          <w:color w:val="000000"/>
          <w:kern w:val="0"/>
          <w:lang w:eastAsia="fr-FR"/>
          <w14:ligatures w14:val="none"/>
        </w:rPr>
        <w:t xml:space="preserve">avant </w:t>
      </w:r>
      <w:r w:rsidRPr="005721CA">
        <w:rPr>
          <w:rFonts w:ascii="Times New Roman" w:eastAsia="Times New Roman" w:hAnsi="Times New Roman" w:cs="Times New Roman"/>
          <w:color w:val="000000"/>
          <w:kern w:val="0"/>
          <w:lang w:eastAsia="fr-FR"/>
          <w14:ligatures w14:val="none"/>
        </w:rPr>
        <w:t>d’attendre un engagement en retour,</w:t>
      </w:r>
      <w:r>
        <w:rPr>
          <w:rFonts w:ascii="Times New Roman" w:eastAsia="Times New Roman" w:hAnsi="Times New Roman" w:cs="Times New Roman"/>
          <w:color w:val="000000"/>
          <w:kern w:val="0"/>
          <w:lang w:eastAsia="fr-FR"/>
          <w14:ligatures w14:val="none"/>
        </w:rPr>
        <w:t xml:space="preserve"> </w:t>
      </w:r>
      <w:r w:rsidRPr="00D31921">
        <w:rPr>
          <w:rFonts w:ascii="Times New Roman" w:hAnsi="Times New Roman" w:cs="Times New Roman"/>
        </w:rPr>
        <w:t xml:space="preserve">et </w:t>
      </w:r>
      <w:r>
        <w:rPr>
          <w:rFonts w:ascii="Times New Roman" w:hAnsi="Times New Roman" w:cs="Times New Roman"/>
        </w:rPr>
        <w:t xml:space="preserve">faire toute confiance aux jeunes actifs en leur laissant </w:t>
      </w:r>
      <w:r w:rsidRPr="00D31921">
        <w:rPr>
          <w:rFonts w:ascii="Times New Roman" w:hAnsi="Times New Roman" w:cs="Times New Roman"/>
        </w:rPr>
        <w:t xml:space="preserve">la plus grande latitude pour mener leurs </w:t>
      </w:r>
      <w:r>
        <w:rPr>
          <w:rFonts w:ascii="Times New Roman" w:hAnsi="Times New Roman" w:cs="Times New Roman"/>
        </w:rPr>
        <w:t xml:space="preserve">propres </w:t>
      </w:r>
      <w:r w:rsidRPr="00D31921">
        <w:rPr>
          <w:rFonts w:ascii="Times New Roman" w:hAnsi="Times New Roman" w:cs="Times New Roman"/>
        </w:rPr>
        <w:t xml:space="preserve">actions. </w:t>
      </w:r>
      <w:r>
        <w:rPr>
          <w:rFonts w:ascii="Times New Roman" w:hAnsi="Times New Roman" w:cs="Times New Roman"/>
        </w:rPr>
        <w:t>Le défi</w:t>
      </w:r>
      <w:r w:rsidRPr="00D31921">
        <w:rPr>
          <w:rFonts w:ascii="Times New Roman" w:hAnsi="Times New Roman" w:cs="Times New Roman"/>
        </w:rPr>
        <w:t xml:space="preserve"> est de pouvoir assurer </w:t>
      </w:r>
      <w:r>
        <w:rPr>
          <w:rFonts w:ascii="Times New Roman" w:hAnsi="Times New Roman" w:cs="Times New Roman"/>
        </w:rPr>
        <w:t>un</w:t>
      </w:r>
      <w:r w:rsidRPr="00D31921">
        <w:rPr>
          <w:rFonts w:ascii="Times New Roman" w:hAnsi="Times New Roman" w:cs="Times New Roman"/>
        </w:rPr>
        <w:t xml:space="preserve"> renouvellement </w:t>
      </w:r>
      <w:r>
        <w:rPr>
          <w:rFonts w:ascii="Times New Roman" w:hAnsi="Times New Roman" w:cs="Times New Roman"/>
        </w:rPr>
        <w:t>générationnel fluide, sachant que la communauté visée, des étudiants aux</w:t>
      </w:r>
      <w:r w:rsidRPr="00D31921">
        <w:rPr>
          <w:rFonts w:ascii="Times New Roman" w:hAnsi="Times New Roman" w:cs="Times New Roman"/>
        </w:rPr>
        <w:t xml:space="preserve"> jeunes </w:t>
      </w:r>
      <w:r>
        <w:rPr>
          <w:rFonts w:ascii="Times New Roman" w:hAnsi="Times New Roman" w:cs="Times New Roman"/>
        </w:rPr>
        <w:t>titulaires</w:t>
      </w:r>
      <w:r w:rsidRPr="00D31921">
        <w:rPr>
          <w:rFonts w:ascii="Times New Roman" w:hAnsi="Times New Roman" w:cs="Times New Roman"/>
        </w:rPr>
        <w:t xml:space="preserve">, </w:t>
      </w:r>
      <w:r>
        <w:rPr>
          <w:rFonts w:ascii="Times New Roman" w:hAnsi="Times New Roman" w:cs="Times New Roman"/>
        </w:rPr>
        <w:t>évolue rapidement et</w:t>
      </w:r>
      <w:r w:rsidRPr="00D31921">
        <w:rPr>
          <w:rFonts w:ascii="Times New Roman" w:hAnsi="Times New Roman" w:cs="Times New Roman"/>
        </w:rPr>
        <w:t xml:space="preserve"> port</w:t>
      </w:r>
      <w:r>
        <w:rPr>
          <w:rFonts w:ascii="Times New Roman" w:hAnsi="Times New Roman" w:cs="Times New Roman"/>
        </w:rPr>
        <w:t>e des valeurs</w:t>
      </w:r>
      <w:r w:rsidRPr="00D31921">
        <w:rPr>
          <w:rFonts w:ascii="Times New Roman" w:hAnsi="Times New Roman" w:cs="Times New Roman"/>
        </w:rPr>
        <w:t xml:space="preserve"> </w:t>
      </w:r>
      <w:r>
        <w:rPr>
          <w:rFonts w:ascii="Times New Roman" w:hAnsi="Times New Roman" w:cs="Times New Roman"/>
        </w:rPr>
        <w:t xml:space="preserve">et </w:t>
      </w:r>
      <w:r w:rsidRPr="00D31921">
        <w:rPr>
          <w:rFonts w:ascii="Times New Roman" w:hAnsi="Times New Roman" w:cs="Times New Roman"/>
        </w:rPr>
        <w:t xml:space="preserve">priorités </w:t>
      </w:r>
      <w:r>
        <w:rPr>
          <w:rFonts w:ascii="Times New Roman" w:hAnsi="Times New Roman" w:cs="Times New Roman"/>
        </w:rPr>
        <w:t>propres à leur génération</w:t>
      </w:r>
      <w:r w:rsidRPr="00D31921">
        <w:rPr>
          <w:rFonts w:ascii="Times New Roman" w:hAnsi="Times New Roman" w:cs="Times New Roman"/>
        </w:rPr>
        <w:t>.</w:t>
      </w:r>
      <w:r>
        <w:rPr>
          <w:rFonts w:ascii="Times New Roman" w:hAnsi="Times New Roman" w:cs="Times New Roman"/>
        </w:rPr>
        <w:t xml:space="preserve"> Or les jeunes titulaires sont soumis à des exigences très chronophages.</w:t>
      </w:r>
      <w:r w:rsidRPr="00D31921">
        <w:rPr>
          <w:rFonts w:ascii="Times New Roman" w:hAnsi="Times New Roman" w:cs="Times New Roman"/>
          <w:i/>
          <w:iCs/>
          <w:color w:val="000000"/>
        </w:rPr>
        <w:t xml:space="preserve"> </w:t>
      </w:r>
      <w:r w:rsidRPr="0087131E">
        <w:rPr>
          <w:rFonts w:ascii="Times New Roman" w:hAnsi="Times New Roman" w:cs="Times New Roman"/>
          <w:color w:val="000000"/>
        </w:rPr>
        <w:t>Il est donc crucial de créer des conditions favorables pour maintenir leur engagement.</w:t>
      </w:r>
      <w:r>
        <w:rPr>
          <w:rFonts w:ascii="Times New Roman" w:hAnsi="Times New Roman" w:cs="Times New Roman"/>
          <w:color w:val="000000"/>
        </w:rPr>
        <w:t xml:space="preserve"> </w:t>
      </w:r>
      <w:r w:rsidRPr="00A26781">
        <w:rPr>
          <w:rFonts w:ascii="Times New Roman" w:hAnsi="Times New Roman" w:cs="Times New Roman"/>
          <w:color w:val="000000"/>
        </w:rPr>
        <w:t xml:space="preserve">Outre </w:t>
      </w:r>
      <w:r>
        <w:rPr>
          <w:rFonts w:ascii="Times New Roman" w:hAnsi="Times New Roman" w:cs="Times New Roman"/>
          <w:color w:val="000000"/>
        </w:rPr>
        <w:t>son ancrage naturel dans le monde académique, l</w:t>
      </w:r>
      <w:r w:rsidRPr="00D31921">
        <w:rPr>
          <w:rFonts w:ascii="Times New Roman" w:hAnsi="Times New Roman" w:cs="Times New Roman"/>
          <w:color w:val="000000"/>
        </w:rPr>
        <w:t>a SFP d</w:t>
      </w:r>
      <w:r>
        <w:rPr>
          <w:rFonts w:ascii="Times New Roman" w:hAnsi="Times New Roman" w:cs="Times New Roman"/>
          <w:color w:val="000000"/>
        </w:rPr>
        <w:t>o</w:t>
      </w:r>
      <w:r w:rsidRPr="00D31921">
        <w:rPr>
          <w:rFonts w:ascii="Times New Roman" w:hAnsi="Times New Roman" w:cs="Times New Roman"/>
          <w:color w:val="000000"/>
        </w:rPr>
        <w:t>it</w:t>
      </w:r>
      <w:r>
        <w:rPr>
          <w:rFonts w:ascii="Times New Roman" w:hAnsi="Times New Roman" w:cs="Times New Roman"/>
          <w:color w:val="000000"/>
        </w:rPr>
        <w:t xml:space="preserve"> poursuivre son effort</w:t>
      </w:r>
      <w:r w:rsidRPr="00D31921">
        <w:rPr>
          <w:rFonts w:ascii="Times New Roman" w:hAnsi="Times New Roman" w:cs="Times New Roman"/>
          <w:color w:val="000000"/>
        </w:rPr>
        <w:t xml:space="preserve"> vers le </w:t>
      </w:r>
      <w:r>
        <w:rPr>
          <w:rFonts w:ascii="Times New Roman" w:hAnsi="Times New Roman" w:cs="Times New Roman"/>
          <w:color w:val="000000"/>
        </w:rPr>
        <w:t>secteur</w:t>
      </w:r>
      <w:r w:rsidRPr="00D31921">
        <w:rPr>
          <w:rFonts w:ascii="Times New Roman" w:hAnsi="Times New Roman" w:cs="Times New Roman"/>
          <w:color w:val="000000"/>
        </w:rPr>
        <w:t xml:space="preserve"> industriel</w:t>
      </w:r>
      <w:r>
        <w:rPr>
          <w:rFonts w:ascii="Times New Roman" w:hAnsi="Times New Roman" w:cs="Times New Roman"/>
          <w:color w:val="000000"/>
        </w:rPr>
        <w:t>,</w:t>
      </w:r>
      <w:r w:rsidRPr="00D31921">
        <w:rPr>
          <w:rFonts w:ascii="Times New Roman" w:hAnsi="Times New Roman" w:cs="Times New Roman"/>
          <w:color w:val="000000"/>
        </w:rPr>
        <w:t xml:space="preserve"> en particulier concernant l’emploi jeune</w:t>
      </w:r>
      <w:r>
        <w:rPr>
          <w:rFonts w:ascii="Times New Roman" w:hAnsi="Times New Roman" w:cs="Times New Roman"/>
          <w:color w:val="000000"/>
        </w:rPr>
        <w:t>. Pour cela, elle pourrait</w:t>
      </w:r>
      <w:r w:rsidRPr="00D31921">
        <w:rPr>
          <w:rFonts w:ascii="Times New Roman" w:hAnsi="Times New Roman" w:cs="Times New Roman"/>
          <w:color w:val="000000"/>
        </w:rPr>
        <w:t xml:space="preserve"> s'appuy</w:t>
      </w:r>
      <w:r>
        <w:rPr>
          <w:rFonts w:ascii="Times New Roman" w:hAnsi="Times New Roman" w:cs="Times New Roman"/>
          <w:color w:val="000000"/>
        </w:rPr>
        <w:t xml:space="preserve">er </w:t>
      </w:r>
      <w:r w:rsidRPr="00D31921">
        <w:rPr>
          <w:rFonts w:ascii="Times New Roman" w:hAnsi="Times New Roman" w:cs="Times New Roman"/>
          <w:color w:val="000000"/>
        </w:rPr>
        <w:t xml:space="preserve">sur </w:t>
      </w:r>
      <w:r>
        <w:rPr>
          <w:rFonts w:ascii="Times New Roman" w:hAnsi="Times New Roman" w:cs="Times New Roman"/>
          <w:color w:val="000000"/>
        </w:rPr>
        <w:t xml:space="preserve">des partenaires clés comme </w:t>
      </w:r>
      <w:r w:rsidRPr="00D31921">
        <w:rPr>
          <w:rFonts w:ascii="Times New Roman" w:hAnsi="Times New Roman" w:cs="Times New Roman"/>
          <w:color w:val="000000"/>
        </w:rPr>
        <w:t xml:space="preserve">la direction CNRS/Innovation et son équivalent au CEA </w:t>
      </w:r>
      <w:r>
        <w:rPr>
          <w:rFonts w:ascii="Times New Roman" w:hAnsi="Times New Roman" w:cs="Times New Roman"/>
          <w:color w:val="000000"/>
        </w:rPr>
        <w:t>ou à</w:t>
      </w:r>
      <w:r w:rsidRPr="00D31921">
        <w:rPr>
          <w:rFonts w:ascii="Times New Roman" w:hAnsi="Times New Roman" w:cs="Times New Roman"/>
          <w:color w:val="000000"/>
        </w:rPr>
        <w:t xml:space="preserve"> l’Académie des technologies </w:t>
      </w:r>
      <w:r>
        <w:rPr>
          <w:rFonts w:ascii="Times New Roman" w:hAnsi="Times New Roman" w:cs="Times New Roman"/>
          <w:color w:val="000000"/>
        </w:rPr>
        <w:t>afin d’identifier des</w:t>
      </w:r>
      <w:r w:rsidRPr="00D31921">
        <w:rPr>
          <w:rFonts w:ascii="Times New Roman" w:hAnsi="Times New Roman" w:cs="Times New Roman"/>
          <w:color w:val="000000"/>
        </w:rPr>
        <w:t xml:space="preserve"> contacts </w:t>
      </w:r>
      <w:r w:rsidRPr="005721CA">
        <w:rPr>
          <w:rFonts w:ascii="Times New Roman" w:hAnsi="Times New Roman" w:cs="Times New Roman"/>
          <w:color w:val="000000"/>
        </w:rPr>
        <w:t>stratégiques</w:t>
      </w:r>
      <w:r>
        <w:rPr>
          <w:rFonts w:ascii="Times New Roman" w:hAnsi="Times New Roman" w:cs="Times New Roman"/>
          <w:color w:val="000000"/>
        </w:rPr>
        <w:t xml:space="preserve"> </w:t>
      </w:r>
      <w:r w:rsidRPr="00D31921">
        <w:rPr>
          <w:rFonts w:ascii="Times New Roman" w:hAnsi="Times New Roman" w:cs="Times New Roman"/>
          <w:color w:val="000000"/>
        </w:rPr>
        <w:t>au sein des entreprises les plus actives.</w:t>
      </w:r>
    </w:p>
    <w:p w14:paraId="46A8F54E" w14:textId="77777777" w:rsidR="00A423C0" w:rsidRDefault="00A423C0" w:rsidP="00A423C0">
      <w:pPr>
        <w:pStyle w:val="Paragraphedeliste"/>
        <w:spacing w:after="160" w:line="259" w:lineRule="auto"/>
        <w:ind w:left="0"/>
        <w:jc w:val="both"/>
        <w:rPr>
          <w:rFonts w:ascii="Times New Roman" w:hAnsi="Times New Roman" w:cs="Times New Roman"/>
        </w:rPr>
      </w:pPr>
      <w:r w:rsidRPr="00D23CCD">
        <w:rPr>
          <w:rFonts w:ascii="Times New Roman" w:hAnsi="Times New Roman" w:cs="Times New Roman"/>
        </w:rPr>
        <w:t>Nous proposons les actions suivantes :</w:t>
      </w:r>
    </w:p>
    <w:p w14:paraId="5AD77B97" w14:textId="77777777" w:rsidR="00A423C0" w:rsidRPr="00D31921" w:rsidRDefault="00A423C0" w:rsidP="00A423C0">
      <w:pPr>
        <w:jc w:val="both"/>
        <w:rPr>
          <w:rFonts w:ascii="Times New Roman" w:hAnsi="Times New Roman" w:cs="Times New Roman"/>
        </w:rPr>
      </w:pPr>
    </w:p>
    <w:p w14:paraId="17AD29EC" w14:textId="77777777" w:rsidR="00A423C0" w:rsidRPr="007442C5" w:rsidRDefault="00A423C0" w:rsidP="00A423C0">
      <w:pPr>
        <w:pStyle w:val="Paragraphedeliste"/>
        <w:spacing w:after="160"/>
        <w:ind w:left="0"/>
        <w:jc w:val="both"/>
        <w:rPr>
          <w:rFonts w:ascii="Times New Roman" w:hAnsi="Times New Roman" w:cs="Times New Roman"/>
          <w:i/>
          <w:iCs/>
          <w:color w:val="000000" w:themeColor="text1"/>
        </w:rPr>
      </w:pPr>
      <w:r w:rsidRPr="007442C5">
        <w:rPr>
          <w:rFonts w:ascii="Times New Roman" w:hAnsi="Times New Roman" w:cs="Times New Roman"/>
          <w:i/>
          <w:iCs/>
          <w:color w:val="000000" w:themeColor="text1"/>
        </w:rPr>
        <w:t>2.</w:t>
      </w:r>
      <w:r>
        <w:rPr>
          <w:rFonts w:ascii="Times New Roman" w:hAnsi="Times New Roman" w:cs="Times New Roman"/>
          <w:i/>
          <w:iCs/>
          <w:color w:val="000000" w:themeColor="text1"/>
        </w:rPr>
        <w:t>1</w:t>
      </w:r>
      <w:r w:rsidRPr="007442C5">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R</w:t>
      </w:r>
      <w:r w:rsidRPr="007442C5">
        <w:rPr>
          <w:rFonts w:ascii="Times New Roman" w:hAnsi="Times New Roman" w:cs="Times New Roman"/>
          <w:i/>
          <w:iCs/>
          <w:color w:val="000000" w:themeColor="text1"/>
        </w:rPr>
        <w:t xml:space="preserve">enforcer les liens vers les </w:t>
      </w:r>
      <w:r>
        <w:rPr>
          <w:rFonts w:ascii="Times New Roman" w:hAnsi="Times New Roman" w:cs="Times New Roman"/>
          <w:i/>
          <w:iCs/>
          <w:color w:val="000000" w:themeColor="text1"/>
        </w:rPr>
        <w:t>écoles doctorales</w:t>
      </w:r>
      <w:r w:rsidRPr="007442C5">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qui reconnaissent l’engagement des</w:t>
      </w:r>
      <w:r w:rsidRPr="007442C5">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doctorantes et doctorants</w:t>
      </w:r>
      <w:r w:rsidRPr="007442C5">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 xml:space="preserve">au sein de la SFP, </w:t>
      </w:r>
      <w:r w:rsidRPr="007442C5">
        <w:rPr>
          <w:rFonts w:ascii="Times New Roman" w:hAnsi="Times New Roman" w:cs="Times New Roman"/>
          <w:i/>
          <w:iCs/>
          <w:color w:val="000000" w:themeColor="text1"/>
        </w:rPr>
        <w:t xml:space="preserve">et valoriser auprès du </w:t>
      </w:r>
      <w:proofErr w:type="spellStart"/>
      <w:r w:rsidRPr="007442C5">
        <w:rPr>
          <w:rFonts w:ascii="Times New Roman" w:hAnsi="Times New Roman" w:cs="Times New Roman"/>
          <w:i/>
          <w:iCs/>
          <w:color w:val="000000" w:themeColor="text1"/>
        </w:rPr>
        <w:t>CoNRS</w:t>
      </w:r>
      <w:proofErr w:type="spellEnd"/>
      <w:r w:rsidRPr="007442C5">
        <w:rPr>
          <w:rFonts w:ascii="Times New Roman" w:hAnsi="Times New Roman" w:cs="Times New Roman"/>
          <w:i/>
          <w:iCs/>
          <w:color w:val="000000" w:themeColor="text1"/>
        </w:rPr>
        <w:t xml:space="preserve"> et du CNU l’implication des candidat</w:t>
      </w:r>
      <w:r>
        <w:rPr>
          <w:rFonts w:ascii="Times New Roman" w:hAnsi="Times New Roman" w:cs="Times New Roman"/>
          <w:i/>
          <w:iCs/>
          <w:color w:val="000000" w:themeColor="text1"/>
        </w:rPr>
        <w:t>e</w:t>
      </w:r>
      <w:r w:rsidRPr="007442C5">
        <w:rPr>
          <w:rFonts w:ascii="Times New Roman" w:hAnsi="Times New Roman" w:cs="Times New Roman"/>
          <w:i/>
          <w:iCs/>
          <w:color w:val="000000" w:themeColor="text1"/>
        </w:rPr>
        <w:t xml:space="preserve">s et candidats </w:t>
      </w:r>
      <w:r>
        <w:rPr>
          <w:rFonts w:ascii="Times New Roman" w:hAnsi="Times New Roman" w:cs="Times New Roman"/>
          <w:i/>
          <w:iCs/>
          <w:color w:val="000000" w:themeColor="text1"/>
        </w:rPr>
        <w:t>dans les activités</w:t>
      </w:r>
      <w:r w:rsidRPr="007442C5">
        <w:rPr>
          <w:rFonts w:ascii="Times New Roman" w:hAnsi="Times New Roman" w:cs="Times New Roman"/>
          <w:i/>
          <w:iCs/>
          <w:color w:val="000000" w:themeColor="text1"/>
        </w:rPr>
        <w:t xml:space="preserve"> de la SFP</w:t>
      </w:r>
      <w:r>
        <w:rPr>
          <w:rFonts w:ascii="Times New Roman" w:hAnsi="Times New Roman" w:cs="Times New Roman"/>
          <w:i/>
          <w:iCs/>
          <w:color w:val="000000" w:themeColor="text1"/>
        </w:rPr>
        <w:t>.</w:t>
      </w:r>
    </w:p>
    <w:p w14:paraId="692E02F2" w14:textId="77777777" w:rsidR="00A423C0" w:rsidRPr="007442C5" w:rsidRDefault="00A423C0" w:rsidP="00A423C0">
      <w:pPr>
        <w:pStyle w:val="Paragraphedeliste"/>
        <w:spacing w:after="160" w:line="278" w:lineRule="auto"/>
        <w:ind w:left="0"/>
        <w:jc w:val="both"/>
        <w:rPr>
          <w:rFonts w:ascii="Times New Roman" w:hAnsi="Times New Roman" w:cs="Times New Roman"/>
          <w:i/>
          <w:iCs/>
          <w:color w:val="000000" w:themeColor="text1"/>
        </w:rPr>
      </w:pPr>
    </w:p>
    <w:p w14:paraId="2533F14E" w14:textId="77777777" w:rsidR="00A423C0" w:rsidRPr="007442C5" w:rsidRDefault="00A423C0" w:rsidP="00A423C0">
      <w:pPr>
        <w:pStyle w:val="Paragraphedeliste"/>
        <w:spacing w:after="160" w:line="278" w:lineRule="auto"/>
        <w:ind w:left="0"/>
        <w:jc w:val="both"/>
        <w:rPr>
          <w:rFonts w:ascii="Times New Roman" w:eastAsia="Times New Roman" w:hAnsi="Times New Roman" w:cs="Times New Roman"/>
          <w:i/>
          <w:iCs/>
          <w:color w:val="000000" w:themeColor="text1"/>
          <w:kern w:val="0"/>
          <w:lang w:eastAsia="fr-FR"/>
          <w14:ligatures w14:val="none"/>
        </w:rPr>
      </w:pPr>
      <w:r w:rsidRPr="007442C5">
        <w:rPr>
          <w:rFonts w:ascii="Times New Roman" w:hAnsi="Times New Roman" w:cs="Times New Roman"/>
          <w:i/>
          <w:iCs/>
          <w:color w:val="000000" w:themeColor="text1"/>
        </w:rPr>
        <w:t>2.</w:t>
      </w:r>
      <w:r>
        <w:rPr>
          <w:rFonts w:ascii="Times New Roman" w:hAnsi="Times New Roman" w:cs="Times New Roman"/>
          <w:i/>
          <w:iCs/>
          <w:color w:val="000000" w:themeColor="text1"/>
        </w:rPr>
        <w:t>2</w:t>
      </w:r>
      <w:r w:rsidRPr="007442C5">
        <w:rPr>
          <w:rFonts w:ascii="Times New Roman" w:hAnsi="Times New Roman" w:cs="Times New Roman"/>
          <w:i/>
          <w:iCs/>
          <w:color w:val="000000" w:themeColor="text1"/>
        </w:rPr>
        <w:t xml:space="preserve">- </w:t>
      </w:r>
      <w:r>
        <w:rPr>
          <w:rFonts w:ascii="Times New Roman" w:eastAsia="Times New Roman" w:hAnsi="Times New Roman" w:cs="Times New Roman"/>
          <w:i/>
          <w:iCs/>
          <w:color w:val="000000" w:themeColor="text1"/>
          <w:kern w:val="0"/>
          <w:lang w:eastAsia="fr-FR"/>
          <w14:ligatures w14:val="none"/>
        </w:rPr>
        <w:t>F</w:t>
      </w:r>
      <w:r w:rsidRPr="007442C5">
        <w:rPr>
          <w:rFonts w:ascii="Times New Roman" w:eastAsia="Times New Roman" w:hAnsi="Times New Roman" w:cs="Times New Roman"/>
          <w:i/>
          <w:iCs/>
          <w:color w:val="000000" w:themeColor="text1"/>
          <w:kern w:val="0"/>
          <w:lang w:eastAsia="fr-FR"/>
          <w14:ligatures w14:val="none"/>
        </w:rPr>
        <w:t xml:space="preserve">lécher des moyens </w:t>
      </w:r>
      <w:r>
        <w:rPr>
          <w:rFonts w:ascii="Times New Roman" w:eastAsia="Times New Roman" w:hAnsi="Times New Roman" w:cs="Times New Roman"/>
          <w:i/>
          <w:iCs/>
          <w:color w:val="000000" w:themeColor="text1"/>
          <w:kern w:val="0"/>
          <w:lang w:eastAsia="fr-FR"/>
          <w14:ligatures w14:val="none"/>
        </w:rPr>
        <w:t xml:space="preserve">humains </w:t>
      </w:r>
      <w:r w:rsidRPr="007442C5">
        <w:rPr>
          <w:rFonts w:ascii="Times New Roman" w:eastAsia="Times New Roman" w:hAnsi="Times New Roman" w:cs="Times New Roman"/>
          <w:i/>
          <w:iCs/>
          <w:color w:val="000000" w:themeColor="text1"/>
          <w:kern w:val="0"/>
          <w:lang w:eastAsia="fr-FR"/>
          <w14:ligatures w14:val="none"/>
        </w:rPr>
        <w:t xml:space="preserve">supplémentaires pour donner plus d’attractivité à notre offre </w:t>
      </w:r>
      <w:r>
        <w:rPr>
          <w:rFonts w:ascii="Times New Roman" w:eastAsia="Times New Roman" w:hAnsi="Times New Roman" w:cs="Times New Roman"/>
          <w:i/>
          <w:iCs/>
          <w:color w:val="000000" w:themeColor="text1"/>
          <w:kern w:val="0"/>
          <w:lang w:eastAsia="fr-FR"/>
          <w14:ligatures w14:val="none"/>
        </w:rPr>
        <w:t>à destination d</w:t>
      </w:r>
      <w:r w:rsidRPr="007442C5">
        <w:rPr>
          <w:rFonts w:ascii="Times New Roman" w:eastAsia="Times New Roman" w:hAnsi="Times New Roman" w:cs="Times New Roman"/>
          <w:i/>
          <w:iCs/>
          <w:color w:val="000000" w:themeColor="text1"/>
          <w:kern w:val="0"/>
          <w:lang w:eastAsia="fr-FR"/>
          <w14:ligatures w14:val="none"/>
        </w:rPr>
        <w:t>es jeunes</w:t>
      </w:r>
      <w:r>
        <w:rPr>
          <w:rFonts w:ascii="Times New Roman" w:eastAsia="Times New Roman" w:hAnsi="Times New Roman" w:cs="Times New Roman"/>
          <w:i/>
          <w:iCs/>
          <w:color w:val="000000" w:themeColor="text1"/>
          <w:kern w:val="0"/>
          <w:lang w:eastAsia="fr-FR"/>
          <w14:ligatures w14:val="none"/>
        </w:rPr>
        <w:t>,</w:t>
      </w:r>
      <w:r w:rsidRPr="007442C5">
        <w:rPr>
          <w:rFonts w:ascii="Times New Roman" w:eastAsia="Times New Roman" w:hAnsi="Times New Roman" w:cs="Times New Roman"/>
          <w:i/>
          <w:iCs/>
          <w:color w:val="000000" w:themeColor="text1"/>
          <w:kern w:val="0"/>
          <w:lang w:eastAsia="fr-FR"/>
          <w14:ligatures w14:val="none"/>
        </w:rPr>
        <w:t xml:space="preserve"> en particulier </w:t>
      </w:r>
      <w:r>
        <w:rPr>
          <w:rFonts w:ascii="Times New Roman" w:eastAsia="Times New Roman" w:hAnsi="Times New Roman" w:cs="Times New Roman"/>
          <w:i/>
          <w:iCs/>
          <w:color w:val="000000" w:themeColor="text1"/>
          <w:kern w:val="0"/>
          <w:lang w:eastAsia="fr-FR"/>
          <w14:ligatures w14:val="none"/>
        </w:rPr>
        <w:t xml:space="preserve">en </w:t>
      </w:r>
      <w:r w:rsidRPr="007442C5">
        <w:rPr>
          <w:rFonts w:ascii="Times New Roman" w:eastAsia="Times New Roman" w:hAnsi="Times New Roman" w:cs="Times New Roman"/>
          <w:i/>
          <w:iCs/>
          <w:color w:val="000000" w:themeColor="text1"/>
          <w:kern w:val="0"/>
          <w:lang w:eastAsia="fr-FR"/>
          <w14:ligatures w14:val="none"/>
        </w:rPr>
        <w:t>renforç</w:t>
      </w:r>
      <w:r>
        <w:rPr>
          <w:rFonts w:ascii="Times New Roman" w:eastAsia="Times New Roman" w:hAnsi="Times New Roman" w:cs="Times New Roman"/>
          <w:i/>
          <w:iCs/>
          <w:color w:val="000000" w:themeColor="text1"/>
          <w:kern w:val="0"/>
          <w:lang w:eastAsia="fr-FR"/>
          <w14:ligatures w14:val="none"/>
        </w:rPr>
        <w:t>ant</w:t>
      </w:r>
      <w:r w:rsidRPr="007442C5">
        <w:rPr>
          <w:rFonts w:ascii="Times New Roman" w:eastAsia="Times New Roman" w:hAnsi="Times New Roman" w:cs="Times New Roman"/>
          <w:i/>
          <w:iCs/>
          <w:color w:val="000000" w:themeColor="text1"/>
          <w:kern w:val="0"/>
          <w:lang w:eastAsia="fr-FR"/>
          <w14:ligatures w14:val="none"/>
        </w:rPr>
        <w:t xml:space="preserve"> les activités jeunes, RJP, RPER, le tournoi IPT, etc.</w:t>
      </w:r>
      <w:r>
        <w:rPr>
          <w:rFonts w:ascii="Times New Roman" w:eastAsia="Times New Roman" w:hAnsi="Times New Roman" w:cs="Times New Roman"/>
          <w:i/>
          <w:iCs/>
          <w:color w:val="000000" w:themeColor="text1"/>
          <w:kern w:val="0"/>
          <w:lang w:eastAsia="fr-FR"/>
          <w14:ligatures w14:val="none"/>
        </w:rPr>
        <w:t xml:space="preserve"> Profiter à cette occasion du label « EPS Young </w:t>
      </w:r>
      <w:proofErr w:type="spellStart"/>
      <w:r>
        <w:rPr>
          <w:rFonts w:ascii="Times New Roman" w:eastAsia="Times New Roman" w:hAnsi="Times New Roman" w:cs="Times New Roman"/>
          <w:i/>
          <w:iCs/>
          <w:color w:val="000000" w:themeColor="text1"/>
          <w:kern w:val="0"/>
          <w:lang w:eastAsia="fr-FR"/>
          <w14:ligatures w14:val="none"/>
        </w:rPr>
        <w:t>Minds</w:t>
      </w:r>
      <w:proofErr w:type="spellEnd"/>
      <w:r>
        <w:rPr>
          <w:rFonts w:ascii="Times New Roman" w:eastAsia="Times New Roman" w:hAnsi="Times New Roman" w:cs="Times New Roman"/>
          <w:i/>
          <w:iCs/>
          <w:color w:val="000000" w:themeColor="text1"/>
          <w:kern w:val="0"/>
          <w:lang w:eastAsia="fr-FR"/>
          <w14:ligatures w14:val="none"/>
        </w:rPr>
        <w:t> ».</w:t>
      </w:r>
    </w:p>
    <w:p w14:paraId="54BD0CAF" w14:textId="77777777" w:rsidR="00A423C0" w:rsidRDefault="00A423C0" w:rsidP="00A423C0">
      <w:pPr>
        <w:pStyle w:val="Paragraphedeliste"/>
        <w:spacing w:after="160" w:line="278" w:lineRule="auto"/>
        <w:ind w:left="0"/>
        <w:jc w:val="both"/>
        <w:rPr>
          <w:rFonts w:ascii="Times New Roman" w:hAnsi="Times New Roman" w:cs="Times New Roman"/>
          <w:i/>
          <w:iCs/>
          <w:color w:val="000000" w:themeColor="text1"/>
        </w:rPr>
      </w:pPr>
    </w:p>
    <w:p w14:paraId="739C7D1F" w14:textId="77777777" w:rsidR="00A423C0" w:rsidRPr="007442C5" w:rsidRDefault="00A423C0" w:rsidP="00A423C0">
      <w:pPr>
        <w:pStyle w:val="Paragraphedeliste"/>
        <w:spacing w:after="160" w:line="278" w:lineRule="auto"/>
        <w:ind w:left="0"/>
        <w:jc w:val="both"/>
        <w:rPr>
          <w:rFonts w:ascii="Times New Roman" w:hAnsi="Times New Roman" w:cs="Times New Roman"/>
          <w:i/>
          <w:iCs/>
          <w:color w:val="000000" w:themeColor="text1"/>
        </w:rPr>
      </w:pPr>
      <w:r w:rsidRPr="007442C5">
        <w:rPr>
          <w:rFonts w:ascii="Times New Roman" w:hAnsi="Times New Roman" w:cs="Times New Roman"/>
          <w:i/>
          <w:iCs/>
          <w:color w:val="000000" w:themeColor="text1"/>
        </w:rPr>
        <w:t>2.</w:t>
      </w:r>
      <w:r>
        <w:rPr>
          <w:rFonts w:ascii="Times New Roman" w:hAnsi="Times New Roman" w:cs="Times New Roman"/>
          <w:i/>
          <w:iCs/>
          <w:color w:val="000000" w:themeColor="text1"/>
        </w:rPr>
        <w:t>3</w:t>
      </w:r>
      <w:r w:rsidRPr="007442C5">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I</w:t>
      </w:r>
      <w:r w:rsidRPr="007442C5">
        <w:rPr>
          <w:rFonts w:ascii="Times New Roman" w:hAnsi="Times New Roman" w:cs="Times New Roman"/>
          <w:i/>
          <w:iCs/>
          <w:color w:val="000000" w:themeColor="text1"/>
        </w:rPr>
        <w:t>ntégrer des jeunes au bureau de la SFP et au comité de rédaction des Reflets, tous deux composés aujourd’hui essentiellement de seniors</w:t>
      </w:r>
      <w:r>
        <w:rPr>
          <w:rFonts w:ascii="Times New Roman" w:hAnsi="Times New Roman" w:cs="Times New Roman"/>
          <w:i/>
          <w:iCs/>
          <w:color w:val="000000" w:themeColor="text1"/>
        </w:rPr>
        <w:t>.</w:t>
      </w:r>
    </w:p>
    <w:p w14:paraId="55790F83" w14:textId="77777777" w:rsidR="00A423C0" w:rsidRPr="007442C5" w:rsidRDefault="00A423C0" w:rsidP="00A423C0">
      <w:pPr>
        <w:pStyle w:val="Paragraphedeliste"/>
        <w:spacing w:after="160" w:line="278" w:lineRule="auto"/>
        <w:ind w:left="0"/>
        <w:jc w:val="both"/>
        <w:rPr>
          <w:rFonts w:ascii="Times New Roman" w:eastAsia="Times New Roman" w:hAnsi="Times New Roman" w:cs="Times New Roman"/>
          <w:i/>
          <w:iCs/>
          <w:color w:val="000000" w:themeColor="text1"/>
          <w:kern w:val="0"/>
          <w:lang w:eastAsia="fr-FR"/>
          <w14:ligatures w14:val="none"/>
        </w:rPr>
      </w:pPr>
    </w:p>
    <w:p w14:paraId="2054FB2B" w14:textId="77777777" w:rsidR="00A423C0" w:rsidRPr="007442C5" w:rsidRDefault="00A423C0" w:rsidP="00A423C0">
      <w:pPr>
        <w:pStyle w:val="Paragraphedeliste"/>
        <w:spacing w:after="160" w:line="278" w:lineRule="auto"/>
        <w:ind w:left="0"/>
        <w:jc w:val="both"/>
        <w:rPr>
          <w:rFonts w:ascii="Times New Roman" w:hAnsi="Times New Roman" w:cs="Times New Roman"/>
          <w:i/>
          <w:iCs/>
          <w:color w:val="000000" w:themeColor="text1"/>
        </w:rPr>
      </w:pPr>
      <w:r w:rsidRPr="007442C5">
        <w:rPr>
          <w:rFonts w:ascii="Times New Roman" w:hAnsi="Times New Roman" w:cs="Times New Roman"/>
          <w:i/>
          <w:iCs/>
          <w:color w:val="000000" w:themeColor="text1"/>
        </w:rPr>
        <w:t xml:space="preserve">2.4- </w:t>
      </w:r>
      <w:r>
        <w:rPr>
          <w:rFonts w:ascii="Times New Roman" w:hAnsi="Times New Roman" w:cs="Times New Roman"/>
          <w:i/>
          <w:iCs/>
          <w:color w:val="000000" w:themeColor="text1"/>
        </w:rPr>
        <w:t>E</w:t>
      </w:r>
      <w:r w:rsidRPr="007442C5">
        <w:rPr>
          <w:rFonts w:ascii="Times New Roman" w:hAnsi="Times New Roman" w:cs="Times New Roman"/>
          <w:i/>
          <w:iCs/>
          <w:color w:val="000000" w:themeColor="text1"/>
        </w:rPr>
        <w:t>ffectuer une ouverture vers les jeunes dans les Reflets en lançant un “Forum des jeunes physiciens” dans la revue pour publier tribunes, retours d’expérience et questions ouvertes</w:t>
      </w:r>
      <w:r>
        <w:rPr>
          <w:rFonts w:ascii="Times New Roman" w:hAnsi="Times New Roman" w:cs="Times New Roman"/>
          <w:i/>
          <w:iCs/>
          <w:color w:val="000000" w:themeColor="text1"/>
        </w:rPr>
        <w:t>. S’appuyer sur le Réseau « jeunes ».</w:t>
      </w:r>
    </w:p>
    <w:p w14:paraId="77346DA5" w14:textId="77777777" w:rsidR="00A423C0" w:rsidRPr="007442C5" w:rsidRDefault="00A423C0" w:rsidP="00A423C0">
      <w:pPr>
        <w:pStyle w:val="Paragraphedeliste"/>
        <w:spacing w:after="160" w:line="278" w:lineRule="auto"/>
        <w:ind w:left="0"/>
        <w:jc w:val="both"/>
        <w:rPr>
          <w:rFonts w:ascii="Times New Roman" w:hAnsi="Times New Roman" w:cs="Times New Roman"/>
          <w:i/>
          <w:iCs/>
          <w:color w:val="000000" w:themeColor="text1"/>
        </w:rPr>
      </w:pPr>
    </w:p>
    <w:p w14:paraId="315F48A8" w14:textId="77777777" w:rsidR="00A423C0" w:rsidRPr="00C47310" w:rsidRDefault="00A423C0" w:rsidP="00A423C0">
      <w:pPr>
        <w:pStyle w:val="Paragraphedeliste"/>
        <w:numPr>
          <w:ilvl w:val="0"/>
          <w:numId w:val="21"/>
        </w:numPr>
        <w:spacing w:after="160" w:line="278" w:lineRule="auto"/>
        <w:ind w:left="0"/>
        <w:jc w:val="both"/>
        <w:rPr>
          <w:rFonts w:ascii="Times New Roman" w:hAnsi="Times New Roman" w:cs="Times New Roman"/>
          <w:i/>
          <w:iCs/>
        </w:rPr>
      </w:pPr>
      <w:r w:rsidRPr="00D42948">
        <w:rPr>
          <w:rFonts w:ascii="Times New Roman" w:hAnsi="Times New Roman" w:cs="Times New Roman"/>
          <w:b/>
          <w:bCs/>
        </w:rPr>
        <w:t>Renforcer l’im</w:t>
      </w:r>
      <w:r>
        <w:rPr>
          <w:rFonts w:ascii="Times New Roman" w:hAnsi="Times New Roman" w:cs="Times New Roman"/>
          <w:b/>
          <w:bCs/>
        </w:rPr>
        <w:t>pact</w:t>
      </w:r>
      <w:r w:rsidRPr="00D42948">
        <w:rPr>
          <w:rFonts w:ascii="Times New Roman" w:hAnsi="Times New Roman" w:cs="Times New Roman"/>
          <w:b/>
          <w:bCs/>
        </w:rPr>
        <w:t xml:space="preserve"> de la SFP auprès </w:t>
      </w:r>
      <w:r w:rsidRPr="007442C5">
        <w:rPr>
          <w:rFonts w:ascii="Times New Roman" w:hAnsi="Times New Roman" w:cs="Times New Roman"/>
          <w:b/>
          <w:bCs/>
          <w:color w:val="000000" w:themeColor="text1"/>
        </w:rPr>
        <w:t xml:space="preserve">des personnels </w:t>
      </w:r>
      <w:r w:rsidRPr="00D42948">
        <w:rPr>
          <w:rFonts w:ascii="Times New Roman" w:hAnsi="Times New Roman" w:cs="Times New Roman"/>
          <w:b/>
          <w:bCs/>
        </w:rPr>
        <w:t>des laboratoires membres</w:t>
      </w:r>
      <w:r w:rsidRPr="001E3B25">
        <w:rPr>
          <w:rFonts w:ascii="Times New Roman" w:hAnsi="Times New Roman" w:cs="Times New Roman"/>
          <w:b/>
          <w:bCs/>
        </w:rPr>
        <w:t xml:space="preserve"> et du monde industriel</w:t>
      </w:r>
    </w:p>
    <w:p w14:paraId="2F73164C" w14:textId="77777777" w:rsidR="00A423C0" w:rsidRPr="00476C31" w:rsidRDefault="00A423C0" w:rsidP="00A423C0">
      <w:pPr>
        <w:pStyle w:val="Paragraphedeliste"/>
        <w:spacing w:after="160" w:line="278" w:lineRule="auto"/>
        <w:ind w:left="0"/>
        <w:jc w:val="both"/>
        <w:rPr>
          <w:rFonts w:ascii="Times New Roman" w:hAnsi="Times New Roman" w:cs="Times New Roman"/>
          <w:i/>
          <w:iCs/>
          <w:color w:val="000000" w:themeColor="text1"/>
        </w:rPr>
      </w:pPr>
    </w:p>
    <w:p w14:paraId="6D2B1D1A" w14:textId="77777777" w:rsidR="00A423C0" w:rsidRDefault="00A423C0" w:rsidP="00A423C0">
      <w:pPr>
        <w:pStyle w:val="Paragraphedeliste"/>
        <w:spacing w:after="160" w:line="259"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ab/>
      </w:r>
      <w:r w:rsidRPr="00476C31">
        <w:rPr>
          <w:rFonts w:ascii="Times New Roman" w:hAnsi="Times New Roman" w:cs="Times New Roman"/>
          <w:color w:val="000000" w:themeColor="text1"/>
        </w:rPr>
        <w:t xml:space="preserve">Il est crucial que la SFP soit ancrée plus concrètement et plus profondément dans les structures du paysage scientifique. Pour ce dernier, on assiste à une multiplication de rencontres scientifiques </w:t>
      </w:r>
      <w:r>
        <w:rPr>
          <w:rFonts w:ascii="Times New Roman" w:hAnsi="Times New Roman" w:cs="Times New Roman"/>
          <w:color w:val="000000" w:themeColor="text1"/>
        </w:rPr>
        <w:t>locales ou</w:t>
      </w:r>
      <w:r w:rsidRPr="00476C31">
        <w:rPr>
          <w:rFonts w:ascii="Times New Roman" w:hAnsi="Times New Roman" w:cs="Times New Roman"/>
          <w:color w:val="000000" w:themeColor="text1"/>
        </w:rPr>
        <w:t xml:space="preserve"> nationale</w:t>
      </w:r>
      <w:r>
        <w:rPr>
          <w:rFonts w:ascii="Times New Roman" w:hAnsi="Times New Roman" w:cs="Times New Roman"/>
          <w:color w:val="000000" w:themeColor="text1"/>
        </w:rPr>
        <w:t>s</w:t>
      </w:r>
      <w:r w:rsidRPr="00476C31">
        <w:rPr>
          <w:rFonts w:ascii="Times New Roman" w:hAnsi="Times New Roman" w:cs="Times New Roman"/>
          <w:color w:val="000000" w:themeColor="text1"/>
        </w:rPr>
        <w:t xml:space="preserve"> (séminaires, ateliers, congrès) qui complètent les grandes manifestations internationales périodiques qui vont d’un continent à l’autre. </w:t>
      </w:r>
      <w:r w:rsidRPr="003470A2">
        <w:rPr>
          <w:rFonts w:ascii="Times New Roman" w:hAnsi="Times New Roman" w:cs="Times New Roman"/>
          <w:color w:val="000000" w:themeColor="text1"/>
        </w:rPr>
        <w:t>Une présence active dans ces rencontres</w:t>
      </w:r>
      <w:r w:rsidRPr="00476C31">
        <w:rPr>
          <w:rFonts w:ascii="Times New Roman" w:hAnsi="Times New Roman" w:cs="Times New Roman"/>
          <w:color w:val="000000" w:themeColor="text1"/>
        </w:rPr>
        <w:t xml:space="preserve"> </w:t>
      </w:r>
      <w:r w:rsidRPr="003470A2">
        <w:rPr>
          <w:rFonts w:ascii="Times New Roman" w:hAnsi="Times New Roman" w:cs="Times New Roman"/>
          <w:color w:val="000000" w:themeColor="text1"/>
        </w:rPr>
        <w:t>est essentielle pour consolider son influence auprès des laboratoires et de la communauté scientifique.</w:t>
      </w:r>
    </w:p>
    <w:p w14:paraId="2A0850D4" w14:textId="77777777" w:rsidR="00A423C0" w:rsidRDefault="00A423C0" w:rsidP="00A423C0">
      <w:pPr>
        <w:pStyle w:val="Paragraphedeliste"/>
        <w:spacing w:after="160" w:line="259" w:lineRule="auto"/>
        <w:ind w:left="0"/>
        <w:jc w:val="both"/>
        <w:rPr>
          <w:rFonts w:ascii="Times New Roman" w:hAnsi="Times New Roman" w:cs="Times New Roman"/>
        </w:rPr>
      </w:pPr>
      <w:r>
        <w:rPr>
          <w:rFonts w:ascii="Times New Roman" w:hAnsi="Times New Roman" w:cs="Times New Roman"/>
        </w:rPr>
        <w:tab/>
      </w:r>
      <w:r>
        <w:rPr>
          <w:rFonts w:ascii="Times New Roman" w:hAnsi="Times New Roman" w:cs="Times New Roman"/>
          <w:color w:val="000000"/>
        </w:rPr>
        <w:t xml:space="preserve">Les </w:t>
      </w:r>
      <w:r w:rsidRPr="00B52C7C">
        <w:rPr>
          <w:rFonts w:ascii="Times New Roman" w:hAnsi="Times New Roman" w:cs="Times New Roman"/>
        </w:rPr>
        <w:t xml:space="preserve">congrès généraux </w:t>
      </w:r>
      <w:r>
        <w:rPr>
          <w:rFonts w:ascii="Times New Roman" w:hAnsi="Times New Roman" w:cs="Times New Roman"/>
        </w:rPr>
        <w:t xml:space="preserve">annuels font une large place à l’interdisciplinarité. Ceux </w:t>
      </w:r>
      <w:r w:rsidRPr="00B52C7C">
        <w:rPr>
          <w:rFonts w:ascii="Times New Roman" w:hAnsi="Times New Roman" w:cs="Times New Roman"/>
        </w:rPr>
        <w:t>des divisions</w:t>
      </w:r>
      <w:r>
        <w:rPr>
          <w:rFonts w:ascii="Times New Roman" w:hAnsi="Times New Roman" w:cs="Times New Roman"/>
        </w:rPr>
        <w:t xml:space="preserve"> sont </w:t>
      </w:r>
      <w:r w:rsidRPr="00B52C7C">
        <w:rPr>
          <w:rFonts w:ascii="Times New Roman" w:hAnsi="Times New Roman" w:cs="Times New Roman"/>
        </w:rPr>
        <w:t>des événements de toute première importance dans la dynamique d</w:t>
      </w:r>
      <w:r>
        <w:rPr>
          <w:rFonts w:ascii="Times New Roman" w:hAnsi="Times New Roman" w:cs="Times New Roman"/>
        </w:rPr>
        <w:t>’une</w:t>
      </w:r>
      <w:r w:rsidRPr="00B52C7C">
        <w:rPr>
          <w:rFonts w:ascii="Times New Roman" w:hAnsi="Times New Roman" w:cs="Times New Roman"/>
        </w:rPr>
        <w:t xml:space="preserve"> communauté</w:t>
      </w:r>
      <w:r>
        <w:rPr>
          <w:rFonts w:ascii="Times New Roman" w:hAnsi="Times New Roman" w:cs="Times New Roman"/>
        </w:rPr>
        <w:t xml:space="preserve"> donnée.</w:t>
      </w:r>
      <w:r w:rsidRPr="00B52C7C">
        <w:rPr>
          <w:rFonts w:ascii="Times New Roman" w:hAnsi="Times New Roman" w:cs="Times New Roman"/>
        </w:rPr>
        <w:t xml:space="preserve"> Il est essentiel que ces activités se poursuivent et se développent car elles sont le ciment de la vie collective de notre discipline. Ce d’autant que la croissance de l’éventail des sous-disciplines en spécialités toujours plus cloisonnées nuit à l’aspect fédératif de la SFP qui doit rester soucieuse d’assurer et favoriser les échanges au sein des diverses branches de la physique.</w:t>
      </w:r>
    </w:p>
    <w:p w14:paraId="1C119B87" w14:textId="77777777" w:rsidR="00A423C0" w:rsidRDefault="00A423C0" w:rsidP="00A423C0">
      <w:pPr>
        <w:ind w:firstLine="1275"/>
        <w:jc w:val="both"/>
        <w:rPr>
          <w:rFonts w:ascii="Times New Roman" w:hAnsi="Times New Roman" w:cs="Times New Roman"/>
        </w:rPr>
      </w:pPr>
      <w:r>
        <w:rPr>
          <w:rFonts w:ascii="Times New Roman" w:hAnsi="Times New Roman" w:cs="Times New Roman"/>
        </w:rPr>
        <w:t>Par ailleurs, l</w:t>
      </w:r>
      <w:r w:rsidRPr="00D23CCD">
        <w:rPr>
          <w:rFonts w:ascii="Times New Roman" w:hAnsi="Times New Roman" w:cs="Times New Roman"/>
        </w:rPr>
        <w:t xml:space="preserve">es laboratoires membres </w:t>
      </w:r>
      <w:r>
        <w:rPr>
          <w:rFonts w:ascii="Times New Roman" w:hAnsi="Times New Roman" w:cs="Times New Roman"/>
        </w:rPr>
        <w:t>bénéficient</w:t>
      </w:r>
      <w:r w:rsidRPr="00D23CCD">
        <w:rPr>
          <w:rFonts w:ascii="Times New Roman" w:hAnsi="Times New Roman" w:cs="Times New Roman"/>
        </w:rPr>
        <w:t xml:space="preserve"> aujourd’hui de l’adhésion gratuite de leurs doctorants et doctorantes </w:t>
      </w:r>
      <w:r>
        <w:rPr>
          <w:rFonts w:ascii="Times New Roman" w:hAnsi="Times New Roman" w:cs="Times New Roman"/>
        </w:rPr>
        <w:t>à</w:t>
      </w:r>
      <w:r w:rsidRPr="00D23CCD">
        <w:rPr>
          <w:rFonts w:ascii="Times New Roman" w:hAnsi="Times New Roman" w:cs="Times New Roman"/>
        </w:rPr>
        <w:t xml:space="preserve"> la SFP. Ils ne disposent cependant d’aucun accès pour participer activement aux discussions au sein de la SFP. </w:t>
      </w:r>
      <w:r>
        <w:rPr>
          <w:rFonts w:ascii="Times New Roman" w:hAnsi="Times New Roman" w:cs="Times New Roman"/>
        </w:rPr>
        <w:t>Pourtant</w:t>
      </w:r>
      <w:r w:rsidRPr="00D23CCD">
        <w:rPr>
          <w:rFonts w:ascii="Times New Roman" w:hAnsi="Times New Roman" w:cs="Times New Roman"/>
        </w:rPr>
        <w:t xml:space="preserve"> ces laboratoires jouent souvent des rôles clé par exemple dans le choix de</w:t>
      </w:r>
      <w:r>
        <w:rPr>
          <w:rFonts w:ascii="Times New Roman" w:hAnsi="Times New Roman" w:cs="Times New Roman"/>
        </w:rPr>
        <w:t>s</w:t>
      </w:r>
      <w:r w:rsidRPr="00D23CCD">
        <w:rPr>
          <w:rFonts w:ascii="Times New Roman" w:hAnsi="Times New Roman" w:cs="Times New Roman"/>
        </w:rPr>
        <w:t xml:space="preserve"> sujet</w:t>
      </w:r>
      <w:r>
        <w:rPr>
          <w:rFonts w:ascii="Times New Roman" w:hAnsi="Times New Roman" w:cs="Times New Roman"/>
        </w:rPr>
        <w:t>s</w:t>
      </w:r>
      <w:r w:rsidRPr="00D23CCD">
        <w:rPr>
          <w:rFonts w:ascii="Times New Roman" w:hAnsi="Times New Roman" w:cs="Times New Roman"/>
        </w:rPr>
        <w:t xml:space="preserve"> phare</w:t>
      </w:r>
      <w:r>
        <w:rPr>
          <w:rFonts w:ascii="Times New Roman" w:hAnsi="Times New Roman" w:cs="Times New Roman"/>
        </w:rPr>
        <w:t>s</w:t>
      </w:r>
      <w:r w:rsidRPr="00D23CCD">
        <w:rPr>
          <w:rFonts w:ascii="Times New Roman" w:hAnsi="Times New Roman" w:cs="Times New Roman"/>
        </w:rPr>
        <w:t xml:space="preserve"> d</w:t>
      </w:r>
      <w:r>
        <w:rPr>
          <w:rFonts w:ascii="Times New Roman" w:hAnsi="Times New Roman" w:cs="Times New Roman"/>
        </w:rPr>
        <w:t>u</w:t>
      </w:r>
      <w:r w:rsidRPr="00D23CCD">
        <w:rPr>
          <w:rFonts w:ascii="Times New Roman" w:hAnsi="Times New Roman" w:cs="Times New Roman"/>
        </w:rPr>
        <w:t xml:space="preserve"> congrès ou les propositions nominatives de lauréats pour les prix</w:t>
      </w:r>
      <w:r>
        <w:rPr>
          <w:rFonts w:ascii="Times New Roman" w:hAnsi="Times New Roman" w:cs="Times New Roman"/>
        </w:rPr>
        <w:t>. Pour traiter ce point clé d’impliquer davantage les laboratoires membres, nous proposons de :</w:t>
      </w:r>
    </w:p>
    <w:p w14:paraId="6A883A98" w14:textId="77777777" w:rsidR="00A423C0" w:rsidRPr="00476C31" w:rsidRDefault="00A423C0" w:rsidP="00A423C0">
      <w:pPr>
        <w:pStyle w:val="Paragraphedeliste"/>
        <w:spacing w:after="160" w:line="259" w:lineRule="auto"/>
        <w:ind w:left="0"/>
        <w:jc w:val="both"/>
        <w:rPr>
          <w:rFonts w:ascii="Times New Roman" w:hAnsi="Times New Roman" w:cs="Times New Roman"/>
          <w:color w:val="000000" w:themeColor="text1"/>
        </w:rPr>
      </w:pPr>
    </w:p>
    <w:p w14:paraId="073CCE09" w14:textId="77777777" w:rsidR="00A423C0" w:rsidRDefault="00A423C0" w:rsidP="00A423C0">
      <w:pPr>
        <w:pStyle w:val="Paragraphedeliste"/>
        <w:spacing w:after="160" w:line="259" w:lineRule="auto"/>
        <w:ind w:left="0"/>
        <w:jc w:val="both"/>
        <w:rPr>
          <w:rFonts w:ascii="Times New Roman" w:hAnsi="Times New Roman" w:cs="Times New Roman"/>
          <w:i/>
          <w:iCs/>
        </w:rPr>
      </w:pPr>
      <w:r>
        <w:rPr>
          <w:rFonts w:ascii="Times New Roman" w:hAnsi="Times New Roman" w:cs="Times New Roman"/>
          <w:i/>
          <w:iCs/>
        </w:rPr>
        <w:t>3.1- Poursuivre et renforcer</w:t>
      </w:r>
      <w:r w:rsidRPr="007442C5">
        <w:rPr>
          <w:rFonts w:ascii="Times New Roman" w:hAnsi="Times New Roman" w:cs="Times New Roman"/>
          <w:i/>
          <w:iCs/>
        </w:rPr>
        <w:t xml:space="preserve"> les évènements scientifiques </w:t>
      </w:r>
      <w:r>
        <w:rPr>
          <w:rFonts w:ascii="Times New Roman" w:hAnsi="Times New Roman" w:cs="Times New Roman"/>
          <w:i/>
          <w:iCs/>
        </w:rPr>
        <w:t>fédérateurs</w:t>
      </w:r>
      <w:r w:rsidRPr="007442C5">
        <w:rPr>
          <w:rFonts w:ascii="Times New Roman" w:hAnsi="Times New Roman" w:cs="Times New Roman"/>
          <w:i/>
          <w:iCs/>
        </w:rPr>
        <w:t xml:space="preserve"> pour pallier le cloisonnement des disciplines et des structures. Cette ouverture aux différentes disciplines </w:t>
      </w:r>
      <w:r>
        <w:rPr>
          <w:rFonts w:ascii="Times New Roman" w:hAnsi="Times New Roman" w:cs="Times New Roman"/>
          <w:i/>
          <w:iCs/>
        </w:rPr>
        <w:t>pourrait</w:t>
      </w:r>
      <w:r w:rsidRPr="007442C5">
        <w:rPr>
          <w:rFonts w:ascii="Times New Roman" w:hAnsi="Times New Roman" w:cs="Times New Roman"/>
          <w:i/>
          <w:iCs/>
        </w:rPr>
        <w:t xml:space="preserve"> s’étendre à une collaboration plus étroite avec des sociétés savantes sœurs, </w:t>
      </w:r>
      <w:r>
        <w:rPr>
          <w:rFonts w:ascii="Times New Roman" w:hAnsi="Times New Roman" w:cs="Times New Roman"/>
          <w:i/>
          <w:iCs/>
        </w:rPr>
        <w:t xml:space="preserve">en </w:t>
      </w:r>
      <w:r w:rsidRPr="007442C5">
        <w:rPr>
          <w:rFonts w:ascii="Times New Roman" w:hAnsi="Times New Roman" w:cs="Times New Roman"/>
          <w:i/>
          <w:iCs/>
          <w:color w:val="000000"/>
        </w:rPr>
        <w:t xml:space="preserve">chimie, maths, astrophysique, SFO, SFA, SFMM, SEE, </w:t>
      </w:r>
      <w:proofErr w:type="spellStart"/>
      <w:r w:rsidRPr="007442C5">
        <w:rPr>
          <w:rFonts w:ascii="Times New Roman" w:hAnsi="Times New Roman" w:cs="Times New Roman"/>
          <w:i/>
          <w:iCs/>
          <w:color w:val="000000"/>
        </w:rPr>
        <w:t>SFμ</w:t>
      </w:r>
      <w:proofErr w:type="spellEnd"/>
      <w:r w:rsidRPr="007442C5">
        <w:rPr>
          <w:rFonts w:ascii="Times New Roman" w:hAnsi="Times New Roman" w:cs="Times New Roman"/>
          <w:i/>
          <w:iCs/>
          <w:color w:val="000000"/>
        </w:rPr>
        <w:t xml:space="preserve">, </w:t>
      </w:r>
      <w:proofErr w:type="spellStart"/>
      <w:r w:rsidRPr="007442C5">
        <w:rPr>
          <w:rFonts w:ascii="Times New Roman" w:hAnsi="Times New Roman" w:cs="Times New Roman"/>
          <w:i/>
          <w:iCs/>
          <w:color w:val="000000"/>
        </w:rPr>
        <w:t>mécanique,etc</w:t>
      </w:r>
      <w:proofErr w:type="spellEnd"/>
      <w:r>
        <w:rPr>
          <w:rFonts w:ascii="Times New Roman" w:hAnsi="Times New Roman" w:cs="Times New Roman"/>
          <w:i/>
          <w:iCs/>
        </w:rPr>
        <w:t>.</w:t>
      </w:r>
    </w:p>
    <w:p w14:paraId="42B8E990" w14:textId="77777777" w:rsidR="00A423C0" w:rsidRDefault="00A423C0" w:rsidP="00A423C0">
      <w:pPr>
        <w:pStyle w:val="Paragraphedeliste"/>
        <w:spacing w:after="160" w:line="259" w:lineRule="auto"/>
        <w:ind w:left="0"/>
        <w:jc w:val="both"/>
        <w:rPr>
          <w:rFonts w:ascii="Times New Roman" w:hAnsi="Times New Roman" w:cs="Times New Roman"/>
          <w:i/>
          <w:iCs/>
        </w:rPr>
      </w:pPr>
    </w:p>
    <w:p w14:paraId="4AE51F4A" w14:textId="77777777" w:rsidR="00A423C0" w:rsidRDefault="00A423C0" w:rsidP="00A423C0">
      <w:pPr>
        <w:pStyle w:val="Paragraphedeliste"/>
        <w:spacing w:after="160" w:line="259" w:lineRule="auto"/>
        <w:ind w:left="0"/>
        <w:jc w:val="both"/>
        <w:rPr>
          <w:rFonts w:ascii="Times New Roman" w:hAnsi="Times New Roman" w:cs="Times New Roman"/>
          <w:i/>
          <w:iCs/>
        </w:rPr>
      </w:pPr>
      <w:r w:rsidRPr="007442C5">
        <w:rPr>
          <w:rFonts w:ascii="Times New Roman" w:hAnsi="Times New Roman" w:cs="Times New Roman"/>
          <w:i/>
          <w:iCs/>
        </w:rPr>
        <w:t>3.2</w:t>
      </w:r>
      <w:r>
        <w:rPr>
          <w:rFonts w:ascii="Times New Roman" w:hAnsi="Times New Roman" w:cs="Times New Roman"/>
          <w:i/>
          <w:iCs/>
        </w:rPr>
        <w:t xml:space="preserve">- Mettre en place un réseau de </w:t>
      </w:r>
      <w:r w:rsidRPr="007442C5">
        <w:rPr>
          <w:rFonts w:ascii="Times New Roman" w:hAnsi="Times New Roman" w:cs="Times New Roman"/>
          <w:i/>
          <w:iCs/>
        </w:rPr>
        <w:t>« correspondant</w:t>
      </w:r>
      <w:r>
        <w:rPr>
          <w:rFonts w:ascii="Times New Roman" w:hAnsi="Times New Roman" w:cs="Times New Roman"/>
          <w:i/>
          <w:iCs/>
        </w:rPr>
        <w:t>s</w:t>
      </w:r>
      <w:r w:rsidRPr="007442C5">
        <w:rPr>
          <w:rFonts w:ascii="Times New Roman" w:hAnsi="Times New Roman" w:cs="Times New Roman"/>
          <w:i/>
          <w:iCs/>
        </w:rPr>
        <w:t xml:space="preserve"> SFP » </w:t>
      </w:r>
      <w:r>
        <w:rPr>
          <w:rFonts w:ascii="Times New Roman" w:hAnsi="Times New Roman" w:cs="Times New Roman"/>
          <w:i/>
          <w:iCs/>
        </w:rPr>
        <w:t>désignés par chaque</w:t>
      </w:r>
      <w:r w:rsidRPr="007442C5">
        <w:rPr>
          <w:rFonts w:ascii="Times New Roman" w:hAnsi="Times New Roman" w:cs="Times New Roman"/>
          <w:i/>
          <w:iCs/>
        </w:rPr>
        <w:t xml:space="preserve"> laboratoire</w:t>
      </w:r>
      <w:r>
        <w:rPr>
          <w:rFonts w:ascii="Times New Roman" w:hAnsi="Times New Roman" w:cs="Times New Roman"/>
          <w:i/>
          <w:iCs/>
        </w:rPr>
        <w:t xml:space="preserve"> membre</w:t>
      </w:r>
      <w:r w:rsidRPr="007442C5">
        <w:rPr>
          <w:rFonts w:ascii="Times New Roman" w:hAnsi="Times New Roman" w:cs="Times New Roman"/>
          <w:i/>
          <w:iCs/>
        </w:rPr>
        <w:t xml:space="preserve"> afin de </w:t>
      </w:r>
      <w:r>
        <w:rPr>
          <w:rFonts w:ascii="Times New Roman" w:hAnsi="Times New Roman" w:cs="Times New Roman"/>
          <w:i/>
          <w:iCs/>
        </w:rPr>
        <w:t>faire des propositions pour les congrès, les prix et autres activités de la SFP</w:t>
      </w:r>
      <w:r w:rsidRPr="007442C5">
        <w:rPr>
          <w:rFonts w:ascii="Times New Roman" w:hAnsi="Times New Roman" w:cs="Times New Roman"/>
          <w:i/>
          <w:iCs/>
        </w:rPr>
        <w:t xml:space="preserve"> et favoriser l’implication de leurs personnels en particulier doctoran</w:t>
      </w:r>
      <w:r>
        <w:rPr>
          <w:rFonts w:ascii="Times New Roman" w:hAnsi="Times New Roman" w:cs="Times New Roman"/>
          <w:i/>
          <w:iCs/>
        </w:rPr>
        <w:t>t</w:t>
      </w:r>
      <w:r w:rsidRPr="007442C5">
        <w:rPr>
          <w:rFonts w:ascii="Times New Roman" w:hAnsi="Times New Roman" w:cs="Times New Roman"/>
          <w:i/>
          <w:iCs/>
        </w:rPr>
        <w:t>s</w:t>
      </w:r>
      <w:r>
        <w:rPr>
          <w:rFonts w:ascii="Times New Roman" w:hAnsi="Times New Roman" w:cs="Times New Roman"/>
          <w:i/>
          <w:iCs/>
        </w:rPr>
        <w:t xml:space="preserve"> et doctorantes</w:t>
      </w:r>
      <w:r w:rsidRPr="00892A09">
        <w:rPr>
          <w:rFonts w:ascii="Times New Roman" w:hAnsi="Times New Roman" w:cs="Times New Roman"/>
          <w:i/>
          <w:iCs/>
        </w:rPr>
        <w:t xml:space="preserve"> </w:t>
      </w:r>
      <w:r>
        <w:rPr>
          <w:rFonts w:ascii="Times New Roman" w:hAnsi="Times New Roman" w:cs="Times New Roman"/>
          <w:i/>
          <w:iCs/>
        </w:rPr>
        <w:t>à la vie de la SFP.</w:t>
      </w:r>
    </w:p>
    <w:p w14:paraId="52EE3BE3" w14:textId="77777777" w:rsidR="00A423C0" w:rsidRPr="007442C5" w:rsidRDefault="00A423C0" w:rsidP="00A423C0">
      <w:pPr>
        <w:pStyle w:val="Paragraphedeliste"/>
        <w:spacing w:after="160" w:line="259" w:lineRule="auto"/>
        <w:ind w:left="0"/>
        <w:jc w:val="both"/>
        <w:rPr>
          <w:rFonts w:ascii="Times New Roman" w:hAnsi="Times New Roman" w:cs="Times New Roman"/>
          <w:i/>
          <w:iCs/>
        </w:rPr>
      </w:pPr>
    </w:p>
    <w:p w14:paraId="187C63C9" w14:textId="77777777" w:rsidR="00A423C0" w:rsidRDefault="00A423C0" w:rsidP="00A423C0">
      <w:pPr>
        <w:pStyle w:val="Paragraphedeliste"/>
        <w:spacing w:after="160" w:line="259" w:lineRule="auto"/>
        <w:ind w:left="0"/>
        <w:jc w:val="both"/>
        <w:rPr>
          <w:rFonts w:ascii="Times New Roman" w:hAnsi="Times New Roman" w:cs="Times New Roman"/>
          <w:i/>
          <w:iCs/>
        </w:rPr>
      </w:pPr>
      <w:r>
        <w:rPr>
          <w:rFonts w:ascii="Times New Roman" w:hAnsi="Times New Roman" w:cs="Times New Roman"/>
          <w:i/>
          <w:iCs/>
        </w:rPr>
        <w:t>3.3-</w:t>
      </w:r>
      <w:r w:rsidRPr="00FC5378">
        <w:rPr>
          <w:rFonts w:ascii="Times New Roman" w:hAnsi="Times New Roman" w:cs="Times New Roman"/>
          <w:i/>
          <w:iCs/>
        </w:rPr>
        <w:t xml:space="preserve"> </w:t>
      </w:r>
      <w:r>
        <w:rPr>
          <w:rFonts w:ascii="Times New Roman" w:hAnsi="Times New Roman" w:cs="Times New Roman"/>
          <w:i/>
          <w:iCs/>
        </w:rPr>
        <w:t>O</w:t>
      </w:r>
      <w:r w:rsidRPr="00FC5378">
        <w:rPr>
          <w:rFonts w:ascii="Times New Roman" w:hAnsi="Times New Roman" w:cs="Times New Roman"/>
          <w:i/>
          <w:iCs/>
        </w:rPr>
        <w:t xml:space="preserve">rganiser une rencontre annuelle (présence et </w:t>
      </w:r>
      <w:proofErr w:type="spellStart"/>
      <w:r w:rsidRPr="00FC5378">
        <w:rPr>
          <w:rFonts w:ascii="Times New Roman" w:hAnsi="Times New Roman" w:cs="Times New Roman"/>
          <w:i/>
          <w:iCs/>
        </w:rPr>
        <w:t>visio</w:t>
      </w:r>
      <w:proofErr w:type="spellEnd"/>
      <w:r w:rsidRPr="00FC5378">
        <w:rPr>
          <w:rFonts w:ascii="Times New Roman" w:hAnsi="Times New Roman" w:cs="Times New Roman"/>
          <w:i/>
          <w:iCs/>
        </w:rPr>
        <w:t>) avec les labo</w:t>
      </w:r>
      <w:r>
        <w:rPr>
          <w:rFonts w:ascii="Times New Roman" w:hAnsi="Times New Roman" w:cs="Times New Roman"/>
          <w:i/>
          <w:iCs/>
        </w:rPr>
        <w:t>ratoire</w:t>
      </w:r>
      <w:r w:rsidRPr="00FC5378">
        <w:rPr>
          <w:rFonts w:ascii="Times New Roman" w:hAnsi="Times New Roman" w:cs="Times New Roman"/>
          <w:i/>
          <w:iCs/>
        </w:rPr>
        <w:t>s</w:t>
      </w:r>
      <w:r>
        <w:rPr>
          <w:rFonts w:ascii="Times New Roman" w:hAnsi="Times New Roman" w:cs="Times New Roman"/>
          <w:i/>
          <w:iCs/>
        </w:rPr>
        <w:t xml:space="preserve"> membres </w:t>
      </w:r>
      <w:r w:rsidRPr="00FC5378">
        <w:rPr>
          <w:rFonts w:ascii="Times New Roman" w:hAnsi="Times New Roman" w:cs="Times New Roman"/>
          <w:i/>
          <w:iCs/>
        </w:rPr>
        <w:t xml:space="preserve">et désigner un membre du bureau pour </w:t>
      </w:r>
      <w:r>
        <w:rPr>
          <w:rFonts w:ascii="Times New Roman" w:hAnsi="Times New Roman" w:cs="Times New Roman"/>
          <w:i/>
          <w:iCs/>
        </w:rPr>
        <w:t xml:space="preserve">en </w:t>
      </w:r>
      <w:r w:rsidRPr="00FC5378">
        <w:rPr>
          <w:rFonts w:ascii="Times New Roman" w:hAnsi="Times New Roman" w:cs="Times New Roman"/>
          <w:i/>
          <w:iCs/>
        </w:rPr>
        <w:t>être l’interlocuteur</w:t>
      </w:r>
      <w:r>
        <w:rPr>
          <w:rFonts w:ascii="Times New Roman" w:hAnsi="Times New Roman" w:cs="Times New Roman"/>
          <w:i/>
          <w:iCs/>
        </w:rPr>
        <w:t>. Il sera bon d’y impliquer notamment les doctorants.</w:t>
      </w:r>
    </w:p>
    <w:p w14:paraId="770CD435" w14:textId="77777777" w:rsidR="00A423C0" w:rsidRDefault="00A423C0" w:rsidP="00A423C0">
      <w:pPr>
        <w:pStyle w:val="Paragraphedeliste"/>
        <w:spacing w:after="160" w:line="259" w:lineRule="auto"/>
        <w:ind w:left="0"/>
        <w:jc w:val="both"/>
        <w:rPr>
          <w:rFonts w:ascii="Times New Roman" w:hAnsi="Times New Roman" w:cs="Times New Roman"/>
          <w:i/>
          <w:iCs/>
        </w:rPr>
      </w:pPr>
    </w:p>
    <w:p w14:paraId="4235EC51" w14:textId="77777777" w:rsidR="00A423C0" w:rsidRDefault="00A423C0" w:rsidP="00A423C0">
      <w:pPr>
        <w:pStyle w:val="Paragraphedeliste"/>
        <w:spacing w:after="160" w:line="259" w:lineRule="auto"/>
        <w:ind w:left="0"/>
        <w:jc w:val="both"/>
        <w:rPr>
          <w:rFonts w:ascii="Times New Roman" w:hAnsi="Times New Roman" w:cs="Times New Roman"/>
          <w:i/>
          <w:iCs/>
        </w:rPr>
      </w:pPr>
      <w:r>
        <w:rPr>
          <w:rFonts w:ascii="Times New Roman" w:hAnsi="Times New Roman" w:cs="Times New Roman"/>
          <w:i/>
          <w:iCs/>
        </w:rPr>
        <w:t>3.4- S</w:t>
      </w:r>
      <w:r w:rsidRPr="007442C5">
        <w:rPr>
          <w:rFonts w:ascii="Times New Roman" w:hAnsi="Times New Roman" w:cs="Times New Roman"/>
          <w:i/>
          <w:iCs/>
        </w:rPr>
        <w:t>’ouvrir vers le monde industriel en</w:t>
      </w:r>
      <w:r w:rsidRPr="007442C5">
        <w:rPr>
          <w:rFonts w:ascii="Times New Roman" w:hAnsi="Times New Roman" w:cs="Times New Roman"/>
        </w:rPr>
        <w:t xml:space="preserve"> </w:t>
      </w:r>
      <w:r w:rsidRPr="007442C5">
        <w:rPr>
          <w:rFonts w:ascii="Times New Roman" w:hAnsi="Times New Roman" w:cs="Times New Roman"/>
          <w:i/>
          <w:iCs/>
        </w:rPr>
        <w:t>diversifiant les prix de « Physique Appliquée » avec les partenaires industriels (THALES, MICHELIN, …) avec, par exemple, un prix pour les thèses CIFRE</w:t>
      </w:r>
      <w:r>
        <w:rPr>
          <w:rFonts w:ascii="Times New Roman" w:hAnsi="Times New Roman" w:cs="Times New Roman"/>
          <w:i/>
          <w:iCs/>
        </w:rPr>
        <w:t>.</w:t>
      </w:r>
    </w:p>
    <w:p w14:paraId="29B7AB08" w14:textId="77777777" w:rsidR="00A423C0" w:rsidRDefault="00A423C0" w:rsidP="00A423C0">
      <w:pPr>
        <w:pStyle w:val="Paragraphedeliste"/>
        <w:spacing w:after="160" w:line="259" w:lineRule="auto"/>
        <w:ind w:left="0"/>
        <w:jc w:val="both"/>
        <w:rPr>
          <w:rFonts w:ascii="Times New Roman" w:hAnsi="Times New Roman" w:cs="Times New Roman"/>
          <w:i/>
          <w:iCs/>
        </w:rPr>
      </w:pPr>
    </w:p>
    <w:p w14:paraId="06290FF3" w14:textId="77777777" w:rsidR="00A423C0" w:rsidRPr="00476C31" w:rsidRDefault="00A423C0" w:rsidP="00A423C0">
      <w:pPr>
        <w:pStyle w:val="Paragraphedeliste"/>
        <w:spacing w:after="160" w:line="259" w:lineRule="auto"/>
        <w:ind w:left="0"/>
        <w:jc w:val="both"/>
        <w:rPr>
          <w:rFonts w:ascii="Times New Roman" w:hAnsi="Times New Roman" w:cs="Times New Roman"/>
          <w:i/>
          <w:iCs/>
        </w:rPr>
      </w:pPr>
      <w:r>
        <w:rPr>
          <w:rFonts w:ascii="Times New Roman" w:hAnsi="Times New Roman" w:cs="Times New Roman"/>
          <w:i/>
          <w:iCs/>
        </w:rPr>
        <w:t>3.5-</w:t>
      </w:r>
      <w:r w:rsidRPr="007442C5">
        <w:rPr>
          <w:rFonts w:ascii="Times New Roman" w:hAnsi="Times New Roman" w:cs="Times New Roman"/>
          <w:i/>
          <w:iCs/>
        </w:rPr>
        <w:t xml:space="preserve"> </w:t>
      </w:r>
      <w:r>
        <w:rPr>
          <w:rFonts w:ascii="Times New Roman" w:hAnsi="Times New Roman" w:cs="Times New Roman"/>
          <w:i/>
          <w:iCs/>
        </w:rPr>
        <w:t>F</w:t>
      </w:r>
      <w:r w:rsidRPr="007442C5">
        <w:rPr>
          <w:rFonts w:ascii="Times New Roman" w:hAnsi="Times New Roman" w:cs="Times New Roman"/>
          <w:i/>
          <w:iCs/>
        </w:rPr>
        <w:t xml:space="preserve">avoriser les échanges spontanés en ouvrant une rubrique courrier des lecteurs dans la revue </w:t>
      </w:r>
      <w:r w:rsidRPr="00B95B12">
        <w:rPr>
          <w:rFonts w:ascii="Times New Roman" w:hAnsi="Times New Roman" w:cs="Times New Roman"/>
        </w:rPr>
        <w:t>Reflets</w:t>
      </w:r>
      <w:r w:rsidRPr="007442C5">
        <w:rPr>
          <w:rFonts w:ascii="Times New Roman" w:hAnsi="Times New Roman" w:cs="Times New Roman"/>
          <w:i/>
          <w:iCs/>
        </w:rPr>
        <w:t xml:space="preserve"> et y </w:t>
      </w:r>
      <w:r w:rsidRPr="007442C5">
        <w:rPr>
          <w:rFonts w:ascii="Times New Roman" w:hAnsi="Times New Roman" w:cs="Times New Roman"/>
          <w:i/>
          <w:iCs/>
          <w:color w:val="000000"/>
        </w:rPr>
        <w:t>promouvoir un dialogue science-société en proposant des articles à double regard (scientifique + philosophe, artiste, ingénieur, économiste…) par exemple sous forme d'entretiens entre un(e) physicien(ne) et un(e) spécialiste d’un autre domaine</w:t>
      </w:r>
      <w:r>
        <w:rPr>
          <w:rFonts w:ascii="Times New Roman" w:hAnsi="Times New Roman" w:cs="Times New Roman"/>
          <w:i/>
          <w:iCs/>
          <w:color w:val="000000"/>
        </w:rPr>
        <w:t>.</w:t>
      </w:r>
    </w:p>
    <w:p w14:paraId="7055A009" w14:textId="77777777" w:rsidR="00A423C0" w:rsidRPr="00D23CCD" w:rsidRDefault="00A423C0" w:rsidP="00A423C0">
      <w:pPr>
        <w:jc w:val="both"/>
        <w:rPr>
          <w:rFonts w:ascii="Times New Roman" w:hAnsi="Times New Roman" w:cs="Times New Roman"/>
          <w:b/>
          <w:bCs/>
        </w:rPr>
      </w:pPr>
    </w:p>
    <w:p w14:paraId="1FE97368" w14:textId="77777777" w:rsidR="00A423C0" w:rsidRDefault="00A423C0" w:rsidP="00A423C0">
      <w:pPr>
        <w:pStyle w:val="Paragraphedeliste"/>
        <w:numPr>
          <w:ilvl w:val="0"/>
          <w:numId w:val="21"/>
        </w:numPr>
        <w:ind w:left="0"/>
        <w:jc w:val="both"/>
        <w:rPr>
          <w:rFonts w:ascii="Times New Roman" w:hAnsi="Times New Roman" w:cs="Times New Roman"/>
          <w:b/>
          <w:bCs/>
        </w:rPr>
      </w:pPr>
      <w:r w:rsidRPr="00C17EE2">
        <w:rPr>
          <w:rFonts w:ascii="Times New Roman" w:hAnsi="Times New Roman" w:cs="Times New Roman"/>
          <w:b/>
          <w:bCs/>
        </w:rPr>
        <w:t xml:space="preserve">Encourager les actions de la SFP destinées à faire connaitre et apprécier la physique aux élèves des </w:t>
      </w:r>
      <w:r>
        <w:rPr>
          <w:rFonts w:ascii="Times New Roman" w:hAnsi="Times New Roman" w:cs="Times New Roman"/>
          <w:b/>
          <w:bCs/>
        </w:rPr>
        <w:t xml:space="preserve">écoles, </w:t>
      </w:r>
      <w:r w:rsidRPr="00C17EE2">
        <w:rPr>
          <w:rFonts w:ascii="Times New Roman" w:hAnsi="Times New Roman" w:cs="Times New Roman"/>
          <w:b/>
          <w:bCs/>
        </w:rPr>
        <w:t>collèges et lycées.</w:t>
      </w:r>
    </w:p>
    <w:p w14:paraId="59FD1341" w14:textId="77777777" w:rsidR="00A423C0" w:rsidRPr="00C17EE2" w:rsidRDefault="00A423C0" w:rsidP="00A423C0">
      <w:pPr>
        <w:pStyle w:val="Paragraphedeliste"/>
        <w:ind w:left="0"/>
        <w:jc w:val="both"/>
        <w:rPr>
          <w:rFonts w:ascii="Times New Roman" w:hAnsi="Times New Roman" w:cs="Times New Roman"/>
          <w:b/>
          <w:bCs/>
        </w:rPr>
      </w:pPr>
    </w:p>
    <w:p w14:paraId="5CD88079" w14:textId="77777777" w:rsidR="00A423C0" w:rsidRDefault="00A423C0" w:rsidP="00A423C0">
      <w:pPr>
        <w:jc w:val="both"/>
        <w:rPr>
          <w:rFonts w:ascii="Times New Roman" w:hAnsi="Times New Roman" w:cs="Times New Roman"/>
        </w:rPr>
      </w:pPr>
      <w:r w:rsidRPr="00D23CCD">
        <w:rPr>
          <w:rFonts w:ascii="Times New Roman" w:hAnsi="Times New Roman" w:cs="Times New Roman"/>
        </w:rPr>
        <w:tab/>
        <w:t>Plus près des aspects d’enseignement — où la SFP intervient régulièrement auprès d</w:t>
      </w:r>
      <w:r>
        <w:rPr>
          <w:rFonts w:ascii="Times New Roman" w:hAnsi="Times New Roman" w:cs="Times New Roman"/>
        </w:rPr>
        <w:t>es</w:t>
      </w:r>
      <w:r w:rsidRPr="00D23CCD">
        <w:rPr>
          <w:rFonts w:ascii="Times New Roman" w:hAnsi="Times New Roman" w:cs="Times New Roman"/>
        </w:rPr>
        <w:t xml:space="preserve"> ministère</w:t>
      </w:r>
      <w:r>
        <w:rPr>
          <w:rFonts w:ascii="Times New Roman" w:hAnsi="Times New Roman" w:cs="Times New Roman"/>
        </w:rPr>
        <w:t>s concernés</w:t>
      </w:r>
      <w:r w:rsidRPr="00D23CCD">
        <w:rPr>
          <w:rFonts w:ascii="Times New Roman" w:hAnsi="Times New Roman" w:cs="Times New Roman"/>
        </w:rPr>
        <w:t xml:space="preserve"> via sa commission Enseignement —, les actions de la SFP </w:t>
      </w:r>
      <w:r>
        <w:rPr>
          <w:rFonts w:ascii="Times New Roman" w:hAnsi="Times New Roman" w:cs="Times New Roman"/>
        </w:rPr>
        <w:t>pour promouvoir</w:t>
      </w:r>
      <w:r w:rsidRPr="00D23CCD">
        <w:rPr>
          <w:rFonts w:ascii="Times New Roman" w:hAnsi="Times New Roman" w:cs="Times New Roman"/>
        </w:rPr>
        <w:t xml:space="preserve"> la physique </w:t>
      </w:r>
      <w:r>
        <w:rPr>
          <w:rFonts w:ascii="Times New Roman" w:hAnsi="Times New Roman" w:cs="Times New Roman"/>
        </w:rPr>
        <w:t>dès l’école primaire, puis auprès des</w:t>
      </w:r>
      <w:r w:rsidRPr="00D23CCD">
        <w:rPr>
          <w:rFonts w:ascii="Times New Roman" w:hAnsi="Times New Roman" w:cs="Times New Roman"/>
        </w:rPr>
        <w:t xml:space="preserve"> </w:t>
      </w:r>
      <w:r>
        <w:rPr>
          <w:rFonts w:ascii="Times New Roman" w:hAnsi="Times New Roman" w:cs="Times New Roman"/>
        </w:rPr>
        <w:t>élèves de lycées et collèges,</w:t>
      </w:r>
      <w:r w:rsidRPr="00D23CCD">
        <w:rPr>
          <w:rFonts w:ascii="Times New Roman" w:hAnsi="Times New Roman" w:cs="Times New Roman"/>
        </w:rPr>
        <w:t xml:space="preserve"> sont </w:t>
      </w:r>
      <w:r>
        <w:rPr>
          <w:rFonts w:ascii="Times New Roman" w:hAnsi="Times New Roman" w:cs="Times New Roman"/>
        </w:rPr>
        <w:t>capitales</w:t>
      </w:r>
      <w:r w:rsidRPr="00D23CCD">
        <w:rPr>
          <w:rFonts w:ascii="Times New Roman" w:hAnsi="Times New Roman" w:cs="Times New Roman"/>
        </w:rPr>
        <w:t xml:space="preserve"> pour préparer et assurer l'avenir.</w:t>
      </w:r>
    </w:p>
    <w:p w14:paraId="78C59651" w14:textId="77777777" w:rsidR="00A423C0" w:rsidRDefault="00A423C0" w:rsidP="00A423C0">
      <w:pPr>
        <w:jc w:val="both"/>
        <w:rPr>
          <w:rFonts w:ascii="Times New Roman" w:hAnsi="Times New Roman" w:cs="Times New Roman"/>
        </w:rPr>
      </w:pPr>
    </w:p>
    <w:p w14:paraId="4F24A500" w14:textId="77777777" w:rsidR="00A423C0" w:rsidRDefault="00A423C0" w:rsidP="00A423C0">
      <w:pPr>
        <w:jc w:val="both"/>
        <w:rPr>
          <w:rFonts w:ascii="Times New Roman" w:hAnsi="Times New Roman" w:cs="Times New Roman"/>
        </w:rPr>
      </w:pPr>
      <w:r>
        <w:rPr>
          <w:rFonts w:ascii="Times New Roman" w:hAnsi="Times New Roman" w:cs="Times New Roman"/>
        </w:rPr>
        <w:t xml:space="preserve">De nombreuses activités vont déjà dans ce sens, dont la mise en ligne de clips vidéo destinés aux enfants du primaire, les rencontres Enseignement et didactique de la physique (REDP) lors du congrès général, les Olympiades (organisées avec l’UdPPC), le partenariat avec les Utopiales de Nantes, </w:t>
      </w:r>
      <w:r w:rsidRPr="00D23CCD">
        <w:rPr>
          <w:rFonts w:ascii="Times New Roman" w:hAnsi="Times New Roman" w:cs="Times New Roman"/>
        </w:rPr>
        <w:t>les « Nuits de la physique » et leurs concours, l’accueil de lycéen</w:t>
      </w:r>
      <w:r>
        <w:rPr>
          <w:rFonts w:ascii="Times New Roman" w:hAnsi="Times New Roman" w:cs="Times New Roman"/>
        </w:rPr>
        <w:t>ne</w:t>
      </w:r>
      <w:r w:rsidRPr="00D23CCD">
        <w:rPr>
          <w:rFonts w:ascii="Times New Roman" w:hAnsi="Times New Roman" w:cs="Times New Roman"/>
        </w:rPr>
        <w:t>s</w:t>
      </w:r>
      <w:r>
        <w:rPr>
          <w:rFonts w:ascii="Times New Roman" w:hAnsi="Times New Roman" w:cs="Times New Roman"/>
        </w:rPr>
        <w:t xml:space="preserve"> et lycéens</w:t>
      </w:r>
      <w:r w:rsidRPr="00D23CCD">
        <w:rPr>
          <w:rFonts w:ascii="Times New Roman" w:hAnsi="Times New Roman" w:cs="Times New Roman"/>
        </w:rPr>
        <w:t xml:space="preserve"> au Musée Ampère</w:t>
      </w:r>
      <w:r>
        <w:rPr>
          <w:rFonts w:ascii="Times New Roman" w:hAnsi="Times New Roman" w:cs="Times New Roman"/>
        </w:rPr>
        <w:t xml:space="preserve"> etc. Pour amplifier la promotion de la physique et plus généralement de la méthode scientifique auprès de la jeunesse, nous proposons de </w:t>
      </w:r>
      <w:r w:rsidRPr="00D23CCD">
        <w:rPr>
          <w:rFonts w:ascii="Times New Roman" w:hAnsi="Times New Roman" w:cs="Times New Roman"/>
        </w:rPr>
        <w:t>:</w:t>
      </w:r>
    </w:p>
    <w:p w14:paraId="4BDAC957" w14:textId="77777777" w:rsidR="00A423C0" w:rsidRPr="00D23CCD" w:rsidRDefault="00A423C0" w:rsidP="00A423C0">
      <w:pPr>
        <w:jc w:val="both"/>
        <w:rPr>
          <w:rFonts w:ascii="Times New Roman" w:hAnsi="Times New Roman" w:cs="Times New Roman"/>
        </w:rPr>
      </w:pPr>
    </w:p>
    <w:p w14:paraId="236AEE5E" w14:textId="77777777" w:rsidR="00A423C0" w:rsidRDefault="00A423C0" w:rsidP="00A423C0">
      <w:pPr>
        <w:pStyle w:val="Paragraphedeliste"/>
        <w:ind w:left="0"/>
        <w:jc w:val="both"/>
        <w:rPr>
          <w:rFonts w:ascii="Times New Roman" w:hAnsi="Times New Roman" w:cs="Times New Roman"/>
          <w:i/>
          <w:iCs/>
        </w:rPr>
      </w:pPr>
      <w:r>
        <w:rPr>
          <w:rFonts w:ascii="Times New Roman" w:hAnsi="Times New Roman" w:cs="Times New Roman"/>
          <w:i/>
          <w:iCs/>
        </w:rPr>
        <w:t>4.1</w:t>
      </w:r>
      <w:r w:rsidRPr="00476C31">
        <w:rPr>
          <w:rFonts w:ascii="Times New Roman" w:hAnsi="Times New Roman" w:cs="Times New Roman"/>
          <w:i/>
          <w:iCs/>
        </w:rPr>
        <w:t xml:space="preserve">- </w:t>
      </w:r>
      <w:r>
        <w:rPr>
          <w:rFonts w:ascii="Times New Roman" w:hAnsi="Times New Roman" w:cs="Times New Roman"/>
          <w:i/>
          <w:iCs/>
        </w:rPr>
        <w:t>C</w:t>
      </w:r>
      <w:r w:rsidRPr="00476C31">
        <w:rPr>
          <w:rFonts w:ascii="Times New Roman" w:hAnsi="Times New Roman" w:cs="Times New Roman"/>
          <w:i/>
          <w:iCs/>
        </w:rPr>
        <w:t>ontinuer de défendre avec force</w:t>
      </w:r>
      <w:r>
        <w:rPr>
          <w:rFonts w:ascii="Times New Roman" w:hAnsi="Times New Roman" w:cs="Times New Roman"/>
          <w:i/>
          <w:iCs/>
        </w:rPr>
        <w:t xml:space="preserve"> </w:t>
      </w:r>
      <w:r w:rsidRPr="00CF633B">
        <w:rPr>
          <w:rFonts w:ascii="Times New Roman" w:hAnsi="Times New Roman" w:cs="Times New Roman"/>
          <w:i/>
          <w:iCs/>
        </w:rPr>
        <w:t>auprès d</w:t>
      </w:r>
      <w:r>
        <w:rPr>
          <w:rFonts w:ascii="Times New Roman" w:hAnsi="Times New Roman" w:cs="Times New Roman"/>
          <w:i/>
          <w:iCs/>
        </w:rPr>
        <w:t>u</w:t>
      </w:r>
      <w:r w:rsidRPr="00CF633B">
        <w:rPr>
          <w:rFonts w:ascii="Times New Roman" w:hAnsi="Times New Roman" w:cs="Times New Roman"/>
          <w:i/>
          <w:iCs/>
        </w:rPr>
        <w:t xml:space="preserve"> </w:t>
      </w:r>
      <w:r>
        <w:rPr>
          <w:rFonts w:ascii="Times New Roman" w:hAnsi="Times New Roman" w:cs="Times New Roman"/>
          <w:i/>
          <w:iCs/>
        </w:rPr>
        <w:t>ministère de l’éducation nationale</w:t>
      </w:r>
      <w:r w:rsidRPr="00CF633B">
        <w:rPr>
          <w:rFonts w:ascii="Times New Roman" w:hAnsi="Times New Roman" w:cs="Times New Roman"/>
          <w:i/>
          <w:iCs/>
        </w:rPr>
        <w:t xml:space="preserve"> la formation de qualité en physique des élèves </w:t>
      </w:r>
      <w:r>
        <w:rPr>
          <w:rFonts w:ascii="Times New Roman" w:hAnsi="Times New Roman" w:cs="Times New Roman"/>
          <w:i/>
          <w:iCs/>
        </w:rPr>
        <w:t xml:space="preserve">dès le primaire, </w:t>
      </w:r>
      <w:r w:rsidRPr="00CF633B">
        <w:rPr>
          <w:rFonts w:ascii="Times New Roman" w:hAnsi="Times New Roman" w:cs="Times New Roman"/>
          <w:i/>
          <w:iCs/>
        </w:rPr>
        <w:t xml:space="preserve">en </w:t>
      </w:r>
      <w:r w:rsidRPr="009553D5">
        <w:rPr>
          <w:rFonts w:ascii="Times New Roman" w:hAnsi="Times New Roman" w:cs="Times New Roman"/>
          <w:i/>
          <w:iCs/>
        </w:rPr>
        <w:t>insistant sur le renforcement de la</w:t>
      </w:r>
      <w:r>
        <w:rPr>
          <w:rFonts w:ascii="Times New Roman" w:hAnsi="Times New Roman" w:cs="Times New Roman"/>
          <w:i/>
          <w:iCs/>
        </w:rPr>
        <w:t xml:space="preserve"> </w:t>
      </w:r>
      <w:r w:rsidRPr="00CF633B">
        <w:rPr>
          <w:rFonts w:ascii="Times New Roman" w:hAnsi="Times New Roman" w:cs="Times New Roman"/>
          <w:i/>
          <w:iCs/>
        </w:rPr>
        <w:t xml:space="preserve">formation initiale et continue en sciences des </w:t>
      </w:r>
      <w:r>
        <w:rPr>
          <w:rFonts w:ascii="Times New Roman" w:hAnsi="Times New Roman" w:cs="Times New Roman"/>
          <w:i/>
          <w:iCs/>
        </w:rPr>
        <w:t>professeurs des écoles.</w:t>
      </w:r>
    </w:p>
    <w:p w14:paraId="584744DE" w14:textId="77777777" w:rsidR="00A423C0" w:rsidRDefault="00A423C0" w:rsidP="00A423C0">
      <w:pPr>
        <w:pStyle w:val="Paragraphedeliste"/>
        <w:ind w:left="0"/>
        <w:jc w:val="both"/>
        <w:rPr>
          <w:rFonts w:ascii="Times New Roman" w:hAnsi="Times New Roman" w:cs="Times New Roman"/>
          <w:i/>
          <w:iCs/>
        </w:rPr>
      </w:pPr>
    </w:p>
    <w:p w14:paraId="4129E5BF" w14:textId="77777777" w:rsidR="00A423C0" w:rsidRPr="00E84679" w:rsidRDefault="00A423C0" w:rsidP="00A423C0">
      <w:pPr>
        <w:pStyle w:val="Paragraphedeliste"/>
        <w:ind w:left="0"/>
        <w:jc w:val="both"/>
        <w:rPr>
          <w:rFonts w:ascii="Times New Roman" w:hAnsi="Times New Roman" w:cs="Times New Roman"/>
          <w:i/>
          <w:iCs/>
        </w:rPr>
      </w:pPr>
      <w:r w:rsidRPr="00C2555F">
        <w:rPr>
          <w:rFonts w:ascii="Times New Roman" w:hAnsi="Times New Roman" w:cs="Times New Roman"/>
          <w:i/>
          <w:iCs/>
        </w:rPr>
        <w:t>4.2-</w:t>
      </w:r>
      <w:r w:rsidRPr="00D23CCD">
        <w:rPr>
          <w:rFonts w:ascii="Times New Roman" w:hAnsi="Times New Roman" w:cs="Times New Roman"/>
        </w:rPr>
        <w:t xml:space="preserve"> </w:t>
      </w:r>
      <w:r>
        <w:rPr>
          <w:rFonts w:ascii="Times New Roman" w:hAnsi="Times New Roman" w:cs="Times New Roman"/>
          <w:i/>
          <w:iCs/>
        </w:rPr>
        <w:t>D</w:t>
      </w:r>
      <w:r w:rsidRPr="00D23CCD">
        <w:rPr>
          <w:rFonts w:ascii="Times New Roman" w:hAnsi="Times New Roman" w:cs="Times New Roman"/>
          <w:i/>
          <w:iCs/>
        </w:rPr>
        <w:t xml:space="preserve">iffuser la « Plaquette des métiers » sous format </w:t>
      </w:r>
      <w:proofErr w:type="spellStart"/>
      <w:r w:rsidRPr="00D23CCD">
        <w:rPr>
          <w:rFonts w:ascii="Times New Roman" w:hAnsi="Times New Roman" w:cs="Times New Roman"/>
          <w:i/>
          <w:iCs/>
        </w:rPr>
        <w:t>pdf</w:t>
      </w:r>
      <w:proofErr w:type="spellEnd"/>
      <w:r w:rsidRPr="00D23CCD">
        <w:rPr>
          <w:rFonts w:ascii="Times New Roman" w:hAnsi="Times New Roman" w:cs="Times New Roman"/>
          <w:i/>
          <w:iCs/>
        </w:rPr>
        <w:t xml:space="preserve">, </w:t>
      </w:r>
      <w:r w:rsidRPr="009553D5">
        <w:rPr>
          <w:rFonts w:ascii="Times New Roman" w:hAnsi="Times New Roman" w:cs="Times New Roman"/>
          <w:i/>
          <w:iCs/>
        </w:rPr>
        <w:t>régulièrement mise à jour et élaborée en collaboration</w:t>
      </w:r>
      <w:r w:rsidRPr="00D23CCD">
        <w:rPr>
          <w:rFonts w:ascii="Times New Roman" w:hAnsi="Times New Roman" w:cs="Times New Roman"/>
          <w:i/>
          <w:iCs/>
        </w:rPr>
        <w:t xml:space="preserve"> avec l'UdPPC, l'UPS, l'inspection générale, </w:t>
      </w:r>
      <w:r w:rsidRPr="009553D5">
        <w:rPr>
          <w:rFonts w:ascii="Times New Roman" w:hAnsi="Times New Roman" w:cs="Times New Roman"/>
          <w:i/>
          <w:iCs/>
        </w:rPr>
        <w:t xml:space="preserve">en la transmettant aux </w:t>
      </w:r>
      <w:r w:rsidRPr="00D23CCD">
        <w:rPr>
          <w:rFonts w:ascii="Times New Roman" w:hAnsi="Times New Roman" w:cs="Times New Roman"/>
          <w:i/>
          <w:iCs/>
        </w:rPr>
        <w:t xml:space="preserve">centres de documentation pédagogique et </w:t>
      </w:r>
      <w:r>
        <w:rPr>
          <w:rFonts w:ascii="Times New Roman" w:hAnsi="Times New Roman" w:cs="Times New Roman"/>
          <w:i/>
          <w:iCs/>
        </w:rPr>
        <w:t>au</w:t>
      </w:r>
      <w:r w:rsidRPr="00D23CCD">
        <w:rPr>
          <w:rFonts w:ascii="Times New Roman" w:hAnsi="Times New Roman" w:cs="Times New Roman"/>
          <w:i/>
          <w:iCs/>
        </w:rPr>
        <w:t xml:space="preserve"> réseau des conseillers d'orientation </w:t>
      </w:r>
      <w:r w:rsidRPr="00D23CCD">
        <w:rPr>
          <w:rFonts w:ascii="Times New Roman" w:hAnsi="Times New Roman" w:cs="Times New Roman"/>
        </w:rPr>
        <w:t>;</w:t>
      </w:r>
      <w:r>
        <w:rPr>
          <w:rFonts w:ascii="Times New Roman" w:hAnsi="Times New Roman" w:cs="Times New Roman"/>
        </w:rPr>
        <w:t xml:space="preserve"> </w:t>
      </w:r>
      <w:r w:rsidRPr="00476C31">
        <w:rPr>
          <w:rFonts w:ascii="Times New Roman" w:hAnsi="Times New Roman" w:cs="Times New Roman"/>
          <w:i/>
          <w:iCs/>
        </w:rPr>
        <w:t xml:space="preserve">inciter les laboratoires </w:t>
      </w:r>
      <w:r>
        <w:rPr>
          <w:rFonts w:ascii="Times New Roman" w:hAnsi="Times New Roman" w:cs="Times New Roman"/>
          <w:i/>
          <w:iCs/>
        </w:rPr>
        <w:t>membres</w:t>
      </w:r>
      <w:r w:rsidRPr="00476C31">
        <w:rPr>
          <w:rFonts w:ascii="Times New Roman" w:hAnsi="Times New Roman" w:cs="Times New Roman"/>
          <w:i/>
          <w:iCs/>
        </w:rPr>
        <w:t xml:space="preserve"> à diffuser la plaquette lors de toutes le</w:t>
      </w:r>
      <w:r>
        <w:rPr>
          <w:rFonts w:ascii="Times New Roman" w:hAnsi="Times New Roman" w:cs="Times New Roman"/>
          <w:i/>
          <w:iCs/>
        </w:rPr>
        <w:t>ur</w:t>
      </w:r>
      <w:r w:rsidRPr="00476C31">
        <w:rPr>
          <w:rFonts w:ascii="Times New Roman" w:hAnsi="Times New Roman" w:cs="Times New Roman"/>
          <w:i/>
          <w:iCs/>
        </w:rPr>
        <w:t xml:space="preserve">s actions </w:t>
      </w:r>
      <w:r>
        <w:rPr>
          <w:rFonts w:ascii="Times New Roman" w:hAnsi="Times New Roman" w:cs="Times New Roman"/>
          <w:i/>
          <w:iCs/>
        </w:rPr>
        <w:t>destinées aux</w:t>
      </w:r>
      <w:r w:rsidRPr="00476C31">
        <w:rPr>
          <w:rFonts w:ascii="Times New Roman" w:hAnsi="Times New Roman" w:cs="Times New Roman"/>
          <w:i/>
          <w:iCs/>
        </w:rPr>
        <w:t xml:space="preserve"> </w:t>
      </w:r>
      <w:proofErr w:type="spellStart"/>
      <w:r w:rsidRPr="00476C31">
        <w:rPr>
          <w:rFonts w:ascii="Times New Roman" w:hAnsi="Times New Roman" w:cs="Times New Roman"/>
          <w:i/>
          <w:iCs/>
        </w:rPr>
        <w:t>collèg</w:t>
      </w:r>
      <w:r>
        <w:rPr>
          <w:rFonts w:ascii="Times New Roman" w:hAnsi="Times New Roman" w:cs="Times New Roman"/>
          <w:i/>
          <w:iCs/>
        </w:rPr>
        <w:t>iens</w:t>
      </w:r>
      <w:proofErr w:type="spellEnd"/>
      <w:r w:rsidRPr="00476C31">
        <w:rPr>
          <w:rFonts w:ascii="Times New Roman" w:hAnsi="Times New Roman" w:cs="Times New Roman"/>
          <w:i/>
          <w:iCs/>
        </w:rPr>
        <w:t xml:space="preserve"> et lycé</w:t>
      </w:r>
      <w:r>
        <w:rPr>
          <w:rFonts w:ascii="Times New Roman" w:hAnsi="Times New Roman" w:cs="Times New Roman"/>
          <w:i/>
          <w:iCs/>
        </w:rPr>
        <w:t xml:space="preserve">ens. </w:t>
      </w:r>
    </w:p>
    <w:p w14:paraId="7F5F95D7" w14:textId="77777777" w:rsidR="00A423C0" w:rsidRDefault="00A423C0" w:rsidP="00A423C0">
      <w:pPr>
        <w:pStyle w:val="Paragraphedeliste"/>
        <w:ind w:left="0"/>
        <w:jc w:val="both"/>
        <w:rPr>
          <w:rFonts w:ascii="Times New Roman" w:hAnsi="Times New Roman" w:cs="Times New Roman"/>
        </w:rPr>
      </w:pPr>
    </w:p>
    <w:p w14:paraId="110467EC" w14:textId="77777777" w:rsidR="00A423C0" w:rsidRDefault="00A423C0" w:rsidP="00A423C0">
      <w:pPr>
        <w:pStyle w:val="Paragraphedeliste"/>
        <w:ind w:left="0"/>
        <w:jc w:val="both"/>
        <w:rPr>
          <w:rFonts w:ascii="Times New Roman" w:hAnsi="Times New Roman" w:cs="Times New Roman"/>
          <w:i/>
          <w:iCs/>
        </w:rPr>
      </w:pPr>
      <w:r>
        <w:rPr>
          <w:rFonts w:ascii="Times New Roman" w:hAnsi="Times New Roman" w:cs="Times New Roman"/>
          <w:i/>
          <w:iCs/>
        </w:rPr>
        <w:t>4</w:t>
      </w:r>
      <w:r w:rsidRPr="000F78FE">
        <w:rPr>
          <w:rFonts w:ascii="Times New Roman" w:hAnsi="Times New Roman" w:cs="Times New Roman"/>
          <w:i/>
          <w:iCs/>
        </w:rPr>
        <w:t>.</w:t>
      </w:r>
      <w:r>
        <w:rPr>
          <w:rFonts w:ascii="Times New Roman" w:hAnsi="Times New Roman" w:cs="Times New Roman"/>
          <w:i/>
          <w:iCs/>
        </w:rPr>
        <w:t>3</w:t>
      </w:r>
      <w:r w:rsidRPr="000F78FE">
        <w:rPr>
          <w:rFonts w:ascii="Times New Roman" w:hAnsi="Times New Roman" w:cs="Times New Roman"/>
          <w:i/>
          <w:iCs/>
        </w:rPr>
        <w:t>-</w:t>
      </w:r>
      <w:r w:rsidRPr="00D23CCD">
        <w:rPr>
          <w:rFonts w:ascii="Times New Roman" w:hAnsi="Times New Roman" w:cs="Times New Roman"/>
        </w:rPr>
        <w:t xml:space="preserve"> </w:t>
      </w:r>
      <w:r>
        <w:rPr>
          <w:rFonts w:ascii="Times New Roman" w:hAnsi="Times New Roman" w:cs="Times New Roman"/>
          <w:i/>
          <w:iCs/>
        </w:rPr>
        <w:t>N</w:t>
      </w:r>
      <w:r w:rsidRPr="002C2148">
        <w:rPr>
          <w:rFonts w:ascii="Times New Roman" w:hAnsi="Times New Roman" w:cs="Times New Roman"/>
          <w:i/>
          <w:iCs/>
        </w:rPr>
        <w:t xml:space="preserve">ouer des liens pérennes avec des associations ou fondations comme </w:t>
      </w:r>
      <w:proofErr w:type="spellStart"/>
      <w:r w:rsidRPr="002C2148">
        <w:rPr>
          <w:rFonts w:ascii="Times New Roman" w:hAnsi="Times New Roman" w:cs="Times New Roman"/>
          <w:i/>
          <w:iCs/>
        </w:rPr>
        <w:t>CGenial</w:t>
      </w:r>
      <w:proofErr w:type="spellEnd"/>
      <w:r>
        <w:rPr>
          <w:rFonts w:ascii="Times New Roman" w:hAnsi="Times New Roman" w:cs="Times New Roman"/>
          <w:i/>
          <w:iCs/>
        </w:rPr>
        <w:t xml:space="preserve"> et</w:t>
      </w:r>
      <w:r w:rsidRPr="002C2148">
        <w:rPr>
          <w:rFonts w:ascii="Times New Roman" w:hAnsi="Times New Roman" w:cs="Times New Roman"/>
          <w:i/>
          <w:iCs/>
        </w:rPr>
        <w:t xml:space="preserve"> la Main à la Pâte</w:t>
      </w:r>
      <w:r>
        <w:rPr>
          <w:rFonts w:ascii="Times New Roman" w:hAnsi="Times New Roman" w:cs="Times New Roman"/>
          <w:i/>
          <w:iCs/>
        </w:rPr>
        <w:t>, Déclics, Comptoirs des Sciences, … en incitant</w:t>
      </w:r>
      <w:r w:rsidRPr="00D23CCD">
        <w:rPr>
          <w:rFonts w:ascii="Times New Roman" w:hAnsi="Times New Roman" w:cs="Times New Roman"/>
          <w:i/>
          <w:iCs/>
        </w:rPr>
        <w:t xml:space="preserve"> les adhérents à s'impliquer dans </w:t>
      </w:r>
      <w:r>
        <w:rPr>
          <w:rFonts w:ascii="Times New Roman" w:hAnsi="Times New Roman" w:cs="Times New Roman"/>
          <w:i/>
          <w:iCs/>
        </w:rPr>
        <w:t>les nombreuses actions de ce type.</w:t>
      </w:r>
    </w:p>
    <w:p w14:paraId="7113844D" w14:textId="77777777" w:rsidR="00A423C0" w:rsidRDefault="00A423C0" w:rsidP="00A423C0">
      <w:pPr>
        <w:pStyle w:val="Paragraphedeliste"/>
        <w:spacing w:after="160" w:line="259" w:lineRule="auto"/>
        <w:ind w:left="0"/>
        <w:jc w:val="both"/>
        <w:rPr>
          <w:rFonts w:ascii="Times New Roman" w:hAnsi="Times New Roman" w:cs="Times New Roman"/>
          <w:i/>
          <w:iCs/>
        </w:rPr>
      </w:pPr>
    </w:p>
    <w:p w14:paraId="14C76753" w14:textId="77777777" w:rsidR="00A423C0" w:rsidRPr="005D02DF" w:rsidRDefault="00A423C0" w:rsidP="00A423C0">
      <w:pPr>
        <w:pStyle w:val="Paragraphedeliste"/>
        <w:spacing w:after="160" w:line="259" w:lineRule="auto"/>
        <w:ind w:left="0"/>
        <w:jc w:val="both"/>
        <w:rPr>
          <w:rFonts w:ascii="Times New Roman" w:hAnsi="Times New Roman" w:cs="Times New Roman"/>
          <w:i/>
          <w:iCs/>
        </w:rPr>
      </w:pPr>
      <w:r>
        <w:rPr>
          <w:rFonts w:ascii="Times New Roman" w:hAnsi="Times New Roman" w:cs="Times New Roman"/>
          <w:i/>
          <w:iCs/>
        </w:rPr>
        <w:t>4.4</w:t>
      </w:r>
      <w:r w:rsidRPr="00D23CCD">
        <w:rPr>
          <w:rFonts w:ascii="Times New Roman" w:hAnsi="Times New Roman" w:cs="Times New Roman"/>
          <w:i/>
          <w:iCs/>
        </w:rPr>
        <w:t>-</w:t>
      </w:r>
      <w:r>
        <w:rPr>
          <w:rFonts w:ascii="Times New Roman" w:hAnsi="Times New Roman" w:cs="Times New Roman"/>
          <w:i/>
          <w:iCs/>
        </w:rPr>
        <w:t xml:space="preserve"> C</w:t>
      </w:r>
      <w:r w:rsidRPr="00D23CCD">
        <w:rPr>
          <w:rFonts w:ascii="Times New Roman" w:hAnsi="Times New Roman" w:cs="Times New Roman"/>
          <w:i/>
          <w:iCs/>
        </w:rPr>
        <w:t xml:space="preserve">réer une forme de </w:t>
      </w:r>
      <w:r>
        <w:rPr>
          <w:rFonts w:ascii="Times New Roman" w:hAnsi="Times New Roman" w:cs="Times New Roman"/>
          <w:i/>
          <w:iCs/>
        </w:rPr>
        <w:t>distinction</w:t>
      </w:r>
      <w:r w:rsidRPr="00D23CCD">
        <w:rPr>
          <w:rFonts w:ascii="Times New Roman" w:hAnsi="Times New Roman" w:cs="Times New Roman"/>
          <w:i/>
          <w:iCs/>
        </w:rPr>
        <w:t xml:space="preserve"> </w:t>
      </w:r>
      <w:r>
        <w:rPr>
          <w:rFonts w:ascii="Times New Roman" w:hAnsi="Times New Roman" w:cs="Times New Roman"/>
          <w:i/>
          <w:iCs/>
        </w:rPr>
        <w:t>pour</w:t>
      </w:r>
      <w:r w:rsidRPr="00D23CCD">
        <w:rPr>
          <w:rFonts w:ascii="Times New Roman" w:hAnsi="Times New Roman" w:cs="Times New Roman"/>
          <w:i/>
          <w:iCs/>
        </w:rPr>
        <w:t xml:space="preserve"> certains lycéen</w:t>
      </w:r>
      <w:r>
        <w:rPr>
          <w:rFonts w:ascii="Times New Roman" w:hAnsi="Times New Roman" w:cs="Times New Roman"/>
          <w:i/>
          <w:iCs/>
        </w:rPr>
        <w:t>ne</w:t>
      </w:r>
      <w:r w:rsidRPr="00D23CCD">
        <w:rPr>
          <w:rFonts w:ascii="Times New Roman" w:hAnsi="Times New Roman" w:cs="Times New Roman"/>
          <w:i/>
          <w:iCs/>
        </w:rPr>
        <w:t>s</w:t>
      </w:r>
      <w:r>
        <w:rPr>
          <w:rFonts w:ascii="Times New Roman" w:hAnsi="Times New Roman" w:cs="Times New Roman"/>
          <w:i/>
          <w:iCs/>
        </w:rPr>
        <w:t xml:space="preserve"> et lycéens fortement motivés par la physique, un certificat de « membre Junior SFP » émis par la SFP</w:t>
      </w:r>
      <w:r w:rsidRPr="00D23CCD">
        <w:rPr>
          <w:rFonts w:ascii="Times New Roman" w:hAnsi="Times New Roman" w:cs="Times New Roman"/>
          <w:i/>
          <w:iCs/>
        </w:rPr>
        <w:t xml:space="preserve"> (inspiré du Abitur Preis de la DPG)</w:t>
      </w:r>
      <w:r w:rsidRPr="005D02DF">
        <w:rPr>
          <w:rFonts w:ascii="Times New Roman" w:hAnsi="Times New Roman" w:cs="Times New Roman"/>
          <w:i/>
          <w:iCs/>
        </w:rPr>
        <w:t xml:space="preserve"> </w:t>
      </w:r>
      <w:r w:rsidRPr="00D23CCD">
        <w:rPr>
          <w:rFonts w:ascii="Times New Roman" w:hAnsi="Times New Roman" w:cs="Times New Roman"/>
          <w:i/>
          <w:iCs/>
        </w:rPr>
        <w:t>sur proposition de leurs enseignant</w:t>
      </w:r>
      <w:r>
        <w:rPr>
          <w:rFonts w:ascii="Times New Roman" w:hAnsi="Times New Roman" w:cs="Times New Roman"/>
          <w:i/>
          <w:iCs/>
        </w:rPr>
        <w:t>e</w:t>
      </w:r>
      <w:r w:rsidRPr="00D23CCD">
        <w:rPr>
          <w:rFonts w:ascii="Times New Roman" w:hAnsi="Times New Roman" w:cs="Times New Roman"/>
          <w:i/>
          <w:iCs/>
        </w:rPr>
        <w:t>s</w:t>
      </w:r>
      <w:r>
        <w:rPr>
          <w:rFonts w:ascii="Times New Roman" w:hAnsi="Times New Roman" w:cs="Times New Roman"/>
          <w:i/>
          <w:iCs/>
        </w:rPr>
        <w:t xml:space="preserve"> et enseignants</w:t>
      </w:r>
      <w:r w:rsidRPr="00D23CCD">
        <w:rPr>
          <w:rFonts w:ascii="Times New Roman" w:hAnsi="Times New Roman" w:cs="Times New Roman"/>
          <w:i/>
          <w:iCs/>
        </w:rPr>
        <w:t>.</w:t>
      </w:r>
    </w:p>
    <w:p w14:paraId="40D39D9D" w14:textId="77777777" w:rsidR="00A423C0" w:rsidRDefault="00A423C0" w:rsidP="00A423C0">
      <w:pPr>
        <w:pStyle w:val="Paragraphedeliste"/>
        <w:ind w:left="0"/>
        <w:jc w:val="both"/>
        <w:rPr>
          <w:rFonts w:ascii="Times New Roman" w:hAnsi="Times New Roman" w:cs="Times New Roman"/>
        </w:rPr>
      </w:pPr>
    </w:p>
    <w:p w14:paraId="11526E4C" w14:textId="77777777" w:rsidR="00A423C0" w:rsidRPr="002C2148" w:rsidRDefault="00A423C0" w:rsidP="00A423C0">
      <w:pPr>
        <w:pStyle w:val="Paragraphedeliste"/>
        <w:ind w:left="0"/>
        <w:jc w:val="both"/>
        <w:rPr>
          <w:rFonts w:ascii="Times New Roman" w:hAnsi="Times New Roman" w:cs="Times New Roman"/>
        </w:rPr>
      </w:pPr>
      <w:r>
        <w:rPr>
          <w:rFonts w:ascii="Times New Roman" w:hAnsi="Times New Roman" w:cs="Times New Roman"/>
          <w:i/>
          <w:iCs/>
        </w:rPr>
        <w:t>4</w:t>
      </w:r>
      <w:r w:rsidRPr="00570944">
        <w:rPr>
          <w:rFonts w:ascii="Times New Roman" w:hAnsi="Times New Roman" w:cs="Times New Roman"/>
          <w:i/>
          <w:iCs/>
        </w:rPr>
        <w:t>.</w:t>
      </w:r>
      <w:r>
        <w:rPr>
          <w:rFonts w:ascii="Times New Roman" w:hAnsi="Times New Roman" w:cs="Times New Roman"/>
          <w:i/>
          <w:iCs/>
        </w:rPr>
        <w:t>5</w:t>
      </w:r>
      <w:r w:rsidRPr="00570944">
        <w:rPr>
          <w:rFonts w:ascii="Times New Roman" w:hAnsi="Times New Roman" w:cs="Times New Roman"/>
          <w:i/>
          <w:iCs/>
        </w:rPr>
        <w:t>-</w:t>
      </w:r>
      <w:r w:rsidRPr="00D23CCD">
        <w:rPr>
          <w:rFonts w:ascii="Times New Roman" w:hAnsi="Times New Roman" w:cs="Times New Roman"/>
        </w:rPr>
        <w:t xml:space="preserve"> </w:t>
      </w:r>
      <w:r>
        <w:rPr>
          <w:rFonts w:ascii="Times New Roman" w:hAnsi="Times New Roman" w:cs="Times New Roman"/>
          <w:i/>
          <w:iCs/>
        </w:rPr>
        <w:t>R</w:t>
      </w:r>
      <w:r w:rsidRPr="00D23CCD">
        <w:rPr>
          <w:rFonts w:ascii="Times New Roman" w:hAnsi="Times New Roman" w:cs="Times New Roman"/>
          <w:i/>
          <w:iCs/>
        </w:rPr>
        <w:t>elancer l’école d’été de physique E2Phy à destination des professeurs (lycée et classes préparatoires principalement) en partenariat avec le CEA, le CNRS et l'inspection générale</w:t>
      </w:r>
      <w:r>
        <w:rPr>
          <w:rFonts w:ascii="Times New Roman" w:hAnsi="Times New Roman" w:cs="Times New Roman"/>
        </w:rPr>
        <w:t>.</w:t>
      </w:r>
    </w:p>
    <w:p w14:paraId="225E206B" w14:textId="77777777" w:rsidR="00A423C0" w:rsidRPr="00D23CCD" w:rsidRDefault="00A423C0" w:rsidP="00A423C0">
      <w:pPr>
        <w:pStyle w:val="Paragraphedeliste"/>
        <w:ind w:left="0"/>
        <w:jc w:val="both"/>
        <w:rPr>
          <w:rFonts w:ascii="Times New Roman" w:hAnsi="Times New Roman" w:cs="Times New Roman"/>
        </w:rPr>
      </w:pPr>
    </w:p>
    <w:p w14:paraId="100E754D" w14:textId="77777777" w:rsidR="00A423C0" w:rsidRPr="00531085" w:rsidRDefault="00A423C0" w:rsidP="00A423C0">
      <w:pPr>
        <w:pStyle w:val="Paragraphedeliste"/>
        <w:numPr>
          <w:ilvl w:val="0"/>
          <w:numId w:val="21"/>
        </w:numPr>
        <w:ind w:left="0"/>
        <w:jc w:val="both"/>
        <w:rPr>
          <w:rFonts w:ascii="Times New Roman" w:hAnsi="Times New Roman" w:cs="Times New Roman"/>
          <w:b/>
          <w:bCs/>
        </w:rPr>
      </w:pPr>
      <w:r w:rsidRPr="00531085">
        <w:rPr>
          <w:rFonts w:ascii="Times New Roman" w:hAnsi="Times New Roman" w:cs="Times New Roman"/>
          <w:b/>
          <w:bCs/>
        </w:rPr>
        <w:t>Positionner la SFP dans les grands défis sociétaux et dans la lutte contre les fausses sciences</w:t>
      </w:r>
    </w:p>
    <w:p w14:paraId="15B6C8F1" w14:textId="77777777" w:rsidR="00A423C0" w:rsidRPr="00D23CCD" w:rsidRDefault="00A423C0" w:rsidP="00A423C0">
      <w:pPr>
        <w:jc w:val="both"/>
        <w:rPr>
          <w:rFonts w:ascii="Times New Roman" w:hAnsi="Times New Roman" w:cs="Times New Roman"/>
        </w:rPr>
      </w:pPr>
    </w:p>
    <w:p w14:paraId="20478159" w14:textId="77777777" w:rsidR="00A423C0" w:rsidRDefault="00A423C0" w:rsidP="00A423C0">
      <w:pPr>
        <w:jc w:val="both"/>
        <w:rPr>
          <w:rFonts w:ascii="Times New Roman" w:hAnsi="Times New Roman" w:cs="Times New Roman"/>
        </w:rPr>
      </w:pPr>
      <w:r w:rsidRPr="00D23CCD">
        <w:rPr>
          <w:rFonts w:ascii="Times New Roman" w:hAnsi="Times New Roman" w:cs="Times New Roman"/>
        </w:rPr>
        <w:tab/>
        <w:t xml:space="preserve">Une enquête IPSOS de 2021 sur les jeunes et la science, montre </w:t>
      </w:r>
      <w:r>
        <w:rPr>
          <w:rFonts w:ascii="Times New Roman" w:hAnsi="Times New Roman" w:cs="Times New Roman"/>
        </w:rPr>
        <w:t xml:space="preserve">de manière préoccupante </w:t>
      </w:r>
      <w:r w:rsidRPr="00D23CCD">
        <w:rPr>
          <w:rFonts w:ascii="Times New Roman" w:hAnsi="Times New Roman" w:cs="Times New Roman"/>
        </w:rPr>
        <w:t xml:space="preserve">que 47 % d’entre eux pensent que « la réalité du réchauffement climatique n’a toujours pas été démontrée scientifiquement jusqu’à maintenant », un sur six </w:t>
      </w:r>
      <w:r>
        <w:rPr>
          <w:rFonts w:ascii="Times New Roman" w:hAnsi="Times New Roman" w:cs="Times New Roman"/>
        </w:rPr>
        <w:t>envisage</w:t>
      </w:r>
      <w:r w:rsidRPr="00D23CCD">
        <w:rPr>
          <w:rFonts w:ascii="Times New Roman" w:hAnsi="Times New Roman" w:cs="Times New Roman"/>
        </w:rPr>
        <w:t xml:space="preserve"> que la Terre </w:t>
      </w:r>
      <w:r>
        <w:rPr>
          <w:rFonts w:ascii="Times New Roman" w:hAnsi="Times New Roman" w:cs="Times New Roman"/>
        </w:rPr>
        <w:t>soit</w:t>
      </w:r>
      <w:r w:rsidRPr="00D23CCD">
        <w:rPr>
          <w:rFonts w:ascii="Times New Roman" w:hAnsi="Times New Roman" w:cs="Times New Roman"/>
        </w:rPr>
        <w:t xml:space="preserve"> plate et un sur quatre doute de la théorie de l’évolution. </w:t>
      </w:r>
      <w:r>
        <w:rPr>
          <w:rFonts w:ascii="Times New Roman" w:hAnsi="Times New Roman" w:cs="Times New Roman"/>
        </w:rPr>
        <w:t>E</w:t>
      </w:r>
      <w:r w:rsidRPr="00D23CCD">
        <w:rPr>
          <w:rFonts w:ascii="Times New Roman" w:hAnsi="Times New Roman" w:cs="Times New Roman"/>
        </w:rPr>
        <w:t xml:space="preserve">n France, pays de Pasteur, </w:t>
      </w:r>
      <w:r w:rsidRPr="00496E74">
        <w:rPr>
          <w:rFonts w:ascii="Times New Roman" w:hAnsi="Times New Roman" w:cs="Times New Roman"/>
        </w:rPr>
        <w:t>même la vaccination suscite une défiance marquée</w:t>
      </w:r>
      <w:r w:rsidRPr="00D23CCD">
        <w:rPr>
          <w:rFonts w:ascii="Times New Roman" w:hAnsi="Times New Roman" w:cs="Times New Roman"/>
        </w:rPr>
        <w:t xml:space="preserve">. Sans oublier le succès de méthodes comme l'astrologie, la numérologie, la divination, le magnétisme, l'usage du pendule, etc. qui </w:t>
      </w:r>
      <w:r w:rsidRPr="00496E74">
        <w:rPr>
          <w:rFonts w:ascii="Times New Roman" w:hAnsi="Times New Roman" w:cs="Times New Roman"/>
        </w:rPr>
        <w:t>connaissent un essor croissant, amplifié par leur visibilité sur internet et à la télévision</w:t>
      </w:r>
      <w:r w:rsidRPr="00D23CCD">
        <w:rPr>
          <w:rFonts w:ascii="Times New Roman" w:hAnsi="Times New Roman" w:cs="Times New Roman"/>
        </w:rPr>
        <w:t xml:space="preserve">. </w:t>
      </w:r>
      <w:r w:rsidRPr="00496E74">
        <w:rPr>
          <w:rFonts w:ascii="Times New Roman" w:hAnsi="Times New Roman" w:cs="Times New Roman"/>
        </w:rPr>
        <w:t>Face à cette désinformation généralisée, il est illusoire de prétendre corriger chaque site propagateur de fausses vérités.</w:t>
      </w:r>
      <w:r w:rsidRPr="00D23CCD">
        <w:rPr>
          <w:rFonts w:ascii="Times New Roman" w:hAnsi="Times New Roman" w:cs="Times New Roman"/>
        </w:rPr>
        <w:t xml:space="preserve"> </w:t>
      </w:r>
      <w:r>
        <w:rPr>
          <w:rFonts w:ascii="Times New Roman" w:hAnsi="Times New Roman" w:cs="Times New Roman"/>
        </w:rPr>
        <w:t>En revanche,</w:t>
      </w:r>
      <w:r w:rsidRPr="00D23CCD">
        <w:rPr>
          <w:rFonts w:ascii="Times New Roman" w:hAnsi="Times New Roman" w:cs="Times New Roman"/>
        </w:rPr>
        <w:t xml:space="preserve"> la SFP pourrait envisager deux types d'actions</w:t>
      </w:r>
      <w:r>
        <w:rPr>
          <w:rFonts w:ascii="Times New Roman" w:hAnsi="Times New Roman" w:cs="Times New Roman"/>
        </w:rPr>
        <w:t xml:space="preserve"> : en s’impliquant, notamment via la Commission Culture scientifique, dans la rédaction de textes récapitulatifs décrivant </w:t>
      </w:r>
      <w:r w:rsidRPr="00496E74">
        <w:rPr>
          <w:rFonts w:ascii="Times New Roman" w:hAnsi="Times New Roman" w:cs="Times New Roman"/>
        </w:rPr>
        <w:t xml:space="preserve">les fondements scientifiques des phénomènes </w:t>
      </w:r>
      <w:r>
        <w:rPr>
          <w:rFonts w:ascii="Times New Roman" w:hAnsi="Times New Roman" w:cs="Times New Roman"/>
        </w:rPr>
        <w:t xml:space="preserve">qui nous entourent, et en </w:t>
      </w:r>
      <w:proofErr w:type="spellStart"/>
      <w:r>
        <w:rPr>
          <w:rFonts w:ascii="Times New Roman" w:hAnsi="Times New Roman" w:cs="Times New Roman"/>
        </w:rPr>
        <w:t>renforcant</w:t>
      </w:r>
      <w:proofErr w:type="spellEnd"/>
      <w:r>
        <w:rPr>
          <w:rFonts w:ascii="Times New Roman" w:hAnsi="Times New Roman" w:cs="Times New Roman"/>
        </w:rPr>
        <w:t xml:space="preserve"> sa collaboration avec d’autres sociétés savantes </w:t>
      </w:r>
      <w:r w:rsidRPr="00496E74">
        <w:rPr>
          <w:rFonts w:ascii="Times New Roman" w:hAnsi="Times New Roman" w:cs="Times New Roman"/>
        </w:rPr>
        <w:t>pour affirmer collectivement</w:t>
      </w:r>
      <w:r w:rsidRPr="00496E74" w:rsidDel="00496E74">
        <w:rPr>
          <w:rFonts w:ascii="Times New Roman" w:hAnsi="Times New Roman" w:cs="Times New Roman"/>
        </w:rPr>
        <w:t xml:space="preserve"> </w:t>
      </w:r>
      <w:r>
        <w:rPr>
          <w:rFonts w:ascii="Times New Roman" w:hAnsi="Times New Roman" w:cs="Times New Roman"/>
        </w:rPr>
        <w:t xml:space="preserve">la défense des sciences dures dans le collège des sociétés savantes académiques </w:t>
      </w:r>
      <w:r w:rsidRPr="00D23CCD">
        <w:rPr>
          <w:rFonts w:ascii="Times New Roman" w:hAnsi="Times New Roman" w:cs="Times New Roman"/>
        </w:rPr>
        <w:t>:</w:t>
      </w:r>
    </w:p>
    <w:p w14:paraId="7239E4DB" w14:textId="77777777" w:rsidR="00A423C0" w:rsidRDefault="00A423C0" w:rsidP="00A423C0">
      <w:pPr>
        <w:jc w:val="both"/>
        <w:rPr>
          <w:rFonts w:ascii="Times New Roman" w:hAnsi="Times New Roman" w:cs="Times New Roman"/>
        </w:rPr>
      </w:pPr>
    </w:p>
    <w:p w14:paraId="320DA83C" w14:textId="77777777" w:rsidR="00A423C0" w:rsidRDefault="00A423C0" w:rsidP="00A423C0">
      <w:pPr>
        <w:jc w:val="both"/>
        <w:rPr>
          <w:rFonts w:ascii="Times New Roman" w:hAnsi="Times New Roman" w:cs="Times New Roman"/>
          <w:i/>
          <w:iCs/>
        </w:rPr>
      </w:pPr>
      <w:r>
        <w:rPr>
          <w:rFonts w:ascii="Times New Roman" w:hAnsi="Times New Roman" w:cs="Times New Roman"/>
          <w:i/>
          <w:iCs/>
        </w:rPr>
        <w:lastRenderedPageBreak/>
        <w:t>5.1</w:t>
      </w:r>
      <w:r w:rsidRPr="00531085">
        <w:rPr>
          <w:rFonts w:ascii="Times New Roman" w:hAnsi="Times New Roman" w:cs="Times New Roman"/>
          <w:i/>
          <w:iCs/>
        </w:rPr>
        <w:t>-</w:t>
      </w:r>
      <w:r>
        <w:rPr>
          <w:rFonts w:ascii="Times New Roman" w:hAnsi="Times New Roman" w:cs="Times New Roman"/>
          <w:i/>
          <w:iCs/>
        </w:rPr>
        <w:t xml:space="preserve"> C</w:t>
      </w:r>
      <w:r w:rsidRPr="00531085">
        <w:rPr>
          <w:rFonts w:ascii="Times New Roman" w:hAnsi="Times New Roman" w:cs="Times New Roman"/>
          <w:i/>
          <w:iCs/>
        </w:rPr>
        <w:t>onstituer un jeu de « fiches » courtes accessibles sur le site internet de prospectives /synthèses sur des sujets importants</w:t>
      </w:r>
      <w:r>
        <w:rPr>
          <w:rFonts w:ascii="Times New Roman" w:hAnsi="Times New Roman" w:cs="Times New Roman"/>
          <w:i/>
          <w:iCs/>
        </w:rPr>
        <w:t xml:space="preserve"> de physique</w:t>
      </w:r>
      <w:r w:rsidRPr="00531085">
        <w:rPr>
          <w:rFonts w:ascii="Times New Roman" w:hAnsi="Times New Roman" w:cs="Times New Roman"/>
          <w:i/>
          <w:iCs/>
        </w:rPr>
        <w:t>, — incluant des méthodes nouvelles en vue d’application pour l’industrie —, rédigées par les membres SFP du domaine concerné</w:t>
      </w:r>
      <w:r>
        <w:rPr>
          <w:rFonts w:ascii="Times New Roman" w:hAnsi="Times New Roman" w:cs="Times New Roman"/>
          <w:i/>
          <w:iCs/>
        </w:rPr>
        <w:t xml:space="preserve"> et notamment la commission Culture Scientifique</w:t>
      </w:r>
      <w:r w:rsidRPr="00531085">
        <w:rPr>
          <w:rFonts w:ascii="Times New Roman" w:hAnsi="Times New Roman" w:cs="Times New Roman"/>
          <w:i/>
          <w:iCs/>
        </w:rPr>
        <w:t>, à destination des non spécialistes en quête d’information sur le sujet, des enseignant</w:t>
      </w:r>
      <w:r>
        <w:rPr>
          <w:rFonts w:ascii="Times New Roman" w:hAnsi="Times New Roman" w:cs="Times New Roman"/>
          <w:i/>
          <w:iCs/>
        </w:rPr>
        <w:t>e</w:t>
      </w:r>
      <w:r w:rsidRPr="00531085">
        <w:rPr>
          <w:rFonts w:ascii="Times New Roman" w:hAnsi="Times New Roman" w:cs="Times New Roman"/>
          <w:i/>
          <w:iCs/>
        </w:rPr>
        <w:t>s</w:t>
      </w:r>
      <w:r>
        <w:rPr>
          <w:rFonts w:ascii="Times New Roman" w:hAnsi="Times New Roman" w:cs="Times New Roman"/>
          <w:i/>
          <w:iCs/>
        </w:rPr>
        <w:t xml:space="preserve"> et enseignants</w:t>
      </w:r>
      <w:r w:rsidRPr="00531085">
        <w:rPr>
          <w:rFonts w:ascii="Times New Roman" w:hAnsi="Times New Roman" w:cs="Times New Roman"/>
          <w:i/>
          <w:iCs/>
        </w:rPr>
        <w:t xml:space="preserve"> et journalistes</w:t>
      </w:r>
      <w:r>
        <w:rPr>
          <w:rFonts w:ascii="Times New Roman" w:hAnsi="Times New Roman" w:cs="Times New Roman"/>
          <w:i/>
          <w:iCs/>
        </w:rPr>
        <w:t>.</w:t>
      </w:r>
    </w:p>
    <w:p w14:paraId="50FBD73E" w14:textId="77777777" w:rsidR="00A423C0" w:rsidRDefault="00A423C0" w:rsidP="00A423C0">
      <w:pPr>
        <w:jc w:val="both"/>
        <w:rPr>
          <w:rFonts w:ascii="Times New Roman" w:hAnsi="Times New Roman" w:cs="Times New Roman"/>
          <w:i/>
          <w:iCs/>
        </w:rPr>
      </w:pPr>
    </w:p>
    <w:p w14:paraId="687D505E" w14:textId="77777777" w:rsidR="00A423C0" w:rsidRPr="001B7D73" w:rsidRDefault="00A423C0" w:rsidP="00A423C0">
      <w:pPr>
        <w:jc w:val="both"/>
        <w:rPr>
          <w:rFonts w:ascii="Times New Roman" w:hAnsi="Times New Roman" w:cs="Times New Roman"/>
          <w:i/>
          <w:iCs/>
        </w:rPr>
      </w:pPr>
      <w:r>
        <w:rPr>
          <w:rFonts w:ascii="Times New Roman" w:hAnsi="Times New Roman" w:cs="Times New Roman"/>
          <w:i/>
          <w:iCs/>
        </w:rPr>
        <w:t xml:space="preserve">5.2- Créer également </w:t>
      </w:r>
      <w:r w:rsidRPr="00D23CCD">
        <w:rPr>
          <w:rFonts w:ascii="Times New Roman" w:hAnsi="Times New Roman" w:cs="Times New Roman"/>
          <w:i/>
          <w:iCs/>
        </w:rPr>
        <w:t>un ensemble de fiches et/ou de BD de niveau collège-lycée en lien avec l’UdPPC, d’éléments de réponse aux grandes questions sociétales en rapport avec la physique (climat, atmosphère, océan, électricité, hydrogène, etc…).</w:t>
      </w:r>
    </w:p>
    <w:p w14:paraId="2A81271A" w14:textId="77777777" w:rsidR="00A423C0" w:rsidRPr="00531085" w:rsidRDefault="00A423C0" w:rsidP="00A423C0">
      <w:pPr>
        <w:jc w:val="both"/>
        <w:rPr>
          <w:rFonts w:ascii="Times New Roman" w:hAnsi="Times New Roman" w:cs="Times New Roman"/>
          <w:b/>
          <w:bCs/>
          <w:i/>
          <w:iCs/>
        </w:rPr>
      </w:pPr>
    </w:p>
    <w:p w14:paraId="37C5DB13" w14:textId="77777777" w:rsidR="00A423C0" w:rsidRDefault="00A423C0" w:rsidP="00A423C0">
      <w:pPr>
        <w:jc w:val="both"/>
        <w:rPr>
          <w:rFonts w:ascii="Times New Roman" w:hAnsi="Times New Roman" w:cs="Times New Roman"/>
          <w:i/>
          <w:iCs/>
        </w:rPr>
      </w:pPr>
      <w:r>
        <w:rPr>
          <w:rFonts w:ascii="Times New Roman" w:hAnsi="Times New Roman" w:cs="Times New Roman"/>
          <w:i/>
          <w:iCs/>
        </w:rPr>
        <w:t>5</w:t>
      </w:r>
      <w:r w:rsidRPr="009244B6">
        <w:rPr>
          <w:rFonts w:ascii="Times New Roman" w:hAnsi="Times New Roman" w:cs="Times New Roman"/>
          <w:i/>
          <w:iCs/>
        </w:rPr>
        <w:t>.3-</w:t>
      </w:r>
      <w:r>
        <w:rPr>
          <w:rFonts w:ascii="Times New Roman" w:hAnsi="Times New Roman" w:cs="Times New Roman"/>
          <w:i/>
          <w:iCs/>
        </w:rPr>
        <w:t xml:space="preserve"> L</w:t>
      </w:r>
      <w:r w:rsidRPr="00D23CCD">
        <w:rPr>
          <w:rFonts w:ascii="Times New Roman" w:hAnsi="Times New Roman" w:cs="Times New Roman"/>
          <w:i/>
          <w:iCs/>
        </w:rPr>
        <w:t>ancer et maintenir une rubrique sur le site web, peut-être relayée par Reflets, alimentée par les membres et qui proposerait des textes</w:t>
      </w:r>
      <w:r w:rsidRPr="00531085">
        <w:rPr>
          <w:rFonts w:ascii="Times New Roman" w:hAnsi="Times New Roman" w:cs="Times New Roman"/>
          <w:i/>
          <w:iCs/>
        </w:rPr>
        <w:t xml:space="preserve"> </w:t>
      </w:r>
      <w:r>
        <w:rPr>
          <w:rFonts w:ascii="Times New Roman" w:hAnsi="Times New Roman" w:cs="Times New Roman"/>
          <w:i/>
          <w:iCs/>
        </w:rPr>
        <w:t>en lien avec 5.1-2</w:t>
      </w:r>
      <w:r w:rsidRPr="00D23CCD">
        <w:rPr>
          <w:rFonts w:ascii="Times New Roman" w:hAnsi="Times New Roman" w:cs="Times New Roman"/>
          <w:i/>
          <w:iCs/>
        </w:rPr>
        <w:t xml:space="preserve"> ciblant telle ou telle forme de contre-vérité scientifique en physique</w:t>
      </w:r>
      <w:r>
        <w:rPr>
          <w:rFonts w:ascii="Times New Roman" w:hAnsi="Times New Roman" w:cs="Times New Roman"/>
          <w:i/>
          <w:iCs/>
        </w:rPr>
        <w:t>.</w:t>
      </w:r>
    </w:p>
    <w:p w14:paraId="3C723E72" w14:textId="77777777" w:rsidR="00A423C0" w:rsidRPr="00D23CCD" w:rsidRDefault="00A423C0" w:rsidP="00A423C0">
      <w:pPr>
        <w:jc w:val="both"/>
        <w:rPr>
          <w:rFonts w:ascii="Times New Roman" w:hAnsi="Times New Roman" w:cs="Times New Roman"/>
          <w:i/>
          <w:iCs/>
        </w:rPr>
      </w:pPr>
    </w:p>
    <w:p w14:paraId="05D26D64" w14:textId="77777777" w:rsidR="00A423C0" w:rsidRDefault="00A423C0" w:rsidP="00A423C0">
      <w:pPr>
        <w:jc w:val="both"/>
        <w:rPr>
          <w:rFonts w:ascii="Times New Roman" w:hAnsi="Times New Roman" w:cs="Times New Roman"/>
          <w:i/>
          <w:iCs/>
        </w:rPr>
      </w:pPr>
      <w:r>
        <w:rPr>
          <w:rFonts w:ascii="Times New Roman" w:hAnsi="Times New Roman" w:cs="Times New Roman"/>
          <w:i/>
          <w:iCs/>
        </w:rPr>
        <w:t>5.4</w:t>
      </w:r>
      <w:r w:rsidRPr="00D23CCD">
        <w:rPr>
          <w:rFonts w:ascii="Times New Roman" w:hAnsi="Times New Roman" w:cs="Times New Roman"/>
          <w:i/>
          <w:iCs/>
        </w:rPr>
        <w:t>-</w:t>
      </w:r>
      <w:r>
        <w:rPr>
          <w:rFonts w:ascii="Times New Roman" w:hAnsi="Times New Roman" w:cs="Times New Roman"/>
          <w:i/>
          <w:iCs/>
        </w:rPr>
        <w:t xml:space="preserve"> C</w:t>
      </w:r>
      <w:r w:rsidRPr="00D23CCD">
        <w:rPr>
          <w:rFonts w:ascii="Times New Roman" w:hAnsi="Times New Roman" w:cs="Times New Roman"/>
          <w:i/>
          <w:iCs/>
        </w:rPr>
        <w:t>réer une cellule de veille qui pourrait rapidement réagir quand de grands médias de la presse, de la radio ou de la télévision diffusent des informations de cette nature pour alerter et demander un droit de répons</w:t>
      </w:r>
      <w:r>
        <w:rPr>
          <w:rFonts w:ascii="Times New Roman" w:hAnsi="Times New Roman" w:cs="Times New Roman"/>
          <w:i/>
          <w:iCs/>
        </w:rPr>
        <w:t>e.</w:t>
      </w:r>
    </w:p>
    <w:p w14:paraId="74BB3DDD" w14:textId="77777777" w:rsidR="00A423C0" w:rsidRPr="00D23CCD" w:rsidRDefault="00A423C0" w:rsidP="00A423C0">
      <w:pPr>
        <w:jc w:val="both"/>
        <w:rPr>
          <w:rFonts w:ascii="Times New Roman" w:hAnsi="Times New Roman" w:cs="Times New Roman"/>
          <w:i/>
          <w:iCs/>
        </w:rPr>
      </w:pPr>
    </w:p>
    <w:p w14:paraId="4E412B64" w14:textId="77777777" w:rsidR="00A423C0" w:rsidRPr="00D23CCD" w:rsidRDefault="00A423C0" w:rsidP="00A423C0">
      <w:pPr>
        <w:pStyle w:val="Standard"/>
        <w:jc w:val="both"/>
        <w:rPr>
          <w:rFonts w:ascii="Times New Roman" w:hAnsi="Times New Roman" w:cs="Times New Roman"/>
          <w:sz w:val="24"/>
        </w:rPr>
      </w:pPr>
      <w:r>
        <w:rPr>
          <w:rFonts w:ascii="Times New Roman" w:hAnsi="Times New Roman" w:cs="Times New Roman"/>
          <w:i/>
          <w:iCs/>
          <w:sz w:val="24"/>
        </w:rPr>
        <w:t>On peut remarquer que les points développés dans cette partie concernent également les autres sciences et technologies qui pourraient se regrouper plus efficacement dans des occasions de ce genre au sein du Collège des Sociétés savantes et académiques de France.</w:t>
      </w:r>
    </w:p>
    <w:p w14:paraId="68DB5D4F" w14:textId="153F4ACF" w:rsidR="0019185B" w:rsidRDefault="0019185B" w:rsidP="008D04D9">
      <w:pPr>
        <w:rPr>
          <w:rFonts w:ascii="Times New Roman" w:hAnsi="Times New Roman" w:cs="Times New Roman"/>
        </w:rPr>
      </w:pPr>
      <w:r>
        <w:rPr>
          <w:rFonts w:ascii="Times New Roman" w:hAnsi="Times New Roman" w:cs="Times New Roman"/>
        </w:rPr>
        <w:br w:type="page"/>
      </w:r>
    </w:p>
    <w:p w14:paraId="3825932F" w14:textId="4921B449" w:rsidR="004E63FD" w:rsidRDefault="0019185B" w:rsidP="008D04D9">
      <w:pPr>
        <w:jc w:val="center"/>
        <w:rPr>
          <w:rFonts w:ascii="Times New Roman" w:hAnsi="Times New Roman" w:cs="Times New Roman"/>
          <w:b/>
          <w:bCs/>
          <w:sz w:val="40"/>
          <w:szCs w:val="40"/>
        </w:rPr>
      </w:pPr>
      <w:r w:rsidRPr="008072BC">
        <w:rPr>
          <w:rFonts w:ascii="Times New Roman" w:hAnsi="Times New Roman" w:cs="Times New Roman"/>
          <w:b/>
          <w:bCs/>
          <w:sz w:val="40"/>
          <w:szCs w:val="40"/>
        </w:rPr>
        <w:lastRenderedPageBreak/>
        <w:t>Annexes</w:t>
      </w:r>
    </w:p>
    <w:p w14:paraId="0D4D8DD8" w14:textId="77777777" w:rsidR="008072BC" w:rsidRDefault="008072BC" w:rsidP="008D04D9">
      <w:pPr>
        <w:jc w:val="center"/>
        <w:rPr>
          <w:rFonts w:ascii="Times New Roman" w:hAnsi="Times New Roman" w:cs="Times New Roman"/>
          <w:b/>
          <w:bCs/>
          <w:sz w:val="40"/>
          <w:szCs w:val="40"/>
        </w:rPr>
      </w:pPr>
    </w:p>
    <w:p w14:paraId="11A590FE" w14:textId="4B6F987A" w:rsidR="008072BC" w:rsidRDefault="008072BC" w:rsidP="008D04D9">
      <w:pPr>
        <w:rPr>
          <w:rFonts w:ascii="Times New Roman" w:hAnsi="Times New Roman" w:cs="Times New Roman"/>
        </w:rPr>
      </w:pPr>
      <w:r>
        <w:rPr>
          <w:rFonts w:ascii="Times New Roman" w:hAnsi="Times New Roman" w:cs="Times New Roman"/>
        </w:rPr>
        <w:t>- lettre de Yves Sacquin</w:t>
      </w:r>
    </w:p>
    <w:p w14:paraId="156B7291" w14:textId="04CD1CF9" w:rsidR="00970160" w:rsidRDefault="00970160" w:rsidP="008D04D9">
      <w:pPr>
        <w:rPr>
          <w:rFonts w:ascii="Times New Roman" w:hAnsi="Times New Roman" w:cs="Times New Roman"/>
        </w:rPr>
      </w:pPr>
      <w:r>
        <w:rPr>
          <w:rFonts w:ascii="Times New Roman" w:hAnsi="Times New Roman" w:cs="Times New Roman"/>
        </w:rPr>
        <w:t xml:space="preserve">- Réponses </w:t>
      </w:r>
      <w:r w:rsidR="00476C31">
        <w:rPr>
          <w:rFonts w:ascii="Times New Roman" w:hAnsi="Times New Roman" w:cs="Times New Roman"/>
        </w:rPr>
        <w:t xml:space="preserve">IA : </w:t>
      </w:r>
      <w:proofErr w:type="spellStart"/>
      <w:r>
        <w:rPr>
          <w:rFonts w:ascii="Times New Roman" w:hAnsi="Times New Roman" w:cs="Times New Roman"/>
        </w:rPr>
        <w:t>ChatGPT</w:t>
      </w:r>
      <w:proofErr w:type="spellEnd"/>
      <w:r w:rsidR="00476C31">
        <w:rPr>
          <w:rFonts w:ascii="Times New Roman" w:hAnsi="Times New Roman" w:cs="Times New Roman"/>
        </w:rPr>
        <w:t xml:space="preserve"> et Mistral Le chat</w:t>
      </w:r>
    </w:p>
    <w:p w14:paraId="0A56EB96" w14:textId="77777777" w:rsidR="00476C31" w:rsidRDefault="00476C31" w:rsidP="008D04D9">
      <w:pPr>
        <w:rPr>
          <w:rFonts w:ascii="Times New Roman" w:hAnsi="Times New Roman" w:cs="Times New Roman"/>
        </w:rPr>
      </w:pPr>
    </w:p>
    <w:p w14:paraId="599DABCD" w14:textId="6A4CBB69" w:rsidR="00970160" w:rsidRDefault="00970160" w:rsidP="008D04D9">
      <w:pPr>
        <w:rPr>
          <w:rFonts w:ascii="Times New Roman" w:hAnsi="Times New Roman" w:cs="Times New Roman"/>
        </w:rPr>
      </w:pPr>
      <w:r>
        <w:rPr>
          <w:rFonts w:ascii="Times New Roman" w:hAnsi="Times New Roman" w:cs="Times New Roman"/>
        </w:rPr>
        <w:t>autres ?</w:t>
      </w:r>
      <w:r w:rsidR="00D93F80">
        <w:rPr>
          <w:rFonts w:ascii="Times New Roman" w:hAnsi="Times New Roman" w:cs="Times New Roman"/>
        </w:rPr>
        <w:t xml:space="preserve"> </w:t>
      </w:r>
      <w:r w:rsidR="00D93F80" w:rsidRPr="00A423C0">
        <w:rPr>
          <w:rFonts w:ascii="Times New Roman" w:hAnsi="Times New Roman" w:cs="Times New Roman"/>
          <w:highlight w:val="yellow"/>
        </w:rPr>
        <w:t>L’</w:t>
      </w:r>
      <w:proofErr w:type="spellStart"/>
      <w:r w:rsidR="00D93F80" w:rsidRPr="00A423C0">
        <w:rPr>
          <w:rFonts w:ascii="Times New Roman" w:hAnsi="Times New Roman" w:cs="Times New Roman"/>
          <w:highlight w:val="yellow"/>
        </w:rPr>
        <w:t>Editorial</w:t>
      </w:r>
      <w:proofErr w:type="spellEnd"/>
      <w:r w:rsidR="00D93F80" w:rsidRPr="00A423C0">
        <w:rPr>
          <w:rFonts w:ascii="Times New Roman" w:hAnsi="Times New Roman" w:cs="Times New Roman"/>
          <w:highlight w:val="yellow"/>
        </w:rPr>
        <w:t xml:space="preserve"> d’Elisabeth Giacobino dans </w:t>
      </w:r>
      <w:r w:rsidR="00D93F80" w:rsidRPr="00A423C0">
        <w:rPr>
          <w:rFonts w:ascii="Times New Roman" w:hAnsi="Times New Roman" w:cs="Times New Roman"/>
          <w:i/>
          <w:iCs/>
          <w:highlight w:val="yellow"/>
        </w:rPr>
        <w:t>Reflets</w:t>
      </w:r>
      <w:r w:rsidR="00D93F80" w:rsidRPr="00A423C0">
        <w:rPr>
          <w:rFonts w:ascii="Times New Roman" w:hAnsi="Times New Roman" w:cs="Times New Roman"/>
          <w:highlight w:val="yellow"/>
        </w:rPr>
        <w:t xml:space="preserve"> 83</w:t>
      </w:r>
      <w:r w:rsidR="00D93F80">
        <w:rPr>
          <w:rFonts w:ascii="Times New Roman" w:hAnsi="Times New Roman" w:cs="Times New Roman"/>
        </w:rPr>
        <w:t>.</w:t>
      </w:r>
    </w:p>
    <w:p w14:paraId="3DCEB0A7" w14:textId="77777777" w:rsidR="00970160" w:rsidRDefault="00970160" w:rsidP="008D04D9">
      <w:pPr>
        <w:rPr>
          <w:rFonts w:ascii="Times New Roman" w:hAnsi="Times New Roman" w:cs="Times New Roman"/>
        </w:rPr>
      </w:pPr>
    </w:p>
    <w:p w14:paraId="10632C92" w14:textId="3F1C3963" w:rsidR="00970160" w:rsidRDefault="00476C31" w:rsidP="008D04D9">
      <w:pPr>
        <w:rPr>
          <w:rFonts w:ascii="Times New Roman" w:hAnsi="Times New Roman" w:cs="Times New Roman"/>
        </w:rPr>
      </w:pPr>
      <w:r>
        <w:rPr>
          <w:rFonts w:ascii="Times New Roman" w:hAnsi="Times New Roman" w:cs="Times New Roman"/>
        </w:rPr>
        <w:t>(V</w:t>
      </w:r>
      <w:r w:rsidR="00970160">
        <w:rPr>
          <w:rFonts w:ascii="Times New Roman" w:hAnsi="Times New Roman" w:cs="Times New Roman"/>
        </w:rPr>
        <w:t xml:space="preserve">oir avec Bénédicte pour </w:t>
      </w:r>
      <w:r>
        <w:rPr>
          <w:rFonts w:ascii="Times New Roman" w:hAnsi="Times New Roman" w:cs="Times New Roman"/>
        </w:rPr>
        <w:t>la mise</w:t>
      </w:r>
      <w:r w:rsidR="00970160">
        <w:rPr>
          <w:rFonts w:ascii="Times New Roman" w:hAnsi="Times New Roman" w:cs="Times New Roman"/>
        </w:rPr>
        <w:t xml:space="preserve"> en forme</w:t>
      </w:r>
      <w:r>
        <w:rPr>
          <w:rFonts w:ascii="Times New Roman" w:hAnsi="Times New Roman" w:cs="Times New Roman"/>
        </w:rPr>
        <w:t xml:space="preserve"> finale)</w:t>
      </w:r>
    </w:p>
    <w:p w14:paraId="1E363BEA" w14:textId="77777777" w:rsidR="008072BC" w:rsidRDefault="008072BC" w:rsidP="008D04D9">
      <w:pPr>
        <w:rPr>
          <w:rFonts w:ascii="Times New Roman" w:hAnsi="Times New Roman" w:cs="Times New Roman"/>
        </w:rPr>
      </w:pPr>
    </w:p>
    <w:p w14:paraId="5CA04C18" w14:textId="77777777" w:rsidR="008072BC" w:rsidRDefault="008072BC" w:rsidP="008D04D9">
      <w:pPr>
        <w:rPr>
          <w:rFonts w:ascii="Times New Roman" w:hAnsi="Times New Roman" w:cs="Times New Roman"/>
        </w:rPr>
      </w:pPr>
    </w:p>
    <w:p w14:paraId="275591BE" w14:textId="77777777" w:rsidR="008072BC" w:rsidRDefault="008072BC" w:rsidP="008072BC">
      <w:pPr>
        <w:ind w:left="-567"/>
        <w:rPr>
          <w:rFonts w:ascii="Times New Roman" w:hAnsi="Times New Roman" w:cs="Times New Roman"/>
        </w:rPr>
      </w:pPr>
    </w:p>
    <w:p w14:paraId="3F48F784" w14:textId="77777777" w:rsidR="008072BC" w:rsidRDefault="008072BC" w:rsidP="008072BC">
      <w:pPr>
        <w:pStyle w:val="Titre1"/>
      </w:pPr>
      <w:r>
        <w:t>Quelques réflexions sur le fonctionnement de la SFP</w:t>
      </w:r>
    </w:p>
    <w:p w14:paraId="6D4C4A95" w14:textId="77777777" w:rsidR="008072BC" w:rsidRDefault="008072BC" w:rsidP="008072BC">
      <w:pPr>
        <w:pStyle w:val="Sous-titre"/>
      </w:pPr>
      <w:r>
        <w:t>Yves Sacquin</w:t>
      </w:r>
    </w:p>
    <w:p w14:paraId="22D628D9" w14:textId="77777777" w:rsidR="008072BC" w:rsidRDefault="008072BC" w:rsidP="008072BC">
      <w:pPr>
        <w:pStyle w:val="Sansinterligne"/>
      </w:pPr>
      <w:r>
        <w:t>Au cours des différentes discussions qui ont accompagné le projet de réflexion stratégique, j’ai pu noter différents points que je voudrais soumettre au comité.</w:t>
      </w:r>
    </w:p>
    <w:p w14:paraId="0CE9C3E8" w14:textId="77777777" w:rsidR="008072BC" w:rsidRDefault="008072BC" w:rsidP="008072BC">
      <w:pPr>
        <w:pStyle w:val="Sansinterligne"/>
      </w:pPr>
    </w:p>
    <w:p w14:paraId="7F0D6229" w14:textId="77777777" w:rsidR="008072BC" w:rsidRDefault="008072BC" w:rsidP="008072BC">
      <w:pPr>
        <w:pStyle w:val="Sansinterligne"/>
        <w:jc w:val="both"/>
      </w:pPr>
      <w:r>
        <w:t>La réflexion sur la stratégie est une réflexion pour le long terme. Dès que l’on s’approche d’une approche plus « marketing », on est dans le court-terme. Il faut être conscient de ce dernier aspect, mais ne pas lui donner une trop grande importance. Je me souviens que lors d’une AG il y a une bonne dizaine d’années de cela, un vieux prof de lycée me disait que la SFP avait un air trop vieillot (et donc au marketing défaillant) à cause… de son adresse ! Il faisait allusion au mot « Croulebarbe ».</w:t>
      </w:r>
    </w:p>
    <w:p w14:paraId="3F7BB8A7" w14:textId="77777777" w:rsidR="008072BC" w:rsidRDefault="008072BC" w:rsidP="008072BC">
      <w:pPr>
        <w:pStyle w:val="Sansinterligne"/>
        <w:jc w:val="both"/>
      </w:pPr>
    </w:p>
    <w:p w14:paraId="0867BEF4" w14:textId="77777777" w:rsidR="008072BC" w:rsidRDefault="008072BC" w:rsidP="008072BC">
      <w:pPr>
        <w:pStyle w:val="Sansinterligne"/>
        <w:jc w:val="both"/>
      </w:pPr>
      <w:r>
        <w:t xml:space="preserve">Pour ma part je pense que la meilleure stratégie sur le long et court terme est de donner envie aux </w:t>
      </w:r>
      <w:proofErr w:type="spellStart"/>
      <w:r>
        <w:t>physicien.ne.s</w:t>
      </w:r>
      <w:proofErr w:type="spellEnd"/>
      <w:r>
        <w:t xml:space="preserve"> d’y adhérer, et surtout de participer aux actions. J’ai très souvent vu des membres adhérer lorsqu’ils ont voulu participer à l’organisation d’un événement qui les intéressait.</w:t>
      </w:r>
    </w:p>
    <w:p w14:paraId="0F1559C8" w14:textId="77777777" w:rsidR="008072BC" w:rsidRDefault="008072BC" w:rsidP="008072BC">
      <w:pPr>
        <w:pStyle w:val="Sansinterligne"/>
        <w:jc w:val="both"/>
      </w:pPr>
      <w:r>
        <w:t>Mais pour cela ils devaient avoir été en contact avec des membres adhérents, ou accrochés par une annonce (conférence, colloque, journées, etc.). Par expérience, c’est le contact avec des membres qui est le plus efficace. Récemment un collègue de Région (que je connaissais bien avant d’être au bureau) m’a contacté pour savoir s’il pouvait présenter un de ses étudiants, brillant, pour un prix de thèse. Il ne savait pas très bien comment se faisaient les évaluations. Je l’ai bien sûr encouragé à la faire (je ne dis pas de quelle ville il est pour ne pas donner l’impression de plaider pour son étudiant…), mais sa demande m’a fait réfléchir : ce n’est pas un manque d’information qui est en cause, tout est sur le site de la SFP. Il s’agit plutôt d’un manque de lien, de ce lien qui ne se tisse que par les contacts personnels, et qui donne envie d’aller plus loin. Or ces liens, ce ne sont que localement, dans les labos et les universités qu’ils peuvent se tisser. Et ce collègue n’avait pas de contact avec sa section locale et ne connait pas au moins son président.</w:t>
      </w:r>
    </w:p>
    <w:p w14:paraId="4121F78B" w14:textId="77777777" w:rsidR="008072BC" w:rsidRDefault="008072BC" w:rsidP="008072BC">
      <w:pPr>
        <w:pStyle w:val="Sansinterligne"/>
        <w:jc w:val="both"/>
      </w:pPr>
    </w:p>
    <w:p w14:paraId="4F225794" w14:textId="77777777" w:rsidR="008072BC" w:rsidRDefault="008072BC" w:rsidP="008072BC">
      <w:pPr>
        <w:pStyle w:val="Sansinterligne"/>
        <w:jc w:val="both"/>
      </w:pPr>
      <w:r>
        <w:t>Je pense que le rôle des sections locales, divisions, commissions, est très important pour ce lien, et que notre rôle au bureau est de valoriser autant que possible ces composantes. L’idée de proposer aux divisions de spécialités de décerner « leur » prix de thèse a été très bien accueillie, au point de donner à la section locale de Marseille l’idée d’en faire un également. Dans le même ordre d’idée, on pourrait, lors de l’attribution d’un prix, mentionner quelle section ou division (si ce n’est pas un prix de spécialité) l’a proposé, ce qui valoriserait localement cette composante.</w:t>
      </w:r>
    </w:p>
    <w:p w14:paraId="73869890" w14:textId="77777777" w:rsidR="008072BC" w:rsidRDefault="008072BC" w:rsidP="008072BC">
      <w:pPr>
        <w:pStyle w:val="Sansinterligne"/>
        <w:jc w:val="both"/>
      </w:pPr>
    </w:p>
    <w:p w14:paraId="0D97B750" w14:textId="77777777" w:rsidR="008072BC" w:rsidRDefault="008072BC" w:rsidP="008072BC">
      <w:pPr>
        <w:pStyle w:val="Sansinterligne"/>
        <w:jc w:val="both"/>
      </w:pPr>
      <w:r>
        <w:t xml:space="preserve">De même pour les subventions : plutôt que les demandeurs s’adressent au bureau national, on pourrait établir que ce soit à la section locale ou à la division concernée qu’ils s’adressent (c’est parfois le cas déjà). Ces subventions seraient </w:t>
      </w:r>
      <w:proofErr w:type="spellStart"/>
      <w:r>
        <w:t>co</w:t>
      </w:r>
      <w:proofErr w:type="spellEnd"/>
      <w:r>
        <w:t xml:space="preserve">-décidées et attribuées par les sections locales, qui en </w:t>
      </w:r>
      <w:r>
        <w:lastRenderedPageBreak/>
        <w:t>demanderaient au bureau les sommes correspondantes, après les vérifications et approbations d’usage. Savoir localement que c’est la section locale qui finance un événement la valoriserait beaucoup plus que de savoir que l’événement est soutenu au niveau national sans que le bureau local soit mentionné. Il est plus valorisant pour un membre potentiel de rejoindre une section qui a des moyens et qui est mise en valeur. Les composantes locales devraient être perçues comme actrices locales, et non comme « guichet » de la structure nationale.  De ce point de vue, le logo de la SFP avec la mention de la section locale ou de la division de spécialité est un plus.</w:t>
      </w:r>
    </w:p>
    <w:p w14:paraId="10603A3A" w14:textId="77777777" w:rsidR="008072BC" w:rsidRDefault="008072BC" w:rsidP="008072BC">
      <w:pPr>
        <w:pStyle w:val="Sansinterligne"/>
        <w:jc w:val="both"/>
      </w:pPr>
    </w:p>
    <w:p w14:paraId="56A68575" w14:textId="77777777" w:rsidR="008072BC" w:rsidRDefault="008072BC" w:rsidP="008072BC">
      <w:pPr>
        <w:pStyle w:val="Sansinterligne"/>
        <w:jc w:val="both"/>
      </w:pPr>
      <w:r>
        <w:t>Une troisième idée dans cet esprit serait d’essayer de valoriser les labos et associations membres collectifs. Pourquoi ne pas créer une section des labos membres, chaque labo désignant une personne au bureau de cette section, cette section ayant pour rôle de représenter et faire connaitre la SFP dans les labos, et participer aux réflexions de la SFP. L’intérêt des labos actuellement est l’adhésion gratuite des doctorants, mais les faire participer – ou au moins les tenir associés étroitement – à la vie de la SFP, faciliterait la visibilité de la SFP dans ces labos. Cela consoliderait à mon avis le lien avec les directeurs des labos.</w:t>
      </w:r>
    </w:p>
    <w:p w14:paraId="4D5AB0CB" w14:textId="77777777" w:rsidR="008072BC" w:rsidRDefault="008072BC" w:rsidP="008072BC">
      <w:pPr>
        <w:pStyle w:val="Sansinterligne"/>
        <w:jc w:val="both"/>
      </w:pPr>
    </w:p>
    <w:p w14:paraId="2B3D4D0A" w14:textId="77777777" w:rsidR="008072BC" w:rsidRDefault="008072BC" w:rsidP="008072BC">
      <w:pPr>
        <w:pStyle w:val="Sansinterligne"/>
        <w:jc w:val="both"/>
      </w:pPr>
      <w:r>
        <w:t xml:space="preserve">Ces quelques réflexions ne couvrent pas toute l’étendue du travail du groupe de réflexion, elles me sont venues lorsque j’ai essayé d’imaginer comment mieux définir la « raison d’être » de la SFP aux yeux de ses membres. Bien sûr de nombreux autres points sont également très important, comme la représentativité de la SFP auprès des institutions, des médias, du monde industriel et du grand public. </w:t>
      </w:r>
    </w:p>
    <w:p w14:paraId="69C144AF" w14:textId="77777777" w:rsidR="008072BC" w:rsidRDefault="008072BC" w:rsidP="008072BC">
      <w:pPr>
        <w:pStyle w:val="Sansinterligne"/>
        <w:jc w:val="both"/>
      </w:pPr>
      <w:r>
        <w:t>Particulièrement auprès du monde industriel, mais cela est déjà revenu plusieurs fois dans les discussions sur la stratégie.</w:t>
      </w:r>
    </w:p>
    <w:p w14:paraId="3674D56D" w14:textId="77777777" w:rsidR="008072BC" w:rsidRDefault="008072BC" w:rsidP="008072BC">
      <w:pPr>
        <w:pStyle w:val="Sansinterligne"/>
        <w:jc w:val="both"/>
      </w:pPr>
      <w:r>
        <w:t>La réflexion continue…</w:t>
      </w:r>
    </w:p>
    <w:p w14:paraId="3B2C86FF" w14:textId="77777777" w:rsidR="008072BC" w:rsidRDefault="008072BC" w:rsidP="008072BC">
      <w:pPr>
        <w:pStyle w:val="Sansinterligne"/>
        <w:jc w:val="both"/>
      </w:pPr>
    </w:p>
    <w:p w14:paraId="3643BAA8" w14:textId="5F8E972C" w:rsidR="008072BC" w:rsidRDefault="008072BC">
      <w:pPr>
        <w:rPr>
          <w:kern w:val="0"/>
          <w:sz w:val="22"/>
          <w:szCs w:val="22"/>
          <w14:ligatures w14:val="none"/>
        </w:rPr>
      </w:pPr>
      <w:r>
        <w:br w:type="page"/>
      </w:r>
    </w:p>
    <w:p w14:paraId="7C4A4C85" w14:textId="77777777" w:rsidR="008072BC" w:rsidRDefault="008072BC" w:rsidP="008072BC">
      <w:pPr>
        <w:pStyle w:val="Sansinterligne"/>
        <w:jc w:val="both"/>
      </w:pPr>
    </w:p>
    <w:p w14:paraId="281F3E1F" w14:textId="77777777" w:rsidR="008072BC" w:rsidRDefault="008072BC" w:rsidP="008072BC">
      <w:pPr>
        <w:pStyle w:val="Sansinterligne"/>
        <w:jc w:val="both"/>
      </w:pPr>
    </w:p>
    <w:p w14:paraId="7BB7E90C" w14:textId="77777777" w:rsidR="008072BC" w:rsidRPr="0026765E" w:rsidRDefault="008072BC" w:rsidP="008072BC">
      <w:pPr>
        <w:rPr>
          <w:rFonts w:ascii="Times New Roman" w:eastAsia="Times New Roman" w:hAnsi="Times New Roman" w:cs="Times New Roman"/>
          <w:b/>
          <w:bCs/>
          <w:kern w:val="0"/>
          <w:lang w:eastAsia="fr-FR"/>
          <w14:ligatures w14:val="none"/>
        </w:rPr>
      </w:pPr>
      <w:r w:rsidRPr="0026765E">
        <w:rPr>
          <w:rFonts w:ascii="Times New Roman" w:eastAsia="Times New Roman" w:hAnsi="Times New Roman" w:cs="Times New Roman"/>
          <w:b/>
          <w:bCs/>
          <w:kern w:val="0"/>
          <w:lang w:eastAsia="fr-FR"/>
          <w14:ligatures w14:val="none"/>
        </w:rPr>
        <w:t xml:space="preserve">Question à </w:t>
      </w:r>
      <w:proofErr w:type="spellStart"/>
      <w:r w:rsidRPr="0026765E">
        <w:rPr>
          <w:rFonts w:ascii="Times New Roman" w:eastAsia="Times New Roman" w:hAnsi="Times New Roman" w:cs="Times New Roman"/>
          <w:b/>
          <w:bCs/>
          <w:kern w:val="0"/>
          <w:lang w:eastAsia="fr-FR"/>
          <w14:ligatures w14:val="none"/>
        </w:rPr>
        <w:t>ChatGPT</w:t>
      </w:r>
      <w:proofErr w:type="spellEnd"/>
      <w:r w:rsidRPr="0026765E">
        <w:rPr>
          <w:rFonts w:ascii="Times New Roman" w:eastAsia="Times New Roman" w:hAnsi="Times New Roman" w:cs="Times New Roman"/>
          <w:b/>
          <w:bCs/>
          <w:kern w:val="0"/>
          <w:lang w:eastAsia="fr-FR"/>
          <w14:ligatures w14:val="none"/>
        </w:rPr>
        <w:t> :</w:t>
      </w:r>
    </w:p>
    <w:p w14:paraId="597459BC" w14:textId="77777777" w:rsidR="008072BC" w:rsidRPr="0026765E" w:rsidRDefault="008072BC" w:rsidP="008072BC">
      <w:pPr>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Q</w:t>
      </w:r>
      <w:r w:rsidRPr="0026765E">
        <w:rPr>
          <w:rFonts w:ascii="Times New Roman" w:eastAsia="Times New Roman" w:hAnsi="Times New Roman" w:cs="Times New Roman"/>
          <w:kern w:val="0"/>
          <w:lang w:eastAsia="fr-FR"/>
          <w14:ligatures w14:val="none"/>
        </w:rPr>
        <w:t>uelles sont les actions que pourrait mener la société française de physique pour avoir plus d'adhérents et de visibilité ?</w:t>
      </w:r>
    </w:p>
    <w:p w14:paraId="5FA35C2F" w14:textId="77777777" w:rsidR="008072BC" w:rsidRDefault="008072BC" w:rsidP="008072BC"/>
    <w:p w14:paraId="19145D94" w14:textId="77777777" w:rsidR="008072BC" w:rsidRPr="0026765E" w:rsidRDefault="008072BC" w:rsidP="008072BC">
      <w:pPr>
        <w:rPr>
          <w:b/>
          <w:bCs/>
        </w:rPr>
      </w:pPr>
      <w:r w:rsidRPr="0026765E">
        <w:rPr>
          <w:b/>
          <w:bCs/>
        </w:rPr>
        <w:t>Réponse :</w:t>
      </w:r>
    </w:p>
    <w:p w14:paraId="3D56BCD3" w14:textId="77777777" w:rsidR="008072BC" w:rsidRPr="0026765E" w:rsidRDefault="008072BC" w:rsidP="008072BC">
      <w:pPr>
        <w:spacing w:before="100" w:beforeAutospacing="1" w:after="100" w:afterAutospacing="1"/>
        <w:rPr>
          <w:rFonts w:ascii="Times New Roman" w:eastAsia="Times New Roman" w:hAnsi="Times New Roman" w:cs="Times New Roman"/>
          <w:kern w:val="0"/>
          <w:lang w:eastAsia="fr-FR"/>
          <w14:ligatures w14:val="none"/>
        </w:rPr>
      </w:pPr>
      <w:r w:rsidRPr="0026765E">
        <w:rPr>
          <w:rFonts w:ascii="Times New Roman" w:eastAsia="Times New Roman" w:hAnsi="Times New Roman" w:cs="Times New Roman"/>
          <w:kern w:val="0"/>
          <w:lang w:eastAsia="fr-FR"/>
          <w14:ligatures w14:val="none"/>
        </w:rPr>
        <w:t xml:space="preserve">Voici plusieurs </w:t>
      </w:r>
      <w:r w:rsidRPr="0026765E">
        <w:rPr>
          <w:rFonts w:ascii="Times New Roman" w:eastAsia="Times New Roman" w:hAnsi="Times New Roman" w:cs="Times New Roman"/>
          <w:b/>
          <w:bCs/>
          <w:kern w:val="0"/>
          <w:lang w:eastAsia="fr-FR"/>
          <w14:ligatures w14:val="none"/>
        </w:rPr>
        <w:t>actions concrètes et stratégiques</w:t>
      </w:r>
      <w:r w:rsidRPr="0026765E">
        <w:rPr>
          <w:rFonts w:ascii="Times New Roman" w:eastAsia="Times New Roman" w:hAnsi="Times New Roman" w:cs="Times New Roman"/>
          <w:kern w:val="0"/>
          <w:lang w:eastAsia="fr-FR"/>
          <w14:ligatures w14:val="none"/>
        </w:rPr>
        <w:t xml:space="preserve"> que la Société Française de Physique (SFP) pourrait envisager pour </w:t>
      </w:r>
      <w:r w:rsidRPr="0026765E">
        <w:rPr>
          <w:rFonts w:ascii="Times New Roman" w:eastAsia="Times New Roman" w:hAnsi="Times New Roman" w:cs="Times New Roman"/>
          <w:b/>
          <w:bCs/>
          <w:kern w:val="0"/>
          <w:lang w:eastAsia="fr-FR"/>
          <w14:ligatures w14:val="none"/>
        </w:rPr>
        <w:t>renforcer sa visibilité</w:t>
      </w:r>
      <w:r w:rsidRPr="0026765E">
        <w:rPr>
          <w:rFonts w:ascii="Times New Roman" w:eastAsia="Times New Roman" w:hAnsi="Times New Roman" w:cs="Times New Roman"/>
          <w:kern w:val="0"/>
          <w:lang w:eastAsia="fr-FR"/>
          <w14:ligatures w14:val="none"/>
        </w:rPr>
        <w:t xml:space="preserve"> et </w:t>
      </w:r>
      <w:r w:rsidRPr="0026765E">
        <w:rPr>
          <w:rFonts w:ascii="Times New Roman" w:eastAsia="Times New Roman" w:hAnsi="Times New Roman" w:cs="Times New Roman"/>
          <w:b/>
          <w:bCs/>
          <w:kern w:val="0"/>
          <w:lang w:eastAsia="fr-FR"/>
          <w14:ligatures w14:val="none"/>
        </w:rPr>
        <w:t>augmenter son nombre d’adhérents</w:t>
      </w:r>
      <w:r w:rsidRPr="0026765E">
        <w:rPr>
          <w:rFonts w:ascii="Times New Roman" w:eastAsia="Times New Roman" w:hAnsi="Times New Roman" w:cs="Times New Roman"/>
          <w:kern w:val="0"/>
          <w:lang w:eastAsia="fr-FR"/>
          <w14:ligatures w14:val="none"/>
        </w:rPr>
        <w:t>, en ciblant différents publics (étudiants, chercheurs, enseignants, grand public, etc.) :</w:t>
      </w:r>
    </w:p>
    <w:p w14:paraId="4396BE1F" w14:textId="77777777" w:rsidR="008072BC" w:rsidRPr="0026765E" w:rsidRDefault="00000000" w:rsidP="008072BC">
      <w:pPr>
        <w:rPr>
          <w:rFonts w:ascii="Times New Roman" w:eastAsia="Times New Roman" w:hAnsi="Times New Roman" w:cs="Times New Roman"/>
          <w:kern w:val="0"/>
          <w:lang w:eastAsia="fr-FR"/>
          <w14:ligatures w14:val="none"/>
        </w:rPr>
      </w:pPr>
      <w:r>
        <w:rPr>
          <w:rFonts w:ascii="Times New Roman" w:eastAsia="Times New Roman" w:hAnsi="Times New Roman" w:cs="Times New Roman"/>
          <w:noProof/>
          <w:kern w:val="0"/>
          <w:lang w:eastAsia="fr-FR"/>
        </w:rPr>
        <w:pict w14:anchorId="57C809AC">
          <v:rect id="_x0000_i1025" alt="" style="width:451.8pt;height:.05pt;mso-width-percent:0;mso-height-percent:0;mso-width-percent:0;mso-height-percent:0" o:hrpct="996" o:hralign="center" o:hrstd="t" o:hr="t" fillcolor="#a0a0a0" stroked="f"/>
        </w:pict>
      </w:r>
    </w:p>
    <w:p w14:paraId="09089271" w14:textId="77777777" w:rsidR="008072BC" w:rsidRPr="0026765E" w:rsidRDefault="008072BC" w:rsidP="008072BC">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26765E">
        <w:rPr>
          <w:rFonts w:ascii="Times New Roman" w:eastAsia="Times New Roman" w:hAnsi="Times New Roman" w:cs="Times New Roman"/>
          <w:b/>
          <w:bCs/>
          <w:kern w:val="0"/>
          <w:sz w:val="27"/>
          <w:szCs w:val="27"/>
          <w:lang w:eastAsia="fr-FR"/>
          <w14:ligatures w14:val="none"/>
        </w:rPr>
        <w:t xml:space="preserve"> 1. Valoriser l’adhésion</w:t>
      </w:r>
    </w:p>
    <w:p w14:paraId="28E6B119" w14:textId="77777777" w:rsidR="008072BC" w:rsidRPr="0026765E" w:rsidRDefault="008072BC" w:rsidP="008072BC">
      <w:pPr>
        <w:numPr>
          <w:ilvl w:val="0"/>
          <w:numId w:val="10"/>
        </w:numPr>
        <w:spacing w:before="100" w:beforeAutospacing="1" w:after="100" w:afterAutospacing="1"/>
        <w:rPr>
          <w:rFonts w:ascii="Times New Roman" w:eastAsia="Times New Roman" w:hAnsi="Times New Roman" w:cs="Times New Roman"/>
          <w:kern w:val="0"/>
          <w:lang w:eastAsia="fr-FR"/>
          <w14:ligatures w14:val="none"/>
        </w:rPr>
      </w:pPr>
      <w:r w:rsidRPr="0026765E">
        <w:rPr>
          <w:rFonts w:ascii="Times New Roman" w:eastAsia="Times New Roman" w:hAnsi="Times New Roman" w:cs="Times New Roman"/>
          <w:b/>
          <w:bCs/>
          <w:kern w:val="0"/>
          <w:lang w:eastAsia="fr-FR"/>
          <w14:ligatures w14:val="none"/>
        </w:rPr>
        <w:t>Communiquer clairement les bénéfices concrets</w:t>
      </w:r>
      <w:r w:rsidRPr="0026765E">
        <w:rPr>
          <w:rFonts w:ascii="Times New Roman" w:eastAsia="Times New Roman" w:hAnsi="Times New Roman" w:cs="Times New Roman"/>
          <w:kern w:val="0"/>
          <w:lang w:eastAsia="fr-FR"/>
          <w14:ligatures w14:val="none"/>
        </w:rPr>
        <w:t xml:space="preserve"> de l’adhésion (réduction à des événements, prix, mise en réseau, soutien aux jeunes, accès à des revues ou contenus, etc.).</w:t>
      </w:r>
    </w:p>
    <w:p w14:paraId="3524E0D4" w14:textId="77777777" w:rsidR="008072BC" w:rsidRPr="0026765E" w:rsidRDefault="008072BC" w:rsidP="008072BC">
      <w:pPr>
        <w:numPr>
          <w:ilvl w:val="0"/>
          <w:numId w:val="10"/>
        </w:numPr>
        <w:spacing w:before="100" w:beforeAutospacing="1" w:after="100" w:afterAutospacing="1"/>
        <w:rPr>
          <w:rFonts w:ascii="Times New Roman" w:eastAsia="Times New Roman" w:hAnsi="Times New Roman" w:cs="Times New Roman"/>
          <w:kern w:val="0"/>
          <w:lang w:eastAsia="fr-FR"/>
          <w14:ligatures w14:val="none"/>
        </w:rPr>
      </w:pPr>
      <w:r w:rsidRPr="0026765E">
        <w:rPr>
          <w:rFonts w:ascii="Times New Roman" w:eastAsia="Times New Roman" w:hAnsi="Times New Roman" w:cs="Times New Roman"/>
          <w:kern w:val="0"/>
          <w:lang w:eastAsia="fr-FR"/>
          <w14:ligatures w14:val="none"/>
        </w:rPr>
        <w:t xml:space="preserve">Mettre en avant des </w:t>
      </w:r>
      <w:r w:rsidRPr="0026765E">
        <w:rPr>
          <w:rFonts w:ascii="Times New Roman" w:eastAsia="Times New Roman" w:hAnsi="Times New Roman" w:cs="Times New Roman"/>
          <w:b/>
          <w:bCs/>
          <w:kern w:val="0"/>
          <w:lang w:eastAsia="fr-FR"/>
          <w14:ligatures w14:val="none"/>
        </w:rPr>
        <w:t>parcours inspirants de membres</w:t>
      </w:r>
      <w:r w:rsidRPr="0026765E">
        <w:rPr>
          <w:rFonts w:ascii="Times New Roman" w:eastAsia="Times New Roman" w:hAnsi="Times New Roman" w:cs="Times New Roman"/>
          <w:kern w:val="0"/>
          <w:lang w:eastAsia="fr-FR"/>
          <w14:ligatures w14:val="none"/>
        </w:rPr>
        <w:t xml:space="preserve"> (portraits, interviews).</w:t>
      </w:r>
    </w:p>
    <w:p w14:paraId="62D1E933" w14:textId="77777777" w:rsidR="008072BC" w:rsidRPr="0026765E" w:rsidRDefault="008072BC" w:rsidP="008072BC">
      <w:pPr>
        <w:numPr>
          <w:ilvl w:val="0"/>
          <w:numId w:val="10"/>
        </w:numPr>
        <w:spacing w:before="100" w:beforeAutospacing="1" w:after="100" w:afterAutospacing="1"/>
        <w:rPr>
          <w:rFonts w:ascii="Times New Roman" w:eastAsia="Times New Roman" w:hAnsi="Times New Roman" w:cs="Times New Roman"/>
          <w:kern w:val="0"/>
          <w:lang w:eastAsia="fr-FR"/>
          <w14:ligatures w14:val="none"/>
        </w:rPr>
      </w:pPr>
      <w:r w:rsidRPr="0026765E">
        <w:rPr>
          <w:rFonts w:ascii="Times New Roman" w:eastAsia="Times New Roman" w:hAnsi="Times New Roman" w:cs="Times New Roman"/>
          <w:kern w:val="0"/>
          <w:lang w:eastAsia="fr-FR"/>
          <w14:ligatures w14:val="none"/>
        </w:rPr>
        <w:t xml:space="preserve">Créer un </w:t>
      </w:r>
      <w:r w:rsidRPr="0026765E">
        <w:rPr>
          <w:rFonts w:ascii="Times New Roman" w:eastAsia="Times New Roman" w:hAnsi="Times New Roman" w:cs="Times New Roman"/>
          <w:b/>
          <w:bCs/>
          <w:kern w:val="0"/>
          <w:lang w:eastAsia="fr-FR"/>
          <w14:ligatures w14:val="none"/>
        </w:rPr>
        <w:t>kit de bienvenue</w:t>
      </w:r>
      <w:r w:rsidRPr="0026765E">
        <w:rPr>
          <w:rFonts w:ascii="Times New Roman" w:eastAsia="Times New Roman" w:hAnsi="Times New Roman" w:cs="Times New Roman"/>
          <w:kern w:val="0"/>
          <w:lang w:eastAsia="fr-FR"/>
          <w14:ligatures w14:val="none"/>
        </w:rPr>
        <w:t xml:space="preserve"> pour les nouveaux adhérents.</w:t>
      </w:r>
    </w:p>
    <w:p w14:paraId="29EC2E9B" w14:textId="77777777" w:rsidR="008072BC" w:rsidRPr="0026765E" w:rsidRDefault="00000000" w:rsidP="008072BC">
      <w:pPr>
        <w:rPr>
          <w:rFonts w:ascii="Times New Roman" w:eastAsia="Times New Roman" w:hAnsi="Times New Roman" w:cs="Times New Roman"/>
          <w:kern w:val="0"/>
          <w:lang w:eastAsia="fr-FR"/>
          <w14:ligatures w14:val="none"/>
        </w:rPr>
      </w:pPr>
      <w:r>
        <w:rPr>
          <w:rFonts w:ascii="Times New Roman" w:eastAsia="Times New Roman" w:hAnsi="Times New Roman" w:cs="Times New Roman"/>
          <w:noProof/>
          <w:kern w:val="0"/>
          <w:lang w:eastAsia="fr-FR"/>
        </w:rPr>
        <w:pict w14:anchorId="329BE401">
          <v:rect id="_x0000_i1026" alt="" style="width:451.8pt;height:.05pt;mso-width-percent:0;mso-height-percent:0;mso-width-percent:0;mso-height-percent:0" o:hrpct="996" o:hralign="center" o:hrstd="t" o:hr="t" fillcolor="#a0a0a0" stroked="f"/>
        </w:pict>
      </w:r>
    </w:p>
    <w:p w14:paraId="64C4CB6B" w14:textId="77777777" w:rsidR="008072BC" w:rsidRPr="0026765E" w:rsidRDefault="008072BC" w:rsidP="008072BC">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26765E">
        <w:rPr>
          <w:rFonts w:ascii="Times New Roman" w:eastAsia="Times New Roman" w:hAnsi="Times New Roman" w:cs="Times New Roman"/>
          <w:b/>
          <w:bCs/>
          <w:kern w:val="0"/>
          <w:sz w:val="27"/>
          <w:szCs w:val="27"/>
          <w:lang w:eastAsia="fr-FR"/>
          <w14:ligatures w14:val="none"/>
        </w:rPr>
        <w:t>2. Renforcer la présence dans les laboratoires et universités</w:t>
      </w:r>
    </w:p>
    <w:p w14:paraId="6CBCC347" w14:textId="77777777" w:rsidR="008072BC" w:rsidRPr="0026765E" w:rsidRDefault="008072BC" w:rsidP="008072BC">
      <w:pPr>
        <w:numPr>
          <w:ilvl w:val="0"/>
          <w:numId w:val="11"/>
        </w:numPr>
        <w:spacing w:before="100" w:beforeAutospacing="1" w:after="100" w:afterAutospacing="1"/>
        <w:rPr>
          <w:rFonts w:ascii="Times New Roman" w:eastAsia="Times New Roman" w:hAnsi="Times New Roman" w:cs="Times New Roman"/>
          <w:kern w:val="0"/>
          <w:lang w:eastAsia="fr-FR"/>
          <w14:ligatures w14:val="none"/>
        </w:rPr>
      </w:pPr>
      <w:r w:rsidRPr="0026765E">
        <w:rPr>
          <w:rFonts w:ascii="Times New Roman" w:eastAsia="Times New Roman" w:hAnsi="Times New Roman" w:cs="Times New Roman"/>
          <w:b/>
          <w:bCs/>
          <w:kern w:val="0"/>
          <w:lang w:eastAsia="fr-FR"/>
          <w14:ligatures w14:val="none"/>
        </w:rPr>
        <w:t>Campagnes annuelles de sensibilisation</w:t>
      </w:r>
      <w:r w:rsidRPr="0026765E">
        <w:rPr>
          <w:rFonts w:ascii="Times New Roman" w:eastAsia="Times New Roman" w:hAnsi="Times New Roman" w:cs="Times New Roman"/>
          <w:kern w:val="0"/>
          <w:lang w:eastAsia="fr-FR"/>
          <w14:ligatures w14:val="none"/>
        </w:rPr>
        <w:t xml:space="preserve"> dans les labos et départements universitaires (via les représentants locaux).</w:t>
      </w:r>
    </w:p>
    <w:p w14:paraId="209C5ADA" w14:textId="77777777" w:rsidR="008072BC" w:rsidRPr="0026765E" w:rsidRDefault="008072BC" w:rsidP="008072BC">
      <w:pPr>
        <w:numPr>
          <w:ilvl w:val="0"/>
          <w:numId w:val="11"/>
        </w:numPr>
        <w:spacing w:before="100" w:beforeAutospacing="1" w:after="100" w:afterAutospacing="1"/>
        <w:rPr>
          <w:rFonts w:ascii="Times New Roman" w:eastAsia="Times New Roman" w:hAnsi="Times New Roman" w:cs="Times New Roman"/>
          <w:kern w:val="0"/>
          <w:lang w:eastAsia="fr-FR"/>
          <w14:ligatures w14:val="none"/>
        </w:rPr>
      </w:pPr>
      <w:r w:rsidRPr="0026765E">
        <w:rPr>
          <w:rFonts w:ascii="Times New Roman" w:eastAsia="Times New Roman" w:hAnsi="Times New Roman" w:cs="Times New Roman"/>
          <w:kern w:val="0"/>
          <w:lang w:eastAsia="fr-FR"/>
          <w14:ligatures w14:val="none"/>
        </w:rPr>
        <w:t xml:space="preserve">Organiser des </w:t>
      </w:r>
      <w:r w:rsidRPr="0026765E">
        <w:rPr>
          <w:rFonts w:ascii="Times New Roman" w:eastAsia="Times New Roman" w:hAnsi="Times New Roman" w:cs="Times New Roman"/>
          <w:b/>
          <w:bCs/>
          <w:kern w:val="0"/>
          <w:lang w:eastAsia="fr-FR"/>
          <w14:ligatures w14:val="none"/>
        </w:rPr>
        <w:t>cafés SFP</w:t>
      </w:r>
      <w:r w:rsidRPr="0026765E">
        <w:rPr>
          <w:rFonts w:ascii="Times New Roman" w:eastAsia="Times New Roman" w:hAnsi="Times New Roman" w:cs="Times New Roman"/>
          <w:kern w:val="0"/>
          <w:lang w:eastAsia="fr-FR"/>
          <w14:ligatures w14:val="none"/>
        </w:rPr>
        <w:t>, petits événements conviviaux dans les labos.</w:t>
      </w:r>
    </w:p>
    <w:p w14:paraId="295631CB" w14:textId="77777777" w:rsidR="008072BC" w:rsidRPr="0026765E" w:rsidRDefault="008072BC" w:rsidP="008072BC">
      <w:pPr>
        <w:numPr>
          <w:ilvl w:val="0"/>
          <w:numId w:val="11"/>
        </w:numPr>
        <w:spacing w:before="100" w:beforeAutospacing="1" w:after="100" w:afterAutospacing="1"/>
        <w:rPr>
          <w:rFonts w:ascii="Times New Roman" w:eastAsia="Times New Roman" w:hAnsi="Times New Roman" w:cs="Times New Roman"/>
          <w:kern w:val="0"/>
          <w:lang w:eastAsia="fr-FR"/>
          <w14:ligatures w14:val="none"/>
        </w:rPr>
      </w:pPr>
      <w:r w:rsidRPr="0026765E">
        <w:rPr>
          <w:rFonts w:ascii="Times New Roman" w:eastAsia="Times New Roman" w:hAnsi="Times New Roman" w:cs="Times New Roman"/>
          <w:kern w:val="0"/>
          <w:lang w:eastAsia="fr-FR"/>
          <w14:ligatures w14:val="none"/>
        </w:rPr>
        <w:t xml:space="preserve">Créer un </w:t>
      </w:r>
      <w:r w:rsidRPr="0026765E">
        <w:rPr>
          <w:rFonts w:ascii="Times New Roman" w:eastAsia="Times New Roman" w:hAnsi="Times New Roman" w:cs="Times New Roman"/>
          <w:b/>
          <w:bCs/>
          <w:kern w:val="0"/>
          <w:lang w:eastAsia="fr-FR"/>
          <w14:ligatures w14:val="none"/>
        </w:rPr>
        <w:t>réseau d’ambassadeurs SFP</w:t>
      </w:r>
      <w:r w:rsidRPr="0026765E">
        <w:rPr>
          <w:rFonts w:ascii="Times New Roman" w:eastAsia="Times New Roman" w:hAnsi="Times New Roman" w:cs="Times New Roman"/>
          <w:kern w:val="0"/>
          <w:lang w:eastAsia="fr-FR"/>
          <w14:ligatures w14:val="none"/>
        </w:rPr>
        <w:t xml:space="preserve"> (doctorants/postdocs volontaires) pour relayer les infos et recruter.</w:t>
      </w:r>
    </w:p>
    <w:p w14:paraId="6AC0EEFE" w14:textId="77777777" w:rsidR="008072BC" w:rsidRPr="0026765E" w:rsidRDefault="00000000" w:rsidP="008072BC">
      <w:pPr>
        <w:rPr>
          <w:rFonts w:ascii="Times New Roman" w:eastAsia="Times New Roman" w:hAnsi="Times New Roman" w:cs="Times New Roman"/>
          <w:kern w:val="0"/>
          <w:lang w:eastAsia="fr-FR"/>
          <w14:ligatures w14:val="none"/>
        </w:rPr>
      </w:pPr>
      <w:r>
        <w:rPr>
          <w:rFonts w:ascii="Times New Roman" w:eastAsia="Times New Roman" w:hAnsi="Times New Roman" w:cs="Times New Roman"/>
          <w:noProof/>
          <w:kern w:val="0"/>
          <w:lang w:eastAsia="fr-FR"/>
        </w:rPr>
        <w:pict w14:anchorId="43346D72">
          <v:rect id="_x0000_i1027" alt="" style="width:451.8pt;height:.05pt;mso-width-percent:0;mso-height-percent:0;mso-width-percent:0;mso-height-percent:0" o:hrpct="996" o:hralign="center" o:hrstd="t" o:hr="t" fillcolor="#a0a0a0" stroked="f"/>
        </w:pict>
      </w:r>
    </w:p>
    <w:p w14:paraId="069D7399" w14:textId="77777777" w:rsidR="008072BC" w:rsidRPr="0026765E" w:rsidRDefault="008072BC" w:rsidP="008072BC">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26765E">
        <w:rPr>
          <w:rFonts w:ascii="Times New Roman" w:eastAsia="Times New Roman" w:hAnsi="Times New Roman" w:cs="Times New Roman"/>
          <w:b/>
          <w:bCs/>
          <w:kern w:val="0"/>
          <w:sz w:val="27"/>
          <w:szCs w:val="27"/>
          <w:lang w:eastAsia="fr-FR"/>
          <w14:ligatures w14:val="none"/>
        </w:rPr>
        <w:t>3. Attirer les jeunes (licence, master, doctorat)</w:t>
      </w:r>
    </w:p>
    <w:p w14:paraId="61686895" w14:textId="77777777" w:rsidR="008072BC" w:rsidRPr="0026765E" w:rsidRDefault="008072BC" w:rsidP="008072BC">
      <w:pPr>
        <w:numPr>
          <w:ilvl w:val="0"/>
          <w:numId w:val="12"/>
        </w:numPr>
        <w:spacing w:before="100" w:beforeAutospacing="1" w:after="100" w:afterAutospacing="1"/>
        <w:rPr>
          <w:rFonts w:ascii="Times New Roman" w:eastAsia="Times New Roman" w:hAnsi="Times New Roman" w:cs="Times New Roman"/>
          <w:kern w:val="0"/>
          <w:lang w:eastAsia="fr-FR"/>
          <w14:ligatures w14:val="none"/>
        </w:rPr>
      </w:pPr>
      <w:r w:rsidRPr="0026765E">
        <w:rPr>
          <w:rFonts w:ascii="Times New Roman" w:eastAsia="Times New Roman" w:hAnsi="Times New Roman" w:cs="Times New Roman"/>
          <w:kern w:val="0"/>
          <w:lang w:eastAsia="fr-FR"/>
          <w14:ligatures w14:val="none"/>
        </w:rPr>
        <w:t xml:space="preserve">Offrir une </w:t>
      </w:r>
      <w:r w:rsidRPr="0026765E">
        <w:rPr>
          <w:rFonts w:ascii="Times New Roman" w:eastAsia="Times New Roman" w:hAnsi="Times New Roman" w:cs="Times New Roman"/>
          <w:b/>
          <w:bCs/>
          <w:kern w:val="0"/>
          <w:lang w:eastAsia="fr-FR"/>
          <w14:ligatures w14:val="none"/>
        </w:rPr>
        <w:t>adhésion gratuite ou symbolique</w:t>
      </w:r>
      <w:r w:rsidRPr="0026765E">
        <w:rPr>
          <w:rFonts w:ascii="Times New Roman" w:eastAsia="Times New Roman" w:hAnsi="Times New Roman" w:cs="Times New Roman"/>
          <w:kern w:val="0"/>
          <w:lang w:eastAsia="fr-FR"/>
          <w14:ligatures w14:val="none"/>
        </w:rPr>
        <w:t xml:space="preserve"> pour les étudiants.</w:t>
      </w:r>
    </w:p>
    <w:p w14:paraId="7D80F836" w14:textId="77777777" w:rsidR="008072BC" w:rsidRPr="0026765E" w:rsidRDefault="008072BC" w:rsidP="008072BC">
      <w:pPr>
        <w:numPr>
          <w:ilvl w:val="0"/>
          <w:numId w:val="12"/>
        </w:numPr>
        <w:spacing w:before="100" w:beforeAutospacing="1" w:after="100" w:afterAutospacing="1"/>
        <w:rPr>
          <w:rFonts w:ascii="Times New Roman" w:eastAsia="Times New Roman" w:hAnsi="Times New Roman" w:cs="Times New Roman"/>
          <w:kern w:val="0"/>
          <w:lang w:eastAsia="fr-FR"/>
          <w14:ligatures w14:val="none"/>
        </w:rPr>
      </w:pPr>
      <w:r w:rsidRPr="0026765E">
        <w:rPr>
          <w:rFonts w:ascii="Times New Roman" w:eastAsia="Times New Roman" w:hAnsi="Times New Roman" w:cs="Times New Roman"/>
          <w:kern w:val="0"/>
          <w:lang w:eastAsia="fr-FR"/>
          <w14:ligatures w14:val="none"/>
        </w:rPr>
        <w:t xml:space="preserve">Créer des </w:t>
      </w:r>
      <w:r w:rsidRPr="0026765E">
        <w:rPr>
          <w:rFonts w:ascii="Times New Roman" w:eastAsia="Times New Roman" w:hAnsi="Times New Roman" w:cs="Times New Roman"/>
          <w:b/>
          <w:bCs/>
          <w:kern w:val="0"/>
          <w:lang w:eastAsia="fr-FR"/>
          <w14:ligatures w14:val="none"/>
        </w:rPr>
        <w:t>contenus pédagogiques</w:t>
      </w:r>
      <w:r w:rsidRPr="0026765E">
        <w:rPr>
          <w:rFonts w:ascii="Times New Roman" w:eastAsia="Times New Roman" w:hAnsi="Times New Roman" w:cs="Times New Roman"/>
          <w:kern w:val="0"/>
          <w:lang w:eastAsia="fr-FR"/>
          <w14:ligatures w14:val="none"/>
        </w:rPr>
        <w:t xml:space="preserve"> ou vulgarisés exclusifs pour les jeunes adhérents.</w:t>
      </w:r>
    </w:p>
    <w:p w14:paraId="57BF38E2" w14:textId="77777777" w:rsidR="008072BC" w:rsidRPr="0026765E" w:rsidRDefault="008072BC" w:rsidP="008072BC">
      <w:pPr>
        <w:numPr>
          <w:ilvl w:val="0"/>
          <w:numId w:val="12"/>
        </w:numPr>
        <w:spacing w:before="100" w:beforeAutospacing="1" w:after="100" w:afterAutospacing="1"/>
        <w:rPr>
          <w:rFonts w:ascii="Times New Roman" w:eastAsia="Times New Roman" w:hAnsi="Times New Roman" w:cs="Times New Roman"/>
          <w:kern w:val="0"/>
          <w:lang w:eastAsia="fr-FR"/>
          <w14:ligatures w14:val="none"/>
        </w:rPr>
      </w:pPr>
      <w:r w:rsidRPr="0026765E">
        <w:rPr>
          <w:rFonts w:ascii="Times New Roman" w:eastAsia="Times New Roman" w:hAnsi="Times New Roman" w:cs="Times New Roman"/>
          <w:kern w:val="0"/>
          <w:lang w:eastAsia="fr-FR"/>
          <w14:ligatures w14:val="none"/>
        </w:rPr>
        <w:t xml:space="preserve">Promouvoir davantage les </w:t>
      </w:r>
      <w:r w:rsidRPr="0026765E">
        <w:rPr>
          <w:rFonts w:ascii="Times New Roman" w:eastAsia="Times New Roman" w:hAnsi="Times New Roman" w:cs="Times New Roman"/>
          <w:b/>
          <w:bCs/>
          <w:kern w:val="0"/>
          <w:lang w:eastAsia="fr-FR"/>
          <w14:ligatures w14:val="none"/>
        </w:rPr>
        <w:t>prix de thèse, stages, bourses</w:t>
      </w:r>
      <w:r w:rsidRPr="0026765E">
        <w:rPr>
          <w:rFonts w:ascii="Times New Roman" w:eastAsia="Times New Roman" w:hAnsi="Times New Roman" w:cs="Times New Roman"/>
          <w:kern w:val="0"/>
          <w:lang w:eastAsia="fr-FR"/>
          <w14:ligatures w14:val="none"/>
        </w:rPr>
        <w:t>, mentorat.</w:t>
      </w:r>
    </w:p>
    <w:p w14:paraId="5DF62D50" w14:textId="77777777" w:rsidR="008072BC" w:rsidRPr="0026765E" w:rsidRDefault="008072BC" w:rsidP="008072BC">
      <w:pPr>
        <w:numPr>
          <w:ilvl w:val="0"/>
          <w:numId w:val="12"/>
        </w:numPr>
        <w:spacing w:before="100" w:beforeAutospacing="1" w:after="100" w:afterAutospacing="1"/>
        <w:rPr>
          <w:rFonts w:ascii="Times New Roman" w:eastAsia="Times New Roman" w:hAnsi="Times New Roman" w:cs="Times New Roman"/>
          <w:kern w:val="0"/>
          <w:lang w:eastAsia="fr-FR"/>
          <w14:ligatures w14:val="none"/>
        </w:rPr>
      </w:pPr>
      <w:r w:rsidRPr="0026765E">
        <w:rPr>
          <w:rFonts w:ascii="Times New Roman" w:eastAsia="Times New Roman" w:hAnsi="Times New Roman" w:cs="Times New Roman"/>
          <w:kern w:val="0"/>
          <w:lang w:eastAsia="fr-FR"/>
          <w14:ligatures w14:val="none"/>
        </w:rPr>
        <w:t xml:space="preserve">Développer une </w:t>
      </w:r>
      <w:r w:rsidRPr="0026765E">
        <w:rPr>
          <w:rFonts w:ascii="Times New Roman" w:eastAsia="Times New Roman" w:hAnsi="Times New Roman" w:cs="Times New Roman"/>
          <w:b/>
          <w:bCs/>
          <w:kern w:val="0"/>
          <w:lang w:eastAsia="fr-FR"/>
          <w14:ligatures w14:val="none"/>
        </w:rPr>
        <w:t>appli ou plateforme SFP Jeunes</w:t>
      </w:r>
      <w:r w:rsidRPr="0026765E">
        <w:rPr>
          <w:rFonts w:ascii="Times New Roman" w:eastAsia="Times New Roman" w:hAnsi="Times New Roman" w:cs="Times New Roman"/>
          <w:kern w:val="0"/>
          <w:lang w:eastAsia="fr-FR"/>
          <w14:ligatures w14:val="none"/>
        </w:rPr>
        <w:t>, avec événements, offres, forums.</w:t>
      </w:r>
    </w:p>
    <w:p w14:paraId="48352F87" w14:textId="77777777" w:rsidR="008072BC" w:rsidRPr="0026765E" w:rsidRDefault="00000000" w:rsidP="008072BC">
      <w:pPr>
        <w:rPr>
          <w:rFonts w:ascii="Times New Roman" w:eastAsia="Times New Roman" w:hAnsi="Times New Roman" w:cs="Times New Roman"/>
          <w:kern w:val="0"/>
          <w:lang w:eastAsia="fr-FR"/>
          <w14:ligatures w14:val="none"/>
        </w:rPr>
      </w:pPr>
      <w:r>
        <w:rPr>
          <w:rFonts w:ascii="Times New Roman" w:eastAsia="Times New Roman" w:hAnsi="Times New Roman" w:cs="Times New Roman"/>
          <w:noProof/>
          <w:kern w:val="0"/>
          <w:lang w:eastAsia="fr-FR"/>
        </w:rPr>
        <w:pict w14:anchorId="7FC977B3">
          <v:rect id="_x0000_i1028" alt="" style="width:451.8pt;height:.05pt;mso-width-percent:0;mso-height-percent:0;mso-width-percent:0;mso-height-percent:0" o:hrpct="996" o:hralign="center" o:hrstd="t" o:hr="t" fillcolor="#a0a0a0" stroked="f"/>
        </w:pict>
      </w:r>
    </w:p>
    <w:p w14:paraId="3B6D233D" w14:textId="77777777" w:rsidR="008072BC" w:rsidRPr="0026765E" w:rsidRDefault="008072BC" w:rsidP="008072BC">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26765E">
        <w:rPr>
          <w:rFonts w:ascii="Times New Roman" w:eastAsia="Times New Roman" w:hAnsi="Times New Roman" w:cs="Times New Roman"/>
          <w:b/>
          <w:bCs/>
          <w:kern w:val="0"/>
          <w:sz w:val="27"/>
          <w:szCs w:val="27"/>
          <w:lang w:eastAsia="fr-FR"/>
          <w14:ligatures w14:val="none"/>
        </w:rPr>
        <w:t xml:space="preserve"> 4. Développer la présence numérique</w:t>
      </w:r>
    </w:p>
    <w:p w14:paraId="64EDA2CA" w14:textId="77777777" w:rsidR="008072BC" w:rsidRPr="0026765E" w:rsidRDefault="008072BC" w:rsidP="008072BC">
      <w:pPr>
        <w:numPr>
          <w:ilvl w:val="0"/>
          <w:numId w:val="13"/>
        </w:numPr>
        <w:spacing w:before="100" w:beforeAutospacing="1" w:after="100" w:afterAutospacing="1"/>
        <w:rPr>
          <w:rFonts w:ascii="Times New Roman" w:eastAsia="Times New Roman" w:hAnsi="Times New Roman" w:cs="Times New Roman"/>
          <w:kern w:val="0"/>
          <w:lang w:eastAsia="fr-FR"/>
          <w14:ligatures w14:val="none"/>
        </w:rPr>
      </w:pPr>
      <w:r w:rsidRPr="0026765E">
        <w:rPr>
          <w:rFonts w:ascii="Times New Roman" w:eastAsia="Times New Roman" w:hAnsi="Times New Roman" w:cs="Times New Roman"/>
          <w:kern w:val="0"/>
          <w:lang w:eastAsia="fr-FR"/>
          <w14:ligatures w14:val="none"/>
        </w:rPr>
        <w:t xml:space="preserve">Rendre le </w:t>
      </w:r>
      <w:r w:rsidRPr="0026765E">
        <w:rPr>
          <w:rFonts w:ascii="Times New Roman" w:eastAsia="Times New Roman" w:hAnsi="Times New Roman" w:cs="Times New Roman"/>
          <w:b/>
          <w:bCs/>
          <w:kern w:val="0"/>
          <w:lang w:eastAsia="fr-FR"/>
          <w14:ligatures w14:val="none"/>
        </w:rPr>
        <w:t>site web plus dynamique</w:t>
      </w:r>
      <w:r w:rsidRPr="0026765E">
        <w:rPr>
          <w:rFonts w:ascii="Times New Roman" w:eastAsia="Times New Roman" w:hAnsi="Times New Roman" w:cs="Times New Roman"/>
          <w:kern w:val="0"/>
          <w:lang w:eastAsia="fr-FR"/>
          <w14:ligatures w14:val="none"/>
        </w:rPr>
        <w:t>, attractif, à jour, avec des actus fréquentes.</w:t>
      </w:r>
    </w:p>
    <w:p w14:paraId="0B8B121A" w14:textId="77777777" w:rsidR="008072BC" w:rsidRPr="0026765E" w:rsidRDefault="008072BC" w:rsidP="008072BC">
      <w:pPr>
        <w:numPr>
          <w:ilvl w:val="0"/>
          <w:numId w:val="13"/>
        </w:numPr>
        <w:spacing w:before="100" w:beforeAutospacing="1" w:after="100" w:afterAutospacing="1"/>
        <w:rPr>
          <w:rFonts w:ascii="Times New Roman" w:eastAsia="Times New Roman" w:hAnsi="Times New Roman" w:cs="Times New Roman"/>
          <w:kern w:val="0"/>
          <w:lang w:eastAsia="fr-FR"/>
          <w14:ligatures w14:val="none"/>
        </w:rPr>
      </w:pPr>
      <w:r w:rsidRPr="0026765E">
        <w:rPr>
          <w:rFonts w:ascii="Times New Roman" w:eastAsia="Times New Roman" w:hAnsi="Times New Roman" w:cs="Times New Roman"/>
          <w:kern w:val="0"/>
          <w:lang w:eastAsia="fr-FR"/>
          <w14:ligatures w14:val="none"/>
        </w:rPr>
        <w:t xml:space="preserve">Renforcer la stratégie sur les </w:t>
      </w:r>
      <w:r w:rsidRPr="0026765E">
        <w:rPr>
          <w:rFonts w:ascii="Times New Roman" w:eastAsia="Times New Roman" w:hAnsi="Times New Roman" w:cs="Times New Roman"/>
          <w:b/>
          <w:bCs/>
          <w:kern w:val="0"/>
          <w:lang w:eastAsia="fr-FR"/>
          <w14:ligatures w14:val="none"/>
        </w:rPr>
        <w:t>réseaux sociaux</w:t>
      </w:r>
      <w:r w:rsidRPr="0026765E">
        <w:rPr>
          <w:rFonts w:ascii="Times New Roman" w:eastAsia="Times New Roman" w:hAnsi="Times New Roman" w:cs="Times New Roman"/>
          <w:kern w:val="0"/>
          <w:lang w:eastAsia="fr-FR"/>
          <w14:ligatures w14:val="none"/>
        </w:rPr>
        <w:t xml:space="preserve"> (Twitter/X, LinkedIn, Instagram, YouTube).</w:t>
      </w:r>
    </w:p>
    <w:p w14:paraId="71422671" w14:textId="77777777" w:rsidR="008072BC" w:rsidRPr="0026765E" w:rsidRDefault="008072BC" w:rsidP="008072BC">
      <w:pPr>
        <w:numPr>
          <w:ilvl w:val="0"/>
          <w:numId w:val="13"/>
        </w:numPr>
        <w:spacing w:before="100" w:beforeAutospacing="1" w:after="100" w:afterAutospacing="1"/>
        <w:rPr>
          <w:rFonts w:ascii="Times New Roman" w:eastAsia="Times New Roman" w:hAnsi="Times New Roman" w:cs="Times New Roman"/>
          <w:kern w:val="0"/>
          <w:lang w:eastAsia="fr-FR"/>
          <w14:ligatures w14:val="none"/>
        </w:rPr>
      </w:pPr>
      <w:r w:rsidRPr="0026765E">
        <w:rPr>
          <w:rFonts w:ascii="Times New Roman" w:eastAsia="Times New Roman" w:hAnsi="Times New Roman" w:cs="Times New Roman"/>
          <w:kern w:val="0"/>
          <w:lang w:eastAsia="fr-FR"/>
          <w14:ligatures w14:val="none"/>
        </w:rPr>
        <w:lastRenderedPageBreak/>
        <w:t xml:space="preserve">Lancer une </w:t>
      </w:r>
      <w:r w:rsidRPr="0026765E">
        <w:rPr>
          <w:rFonts w:ascii="Times New Roman" w:eastAsia="Times New Roman" w:hAnsi="Times New Roman" w:cs="Times New Roman"/>
          <w:b/>
          <w:bCs/>
          <w:kern w:val="0"/>
          <w:lang w:eastAsia="fr-FR"/>
          <w14:ligatures w14:val="none"/>
        </w:rPr>
        <w:t>newsletter mensuelle moderne</w:t>
      </w:r>
      <w:r w:rsidRPr="0026765E">
        <w:rPr>
          <w:rFonts w:ascii="Times New Roman" w:eastAsia="Times New Roman" w:hAnsi="Times New Roman" w:cs="Times New Roman"/>
          <w:kern w:val="0"/>
          <w:lang w:eastAsia="fr-FR"/>
          <w14:ligatures w14:val="none"/>
        </w:rPr>
        <w:t xml:space="preserve"> ciblant différents publics (grand public, académiques, enseignants, jeunes chercheurs).</w:t>
      </w:r>
    </w:p>
    <w:p w14:paraId="11C9A355" w14:textId="77777777" w:rsidR="008072BC" w:rsidRPr="0026765E" w:rsidRDefault="00000000" w:rsidP="008072BC">
      <w:pPr>
        <w:rPr>
          <w:rFonts w:ascii="Times New Roman" w:eastAsia="Times New Roman" w:hAnsi="Times New Roman" w:cs="Times New Roman"/>
          <w:kern w:val="0"/>
          <w:lang w:eastAsia="fr-FR"/>
          <w14:ligatures w14:val="none"/>
        </w:rPr>
      </w:pPr>
      <w:r>
        <w:rPr>
          <w:rFonts w:ascii="Times New Roman" w:eastAsia="Times New Roman" w:hAnsi="Times New Roman" w:cs="Times New Roman"/>
          <w:noProof/>
          <w:kern w:val="0"/>
          <w:lang w:eastAsia="fr-FR"/>
        </w:rPr>
        <w:pict w14:anchorId="47BDCBD4">
          <v:rect id="_x0000_i1029" alt="" style="width:451.8pt;height:.05pt;mso-width-percent:0;mso-height-percent:0;mso-width-percent:0;mso-height-percent:0" o:hrpct="996" o:hralign="center" o:hrstd="t" o:hr="t" fillcolor="#a0a0a0" stroked="f"/>
        </w:pict>
      </w:r>
    </w:p>
    <w:p w14:paraId="7F8BA51A" w14:textId="77777777" w:rsidR="008072BC" w:rsidRPr="0026765E" w:rsidRDefault="008072BC" w:rsidP="008072BC">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26765E">
        <w:rPr>
          <w:rFonts w:ascii="Times New Roman" w:eastAsia="Times New Roman" w:hAnsi="Times New Roman" w:cs="Times New Roman"/>
          <w:b/>
          <w:bCs/>
          <w:kern w:val="0"/>
          <w:sz w:val="27"/>
          <w:szCs w:val="27"/>
          <w:lang w:eastAsia="fr-FR"/>
          <w14:ligatures w14:val="none"/>
        </w:rPr>
        <w:t xml:space="preserve"> 5. Renforcer les partenariats et la visibilité interinstitutionnelle</w:t>
      </w:r>
    </w:p>
    <w:p w14:paraId="2B49E39D" w14:textId="77777777" w:rsidR="008072BC" w:rsidRPr="0026765E" w:rsidRDefault="008072BC" w:rsidP="008072BC">
      <w:pPr>
        <w:numPr>
          <w:ilvl w:val="0"/>
          <w:numId w:val="14"/>
        </w:numPr>
        <w:spacing w:before="100" w:beforeAutospacing="1" w:after="100" w:afterAutospacing="1"/>
        <w:rPr>
          <w:rFonts w:ascii="Times New Roman" w:eastAsia="Times New Roman" w:hAnsi="Times New Roman" w:cs="Times New Roman"/>
          <w:kern w:val="0"/>
          <w:lang w:eastAsia="fr-FR"/>
          <w14:ligatures w14:val="none"/>
        </w:rPr>
      </w:pPr>
      <w:r w:rsidRPr="0026765E">
        <w:rPr>
          <w:rFonts w:ascii="Times New Roman" w:eastAsia="Times New Roman" w:hAnsi="Times New Roman" w:cs="Times New Roman"/>
          <w:kern w:val="0"/>
          <w:lang w:eastAsia="fr-FR"/>
          <w14:ligatures w14:val="none"/>
        </w:rPr>
        <w:t xml:space="preserve">Nouer des </w:t>
      </w:r>
      <w:r w:rsidRPr="0026765E">
        <w:rPr>
          <w:rFonts w:ascii="Times New Roman" w:eastAsia="Times New Roman" w:hAnsi="Times New Roman" w:cs="Times New Roman"/>
          <w:b/>
          <w:bCs/>
          <w:kern w:val="0"/>
          <w:lang w:eastAsia="fr-FR"/>
          <w14:ligatures w14:val="none"/>
        </w:rPr>
        <w:t>partenariats visibles</w:t>
      </w:r>
      <w:r w:rsidRPr="0026765E">
        <w:rPr>
          <w:rFonts w:ascii="Times New Roman" w:eastAsia="Times New Roman" w:hAnsi="Times New Roman" w:cs="Times New Roman"/>
          <w:kern w:val="0"/>
          <w:lang w:eastAsia="fr-FR"/>
          <w14:ligatures w14:val="none"/>
        </w:rPr>
        <w:t xml:space="preserve"> avec d'autres sociétés savantes (SFO, SF2A, CNRS, CEA, CNES, etc.).</w:t>
      </w:r>
    </w:p>
    <w:p w14:paraId="4CADB99A" w14:textId="77777777" w:rsidR="008072BC" w:rsidRPr="0026765E" w:rsidRDefault="008072BC" w:rsidP="008072BC">
      <w:pPr>
        <w:numPr>
          <w:ilvl w:val="0"/>
          <w:numId w:val="14"/>
        </w:numPr>
        <w:spacing w:before="100" w:beforeAutospacing="1" w:after="100" w:afterAutospacing="1"/>
        <w:rPr>
          <w:rFonts w:ascii="Times New Roman" w:eastAsia="Times New Roman" w:hAnsi="Times New Roman" w:cs="Times New Roman"/>
          <w:kern w:val="0"/>
          <w:lang w:eastAsia="fr-FR"/>
          <w14:ligatures w14:val="none"/>
        </w:rPr>
      </w:pPr>
      <w:r w:rsidRPr="0026765E">
        <w:rPr>
          <w:rFonts w:ascii="Times New Roman" w:eastAsia="Times New Roman" w:hAnsi="Times New Roman" w:cs="Times New Roman"/>
          <w:kern w:val="0"/>
          <w:lang w:eastAsia="fr-FR"/>
          <w14:ligatures w14:val="none"/>
        </w:rPr>
        <w:t xml:space="preserve">Être </w:t>
      </w:r>
      <w:r w:rsidRPr="0026765E">
        <w:rPr>
          <w:rFonts w:ascii="Times New Roman" w:eastAsia="Times New Roman" w:hAnsi="Times New Roman" w:cs="Times New Roman"/>
          <w:b/>
          <w:bCs/>
          <w:kern w:val="0"/>
          <w:lang w:eastAsia="fr-FR"/>
          <w14:ligatures w14:val="none"/>
        </w:rPr>
        <w:t>présente aux grands événements nationaux et internationaux</w:t>
      </w:r>
      <w:r w:rsidRPr="0026765E">
        <w:rPr>
          <w:rFonts w:ascii="Times New Roman" w:eastAsia="Times New Roman" w:hAnsi="Times New Roman" w:cs="Times New Roman"/>
          <w:kern w:val="0"/>
          <w:lang w:eastAsia="fr-FR"/>
          <w14:ligatures w14:val="none"/>
        </w:rPr>
        <w:t xml:space="preserve"> (Forum Horizon, Fête de la science, colloques interdisciplinaires).</w:t>
      </w:r>
    </w:p>
    <w:p w14:paraId="3FB6324B" w14:textId="77777777" w:rsidR="008072BC" w:rsidRPr="0026765E" w:rsidRDefault="008072BC" w:rsidP="008072BC">
      <w:pPr>
        <w:numPr>
          <w:ilvl w:val="0"/>
          <w:numId w:val="14"/>
        </w:numPr>
        <w:spacing w:before="100" w:beforeAutospacing="1" w:after="100" w:afterAutospacing="1"/>
        <w:rPr>
          <w:rFonts w:ascii="Times New Roman" w:eastAsia="Times New Roman" w:hAnsi="Times New Roman" w:cs="Times New Roman"/>
          <w:kern w:val="0"/>
          <w:lang w:eastAsia="fr-FR"/>
          <w14:ligatures w14:val="none"/>
        </w:rPr>
      </w:pPr>
      <w:r w:rsidRPr="0026765E">
        <w:rPr>
          <w:rFonts w:ascii="Times New Roman" w:eastAsia="Times New Roman" w:hAnsi="Times New Roman" w:cs="Times New Roman"/>
          <w:kern w:val="0"/>
          <w:lang w:eastAsia="fr-FR"/>
          <w14:ligatures w14:val="none"/>
        </w:rPr>
        <w:t xml:space="preserve">Proposer des </w:t>
      </w:r>
      <w:r w:rsidRPr="0026765E">
        <w:rPr>
          <w:rFonts w:ascii="Times New Roman" w:eastAsia="Times New Roman" w:hAnsi="Times New Roman" w:cs="Times New Roman"/>
          <w:b/>
          <w:bCs/>
          <w:kern w:val="0"/>
          <w:lang w:eastAsia="fr-FR"/>
          <w14:ligatures w14:val="none"/>
        </w:rPr>
        <w:t>événements communs</w:t>
      </w:r>
      <w:r w:rsidRPr="0026765E">
        <w:rPr>
          <w:rFonts w:ascii="Times New Roman" w:eastAsia="Times New Roman" w:hAnsi="Times New Roman" w:cs="Times New Roman"/>
          <w:kern w:val="0"/>
          <w:lang w:eastAsia="fr-FR"/>
          <w14:ligatures w14:val="none"/>
        </w:rPr>
        <w:t xml:space="preserve"> avec des institutions ou entreprises du secteur.</w:t>
      </w:r>
    </w:p>
    <w:p w14:paraId="4BB44FEC" w14:textId="77777777" w:rsidR="008072BC" w:rsidRPr="0026765E" w:rsidRDefault="00000000" w:rsidP="008072BC">
      <w:pPr>
        <w:rPr>
          <w:rFonts w:ascii="Times New Roman" w:eastAsia="Times New Roman" w:hAnsi="Times New Roman" w:cs="Times New Roman"/>
          <w:kern w:val="0"/>
          <w:lang w:eastAsia="fr-FR"/>
          <w14:ligatures w14:val="none"/>
        </w:rPr>
      </w:pPr>
      <w:r>
        <w:rPr>
          <w:rFonts w:ascii="Times New Roman" w:eastAsia="Times New Roman" w:hAnsi="Times New Roman" w:cs="Times New Roman"/>
          <w:noProof/>
          <w:kern w:val="0"/>
          <w:lang w:eastAsia="fr-FR"/>
        </w:rPr>
        <w:pict w14:anchorId="50AD2E97">
          <v:rect id="_x0000_i1030" alt="" style="width:451.8pt;height:.05pt;mso-width-percent:0;mso-height-percent:0;mso-width-percent:0;mso-height-percent:0" o:hrpct="996" o:hralign="center" o:hrstd="t" o:hr="t" fillcolor="#a0a0a0" stroked="f"/>
        </w:pict>
      </w:r>
    </w:p>
    <w:p w14:paraId="5F6AE10E" w14:textId="77777777" w:rsidR="008072BC" w:rsidRPr="0026765E" w:rsidRDefault="008072BC" w:rsidP="008072BC">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26765E">
        <w:rPr>
          <w:rFonts w:ascii="Times New Roman" w:eastAsia="Times New Roman" w:hAnsi="Times New Roman" w:cs="Times New Roman"/>
          <w:b/>
          <w:bCs/>
          <w:kern w:val="0"/>
          <w:sz w:val="27"/>
          <w:szCs w:val="27"/>
          <w:lang w:eastAsia="fr-FR"/>
          <w14:ligatures w14:val="none"/>
        </w:rPr>
        <w:t xml:space="preserve"> 6. Mieux communiquer sur les actions existantes</w:t>
      </w:r>
    </w:p>
    <w:p w14:paraId="2248CB80" w14:textId="77777777" w:rsidR="008072BC" w:rsidRPr="0026765E" w:rsidRDefault="008072BC" w:rsidP="008072BC">
      <w:pPr>
        <w:numPr>
          <w:ilvl w:val="0"/>
          <w:numId w:val="15"/>
        </w:numPr>
        <w:spacing w:before="100" w:beforeAutospacing="1" w:after="100" w:afterAutospacing="1"/>
        <w:rPr>
          <w:rFonts w:ascii="Times New Roman" w:eastAsia="Times New Roman" w:hAnsi="Times New Roman" w:cs="Times New Roman"/>
          <w:kern w:val="0"/>
          <w:lang w:eastAsia="fr-FR"/>
          <w14:ligatures w14:val="none"/>
        </w:rPr>
      </w:pPr>
      <w:r w:rsidRPr="0026765E">
        <w:rPr>
          <w:rFonts w:ascii="Times New Roman" w:eastAsia="Times New Roman" w:hAnsi="Times New Roman" w:cs="Times New Roman"/>
          <w:kern w:val="0"/>
          <w:lang w:eastAsia="fr-FR"/>
          <w14:ligatures w14:val="none"/>
        </w:rPr>
        <w:t xml:space="preserve">Mettre en valeur les </w:t>
      </w:r>
      <w:r w:rsidRPr="0026765E">
        <w:rPr>
          <w:rFonts w:ascii="Times New Roman" w:eastAsia="Times New Roman" w:hAnsi="Times New Roman" w:cs="Times New Roman"/>
          <w:b/>
          <w:bCs/>
          <w:kern w:val="0"/>
          <w:lang w:eastAsia="fr-FR"/>
          <w14:ligatures w14:val="none"/>
        </w:rPr>
        <w:t>prix décernés</w:t>
      </w:r>
      <w:r w:rsidRPr="0026765E">
        <w:rPr>
          <w:rFonts w:ascii="Times New Roman" w:eastAsia="Times New Roman" w:hAnsi="Times New Roman" w:cs="Times New Roman"/>
          <w:kern w:val="0"/>
          <w:lang w:eastAsia="fr-FR"/>
          <w14:ligatures w14:val="none"/>
        </w:rPr>
        <w:t xml:space="preserve">, les </w:t>
      </w:r>
      <w:r w:rsidRPr="0026765E">
        <w:rPr>
          <w:rFonts w:ascii="Times New Roman" w:eastAsia="Times New Roman" w:hAnsi="Times New Roman" w:cs="Times New Roman"/>
          <w:b/>
          <w:bCs/>
          <w:kern w:val="0"/>
          <w:lang w:eastAsia="fr-FR"/>
          <w14:ligatures w14:val="none"/>
        </w:rPr>
        <w:t>actions locales</w:t>
      </w:r>
      <w:r w:rsidRPr="0026765E">
        <w:rPr>
          <w:rFonts w:ascii="Times New Roman" w:eastAsia="Times New Roman" w:hAnsi="Times New Roman" w:cs="Times New Roman"/>
          <w:kern w:val="0"/>
          <w:lang w:eastAsia="fr-FR"/>
          <w14:ligatures w14:val="none"/>
        </w:rPr>
        <w:t xml:space="preserve"> des divisions, les </w:t>
      </w:r>
      <w:r w:rsidRPr="0026765E">
        <w:rPr>
          <w:rFonts w:ascii="Times New Roman" w:eastAsia="Times New Roman" w:hAnsi="Times New Roman" w:cs="Times New Roman"/>
          <w:b/>
          <w:bCs/>
          <w:kern w:val="0"/>
          <w:lang w:eastAsia="fr-FR"/>
          <w14:ligatures w14:val="none"/>
        </w:rPr>
        <w:t>journées jeunes chercheurs</w:t>
      </w:r>
      <w:r w:rsidRPr="0026765E">
        <w:rPr>
          <w:rFonts w:ascii="Times New Roman" w:eastAsia="Times New Roman" w:hAnsi="Times New Roman" w:cs="Times New Roman"/>
          <w:kern w:val="0"/>
          <w:lang w:eastAsia="fr-FR"/>
          <w14:ligatures w14:val="none"/>
        </w:rPr>
        <w:t xml:space="preserve">, les </w:t>
      </w:r>
      <w:r w:rsidRPr="0026765E">
        <w:rPr>
          <w:rFonts w:ascii="Times New Roman" w:eastAsia="Times New Roman" w:hAnsi="Times New Roman" w:cs="Times New Roman"/>
          <w:b/>
          <w:bCs/>
          <w:kern w:val="0"/>
          <w:lang w:eastAsia="fr-FR"/>
          <w14:ligatures w14:val="none"/>
        </w:rPr>
        <w:t>rencontres interdisciplinaires</w:t>
      </w:r>
      <w:r w:rsidRPr="0026765E">
        <w:rPr>
          <w:rFonts w:ascii="Times New Roman" w:eastAsia="Times New Roman" w:hAnsi="Times New Roman" w:cs="Times New Roman"/>
          <w:kern w:val="0"/>
          <w:lang w:eastAsia="fr-FR"/>
          <w14:ligatures w14:val="none"/>
        </w:rPr>
        <w:t>.</w:t>
      </w:r>
    </w:p>
    <w:p w14:paraId="5DB3B92D" w14:textId="77777777" w:rsidR="008072BC" w:rsidRPr="0026765E" w:rsidRDefault="008072BC" w:rsidP="008072BC">
      <w:pPr>
        <w:numPr>
          <w:ilvl w:val="0"/>
          <w:numId w:val="15"/>
        </w:numPr>
        <w:spacing w:before="100" w:beforeAutospacing="1" w:after="100" w:afterAutospacing="1"/>
        <w:rPr>
          <w:rFonts w:ascii="Times New Roman" w:eastAsia="Times New Roman" w:hAnsi="Times New Roman" w:cs="Times New Roman"/>
          <w:kern w:val="0"/>
          <w:lang w:eastAsia="fr-FR"/>
          <w14:ligatures w14:val="none"/>
        </w:rPr>
      </w:pPr>
      <w:r w:rsidRPr="0026765E">
        <w:rPr>
          <w:rFonts w:ascii="Times New Roman" w:eastAsia="Times New Roman" w:hAnsi="Times New Roman" w:cs="Times New Roman"/>
          <w:kern w:val="0"/>
          <w:lang w:eastAsia="fr-FR"/>
          <w14:ligatures w14:val="none"/>
        </w:rPr>
        <w:t xml:space="preserve">Créer un </w:t>
      </w:r>
      <w:r w:rsidRPr="0026765E">
        <w:rPr>
          <w:rFonts w:ascii="Times New Roman" w:eastAsia="Times New Roman" w:hAnsi="Times New Roman" w:cs="Times New Roman"/>
          <w:b/>
          <w:bCs/>
          <w:kern w:val="0"/>
          <w:lang w:eastAsia="fr-FR"/>
          <w14:ligatures w14:val="none"/>
        </w:rPr>
        <w:t>rapport d’activité illustré</w:t>
      </w:r>
      <w:r w:rsidRPr="0026765E">
        <w:rPr>
          <w:rFonts w:ascii="Times New Roman" w:eastAsia="Times New Roman" w:hAnsi="Times New Roman" w:cs="Times New Roman"/>
          <w:kern w:val="0"/>
          <w:lang w:eastAsia="fr-FR"/>
          <w14:ligatures w14:val="none"/>
        </w:rPr>
        <w:t>, accessible et diffusé largement.</w:t>
      </w:r>
    </w:p>
    <w:p w14:paraId="52D3DEB8" w14:textId="77777777" w:rsidR="008072BC" w:rsidRPr="0026765E" w:rsidRDefault="008072BC" w:rsidP="008072BC">
      <w:pPr>
        <w:numPr>
          <w:ilvl w:val="0"/>
          <w:numId w:val="15"/>
        </w:numPr>
        <w:spacing w:before="100" w:beforeAutospacing="1" w:after="100" w:afterAutospacing="1"/>
        <w:rPr>
          <w:rFonts w:ascii="Times New Roman" w:eastAsia="Times New Roman" w:hAnsi="Times New Roman" w:cs="Times New Roman"/>
          <w:kern w:val="0"/>
          <w:lang w:eastAsia="fr-FR"/>
          <w14:ligatures w14:val="none"/>
        </w:rPr>
      </w:pPr>
      <w:r w:rsidRPr="0026765E">
        <w:rPr>
          <w:rFonts w:ascii="Times New Roman" w:eastAsia="Times New Roman" w:hAnsi="Times New Roman" w:cs="Times New Roman"/>
          <w:kern w:val="0"/>
          <w:lang w:eastAsia="fr-FR"/>
          <w14:ligatures w14:val="none"/>
        </w:rPr>
        <w:t xml:space="preserve">Favoriser la </w:t>
      </w:r>
      <w:r w:rsidRPr="0026765E">
        <w:rPr>
          <w:rFonts w:ascii="Times New Roman" w:eastAsia="Times New Roman" w:hAnsi="Times New Roman" w:cs="Times New Roman"/>
          <w:b/>
          <w:bCs/>
          <w:kern w:val="0"/>
          <w:lang w:eastAsia="fr-FR"/>
          <w14:ligatures w14:val="none"/>
        </w:rPr>
        <w:t>communication interne</w:t>
      </w:r>
      <w:r w:rsidRPr="0026765E">
        <w:rPr>
          <w:rFonts w:ascii="Times New Roman" w:eastAsia="Times New Roman" w:hAnsi="Times New Roman" w:cs="Times New Roman"/>
          <w:kern w:val="0"/>
          <w:lang w:eastAsia="fr-FR"/>
          <w14:ligatures w14:val="none"/>
        </w:rPr>
        <w:t xml:space="preserve"> entre divisions, sections locales et membres.</w:t>
      </w:r>
    </w:p>
    <w:p w14:paraId="25141DD9" w14:textId="77777777" w:rsidR="008072BC" w:rsidRPr="0026765E" w:rsidRDefault="00000000" w:rsidP="008072BC">
      <w:pPr>
        <w:rPr>
          <w:rFonts w:ascii="Times New Roman" w:eastAsia="Times New Roman" w:hAnsi="Times New Roman" w:cs="Times New Roman"/>
          <w:kern w:val="0"/>
          <w:lang w:eastAsia="fr-FR"/>
          <w14:ligatures w14:val="none"/>
        </w:rPr>
      </w:pPr>
      <w:r>
        <w:rPr>
          <w:rFonts w:ascii="Times New Roman" w:eastAsia="Times New Roman" w:hAnsi="Times New Roman" w:cs="Times New Roman"/>
          <w:noProof/>
          <w:kern w:val="0"/>
          <w:lang w:eastAsia="fr-FR"/>
        </w:rPr>
        <w:pict w14:anchorId="5AA6AB88">
          <v:rect id="_x0000_i1031" alt="" style="width:451.8pt;height:.05pt;mso-width-percent:0;mso-height-percent:0;mso-width-percent:0;mso-height-percent:0" o:hrpct="996" o:hralign="center" o:hrstd="t" o:hr="t" fillcolor="#a0a0a0" stroked="f"/>
        </w:pict>
      </w:r>
    </w:p>
    <w:p w14:paraId="0FC9E1FB" w14:textId="77777777" w:rsidR="008072BC" w:rsidRPr="0026765E" w:rsidRDefault="008072BC" w:rsidP="008072BC">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26765E">
        <w:rPr>
          <w:rFonts w:ascii="Times New Roman" w:eastAsia="Times New Roman" w:hAnsi="Times New Roman" w:cs="Times New Roman"/>
          <w:b/>
          <w:bCs/>
          <w:kern w:val="0"/>
          <w:sz w:val="27"/>
          <w:szCs w:val="27"/>
          <w:lang w:eastAsia="fr-FR"/>
          <w14:ligatures w14:val="none"/>
        </w:rPr>
        <w:t>7. Renforcer les liens avec l’enseignement secondaire</w:t>
      </w:r>
    </w:p>
    <w:p w14:paraId="4EEF0CFC" w14:textId="77777777" w:rsidR="008072BC" w:rsidRPr="0026765E" w:rsidRDefault="008072BC" w:rsidP="008072BC">
      <w:pPr>
        <w:numPr>
          <w:ilvl w:val="0"/>
          <w:numId w:val="16"/>
        </w:numPr>
        <w:spacing w:before="100" w:beforeAutospacing="1" w:after="100" w:afterAutospacing="1"/>
        <w:rPr>
          <w:rFonts w:ascii="Times New Roman" w:eastAsia="Times New Roman" w:hAnsi="Times New Roman" w:cs="Times New Roman"/>
          <w:kern w:val="0"/>
          <w:lang w:eastAsia="fr-FR"/>
          <w14:ligatures w14:val="none"/>
        </w:rPr>
      </w:pPr>
      <w:r w:rsidRPr="0026765E">
        <w:rPr>
          <w:rFonts w:ascii="Times New Roman" w:eastAsia="Times New Roman" w:hAnsi="Times New Roman" w:cs="Times New Roman"/>
          <w:kern w:val="0"/>
          <w:lang w:eastAsia="fr-FR"/>
          <w14:ligatures w14:val="none"/>
        </w:rPr>
        <w:t xml:space="preserve">Créer ou renforcer les </w:t>
      </w:r>
      <w:r w:rsidRPr="0026765E">
        <w:rPr>
          <w:rFonts w:ascii="Times New Roman" w:eastAsia="Times New Roman" w:hAnsi="Times New Roman" w:cs="Times New Roman"/>
          <w:b/>
          <w:bCs/>
          <w:kern w:val="0"/>
          <w:lang w:eastAsia="fr-FR"/>
          <w14:ligatures w14:val="none"/>
        </w:rPr>
        <w:t>ressources pédagogiques pour les enseignants de lycée</w:t>
      </w:r>
      <w:r w:rsidRPr="0026765E">
        <w:rPr>
          <w:rFonts w:ascii="Times New Roman" w:eastAsia="Times New Roman" w:hAnsi="Times New Roman" w:cs="Times New Roman"/>
          <w:kern w:val="0"/>
          <w:lang w:eastAsia="fr-FR"/>
          <w14:ligatures w14:val="none"/>
        </w:rPr>
        <w:t>.</w:t>
      </w:r>
    </w:p>
    <w:p w14:paraId="43D1FF3B" w14:textId="77777777" w:rsidR="008072BC" w:rsidRPr="0026765E" w:rsidRDefault="008072BC" w:rsidP="008072BC">
      <w:pPr>
        <w:numPr>
          <w:ilvl w:val="0"/>
          <w:numId w:val="16"/>
        </w:numPr>
        <w:spacing w:before="100" w:beforeAutospacing="1" w:after="100" w:afterAutospacing="1"/>
        <w:rPr>
          <w:rFonts w:ascii="Times New Roman" w:eastAsia="Times New Roman" w:hAnsi="Times New Roman" w:cs="Times New Roman"/>
          <w:kern w:val="0"/>
          <w:lang w:eastAsia="fr-FR"/>
          <w14:ligatures w14:val="none"/>
        </w:rPr>
      </w:pPr>
      <w:r w:rsidRPr="0026765E">
        <w:rPr>
          <w:rFonts w:ascii="Times New Roman" w:eastAsia="Times New Roman" w:hAnsi="Times New Roman" w:cs="Times New Roman"/>
          <w:kern w:val="0"/>
          <w:lang w:eastAsia="fr-FR"/>
          <w14:ligatures w14:val="none"/>
        </w:rPr>
        <w:t xml:space="preserve">Organiser ou soutenir des </w:t>
      </w:r>
      <w:r w:rsidRPr="0026765E">
        <w:rPr>
          <w:rFonts w:ascii="Times New Roman" w:eastAsia="Times New Roman" w:hAnsi="Times New Roman" w:cs="Times New Roman"/>
          <w:b/>
          <w:bCs/>
          <w:kern w:val="0"/>
          <w:lang w:eastAsia="fr-FR"/>
          <w14:ligatures w14:val="none"/>
        </w:rPr>
        <w:t>concours, olympiades ou projets inter-établissements</w:t>
      </w:r>
      <w:r w:rsidRPr="0026765E">
        <w:rPr>
          <w:rFonts w:ascii="Times New Roman" w:eastAsia="Times New Roman" w:hAnsi="Times New Roman" w:cs="Times New Roman"/>
          <w:kern w:val="0"/>
          <w:lang w:eastAsia="fr-FR"/>
          <w14:ligatures w14:val="none"/>
        </w:rPr>
        <w:t>.</w:t>
      </w:r>
    </w:p>
    <w:p w14:paraId="6A39528C" w14:textId="77777777" w:rsidR="008072BC" w:rsidRPr="0026765E" w:rsidRDefault="008072BC" w:rsidP="008072BC">
      <w:pPr>
        <w:numPr>
          <w:ilvl w:val="0"/>
          <w:numId w:val="16"/>
        </w:numPr>
        <w:spacing w:before="100" w:beforeAutospacing="1" w:after="100" w:afterAutospacing="1"/>
        <w:rPr>
          <w:rFonts w:ascii="Times New Roman" w:eastAsia="Times New Roman" w:hAnsi="Times New Roman" w:cs="Times New Roman"/>
          <w:kern w:val="0"/>
          <w:lang w:eastAsia="fr-FR"/>
          <w14:ligatures w14:val="none"/>
        </w:rPr>
      </w:pPr>
      <w:r w:rsidRPr="0026765E">
        <w:rPr>
          <w:rFonts w:ascii="Times New Roman" w:eastAsia="Times New Roman" w:hAnsi="Times New Roman" w:cs="Times New Roman"/>
          <w:kern w:val="0"/>
          <w:lang w:eastAsia="fr-FR"/>
          <w14:ligatures w14:val="none"/>
        </w:rPr>
        <w:t xml:space="preserve">Proposer des </w:t>
      </w:r>
      <w:r w:rsidRPr="0026765E">
        <w:rPr>
          <w:rFonts w:ascii="Times New Roman" w:eastAsia="Times New Roman" w:hAnsi="Times New Roman" w:cs="Times New Roman"/>
          <w:b/>
          <w:bCs/>
          <w:kern w:val="0"/>
          <w:lang w:eastAsia="fr-FR"/>
          <w14:ligatures w14:val="none"/>
        </w:rPr>
        <w:t>rencontres entre chercheurs et lycéens</w:t>
      </w:r>
      <w:r w:rsidRPr="0026765E">
        <w:rPr>
          <w:rFonts w:ascii="Times New Roman" w:eastAsia="Times New Roman" w:hAnsi="Times New Roman" w:cs="Times New Roman"/>
          <w:kern w:val="0"/>
          <w:lang w:eastAsia="fr-FR"/>
          <w14:ligatures w14:val="none"/>
        </w:rPr>
        <w:t>, notamment dans les zones moins desservies.</w:t>
      </w:r>
    </w:p>
    <w:p w14:paraId="57D0A7E9" w14:textId="77777777" w:rsidR="008072BC" w:rsidRPr="008072BC" w:rsidRDefault="008072BC" w:rsidP="00A16441">
      <w:pPr>
        <w:ind w:left="-567"/>
        <w:rPr>
          <w:rFonts w:ascii="Times New Roman" w:hAnsi="Times New Roman" w:cs="Times New Roman"/>
        </w:rPr>
      </w:pPr>
    </w:p>
    <w:sectPr w:rsidR="008072BC" w:rsidRPr="008072BC" w:rsidSect="00AC578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9FEB0" w14:textId="77777777" w:rsidR="00812933" w:rsidRDefault="00812933" w:rsidP="008D04D9">
      <w:r>
        <w:separator/>
      </w:r>
    </w:p>
  </w:endnote>
  <w:endnote w:type="continuationSeparator" w:id="0">
    <w:p w14:paraId="055E86A7" w14:textId="77777777" w:rsidR="00812933" w:rsidRDefault="00812933" w:rsidP="008D0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ngti SC">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702CC" w14:textId="062BFB5C" w:rsidR="008D04D9" w:rsidRPr="00B82B6F" w:rsidRDefault="008D04D9" w:rsidP="008D04D9">
    <w:pPr>
      <w:pStyle w:val="Pieddepage"/>
      <w:jc w:val="center"/>
      <w:rPr>
        <w:i/>
        <w:iCs/>
        <w:sz w:val="22"/>
        <w:szCs w:val="22"/>
      </w:rPr>
    </w:pPr>
    <w:r w:rsidRPr="00B82B6F">
      <w:rPr>
        <w:i/>
        <w:iCs/>
        <w:sz w:val="22"/>
        <w:szCs w:val="22"/>
      </w:rPr>
      <w:t>SFP 2025-26 Rapport du groupe Prospective et Stratégie</w:t>
    </w:r>
    <w:r w:rsidRPr="00B82B6F">
      <w:rPr>
        <w:i/>
        <w:iCs/>
        <w:sz w:val="22"/>
        <w:szCs w:val="22"/>
      </w:rPr>
      <w:tab/>
      <w:t xml:space="preserve">page </w:t>
    </w:r>
    <w:r w:rsidR="00B82B6F" w:rsidRPr="00B82B6F">
      <w:rPr>
        <w:i/>
        <w:iCs/>
        <w:sz w:val="22"/>
        <w:szCs w:val="22"/>
      </w:rPr>
      <w:fldChar w:fldCharType="begin"/>
    </w:r>
    <w:r w:rsidR="00B82B6F" w:rsidRPr="00B82B6F">
      <w:rPr>
        <w:i/>
        <w:iCs/>
        <w:sz w:val="22"/>
        <w:szCs w:val="22"/>
      </w:rPr>
      <w:instrText>PAGE   \* MERGEFORMAT</w:instrText>
    </w:r>
    <w:r w:rsidR="00B82B6F" w:rsidRPr="00B82B6F">
      <w:rPr>
        <w:i/>
        <w:iCs/>
        <w:sz w:val="22"/>
        <w:szCs w:val="22"/>
      </w:rPr>
      <w:fldChar w:fldCharType="separate"/>
    </w:r>
    <w:r w:rsidR="00B82B6F" w:rsidRPr="00B82B6F">
      <w:rPr>
        <w:i/>
        <w:iCs/>
        <w:sz w:val="22"/>
        <w:szCs w:val="22"/>
      </w:rPr>
      <w:t>1</w:t>
    </w:r>
    <w:r w:rsidR="00B82B6F" w:rsidRPr="00B82B6F">
      <w:rPr>
        <w:i/>
        <w:iCs/>
        <w:sz w:val="22"/>
        <w:szCs w:val="22"/>
      </w:rPr>
      <w:fldChar w:fldCharType="end"/>
    </w:r>
    <w:r w:rsidRPr="00B82B6F">
      <w:rPr>
        <w:i/>
        <w:iCs/>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E58E9" w14:textId="77777777" w:rsidR="00812933" w:rsidRDefault="00812933" w:rsidP="008D04D9">
      <w:r>
        <w:separator/>
      </w:r>
    </w:p>
  </w:footnote>
  <w:footnote w:type="continuationSeparator" w:id="0">
    <w:p w14:paraId="212ECFBF" w14:textId="77777777" w:rsidR="00812933" w:rsidRDefault="00812933" w:rsidP="008D0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2D5F"/>
    <w:multiLevelType w:val="multilevel"/>
    <w:tmpl w:val="9BC8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83DA6"/>
    <w:multiLevelType w:val="multilevel"/>
    <w:tmpl w:val="722A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16BE9"/>
    <w:multiLevelType w:val="multilevel"/>
    <w:tmpl w:val="201C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B0530"/>
    <w:multiLevelType w:val="multilevel"/>
    <w:tmpl w:val="812A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A49BE"/>
    <w:multiLevelType w:val="hybridMultilevel"/>
    <w:tmpl w:val="855A52E2"/>
    <w:lvl w:ilvl="0" w:tplc="2012CC30">
      <w:start w:val="1"/>
      <w:numFmt w:val="bullet"/>
      <w:lvlText w:val="•"/>
      <w:lvlJc w:val="left"/>
      <w:pPr>
        <w:tabs>
          <w:tab w:val="num" w:pos="720"/>
        </w:tabs>
        <w:ind w:left="720" w:hanging="360"/>
      </w:pPr>
      <w:rPr>
        <w:rFonts w:ascii="Arial" w:hAnsi="Arial" w:hint="default"/>
      </w:rPr>
    </w:lvl>
    <w:lvl w:ilvl="1" w:tplc="C4E2901C" w:tentative="1">
      <w:start w:val="1"/>
      <w:numFmt w:val="bullet"/>
      <w:lvlText w:val="•"/>
      <w:lvlJc w:val="left"/>
      <w:pPr>
        <w:tabs>
          <w:tab w:val="num" w:pos="1440"/>
        </w:tabs>
        <w:ind w:left="1440" w:hanging="360"/>
      </w:pPr>
      <w:rPr>
        <w:rFonts w:ascii="Arial" w:hAnsi="Arial" w:hint="default"/>
      </w:rPr>
    </w:lvl>
    <w:lvl w:ilvl="2" w:tplc="1026BDAA">
      <w:numFmt w:val="bullet"/>
      <w:lvlText w:val="•"/>
      <w:lvlJc w:val="left"/>
      <w:pPr>
        <w:tabs>
          <w:tab w:val="num" w:pos="2160"/>
        </w:tabs>
        <w:ind w:left="2160" w:hanging="360"/>
      </w:pPr>
      <w:rPr>
        <w:rFonts w:ascii="Arial" w:hAnsi="Arial" w:hint="default"/>
      </w:rPr>
    </w:lvl>
    <w:lvl w:ilvl="3" w:tplc="D4984FA2" w:tentative="1">
      <w:start w:val="1"/>
      <w:numFmt w:val="bullet"/>
      <w:lvlText w:val="•"/>
      <w:lvlJc w:val="left"/>
      <w:pPr>
        <w:tabs>
          <w:tab w:val="num" w:pos="2880"/>
        </w:tabs>
        <w:ind w:left="2880" w:hanging="360"/>
      </w:pPr>
      <w:rPr>
        <w:rFonts w:ascii="Arial" w:hAnsi="Arial" w:hint="default"/>
      </w:rPr>
    </w:lvl>
    <w:lvl w:ilvl="4" w:tplc="4F968BCE" w:tentative="1">
      <w:start w:val="1"/>
      <w:numFmt w:val="bullet"/>
      <w:lvlText w:val="•"/>
      <w:lvlJc w:val="left"/>
      <w:pPr>
        <w:tabs>
          <w:tab w:val="num" w:pos="3600"/>
        </w:tabs>
        <w:ind w:left="3600" w:hanging="360"/>
      </w:pPr>
      <w:rPr>
        <w:rFonts w:ascii="Arial" w:hAnsi="Arial" w:hint="default"/>
      </w:rPr>
    </w:lvl>
    <w:lvl w:ilvl="5" w:tplc="CFA21560" w:tentative="1">
      <w:start w:val="1"/>
      <w:numFmt w:val="bullet"/>
      <w:lvlText w:val="•"/>
      <w:lvlJc w:val="left"/>
      <w:pPr>
        <w:tabs>
          <w:tab w:val="num" w:pos="4320"/>
        </w:tabs>
        <w:ind w:left="4320" w:hanging="360"/>
      </w:pPr>
      <w:rPr>
        <w:rFonts w:ascii="Arial" w:hAnsi="Arial" w:hint="default"/>
      </w:rPr>
    </w:lvl>
    <w:lvl w:ilvl="6" w:tplc="56D46694" w:tentative="1">
      <w:start w:val="1"/>
      <w:numFmt w:val="bullet"/>
      <w:lvlText w:val="•"/>
      <w:lvlJc w:val="left"/>
      <w:pPr>
        <w:tabs>
          <w:tab w:val="num" w:pos="5040"/>
        </w:tabs>
        <w:ind w:left="5040" w:hanging="360"/>
      </w:pPr>
      <w:rPr>
        <w:rFonts w:ascii="Arial" w:hAnsi="Arial" w:hint="default"/>
      </w:rPr>
    </w:lvl>
    <w:lvl w:ilvl="7" w:tplc="A10011E8" w:tentative="1">
      <w:start w:val="1"/>
      <w:numFmt w:val="bullet"/>
      <w:lvlText w:val="•"/>
      <w:lvlJc w:val="left"/>
      <w:pPr>
        <w:tabs>
          <w:tab w:val="num" w:pos="5760"/>
        </w:tabs>
        <w:ind w:left="5760" w:hanging="360"/>
      </w:pPr>
      <w:rPr>
        <w:rFonts w:ascii="Arial" w:hAnsi="Arial" w:hint="default"/>
      </w:rPr>
    </w:lvl>
    <w:lvl w:ilvl="8" w:tplc="48043E8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86D25B9"/>
    <w:multiLevelType w:val="hybridMultilevel"/>
    <w:tmpl w:val="33BC21C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DAD0C0F"/>
    <w:multiLevelType w:val="multilevel"/>
    <w:tmpl w:val="8C54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A355F9"/>
    <w:multiLevelType w:val="hybridMultilevel"/>
    <w:tmpl w:val="3A309CF2"/>
    <w:lvl w:ilvl="0" w:tplc="75E0B488">
      <w:numFmt w:val="bullet"/>
      <w:lvlText w:val="-"/>
      <w:lvlJc w:val="left"/>
      <w:pPr>
        <w:ind w:left="353" w:hanging="360"/>
      </w:pPr>
      <w:rPr>
        <w:rFonts w:ascii="Times New Roman" w:eastAsiaTheme="minorHAnsi" w:hAnsi="Times New Roman" w:cs="Times New Roman" w:hint="default"/>
      </w:rPr>
    </w:lvl>
    <w:lvl w:ilvl="1" w:tplc="040C0003" w:tentative="1">
      <w:start w:val="1"/>
      <w:numFmt w:val="bullet"/>
      <w:lvlText w:val="o"/>
      <w:lvlJc w:val="left"/>
      <w:pPr>
        <w:ind w:left="1073" w:hanging="360"/>
      </w:pPr>
      <w:rPr>
        <w:rFonts w:ascii="Courier New" w:hAnsi="Courier New" w:cs="Courier New" w:hint="default"/>
      </w:rPr>
    </w:lvl>
    <w:lvl w:ilvl="2" w:tplc="040C0005" w:tentative="1">
      <w:start w:val="1"/>
      <w:numFmt w:val="bullet"/>
      <w:lvlText w:val=""/>
      <w:lvlJc w:val="left"/>
      <w:pPr>
        <w:ind w:left="1793" w:hanging="360"/>
      </w:pPr>
      <w:rPr>
        <w:rFonts w:ascii="Wingdings" w:hAnsi="Wingdings" w:hint="default"/>
      </w:rPr>
    </w:lvl>
    <w:lvl w:ilvl="3" w:tplc="040C0001" w:tentative="1">
      <w:start w:val="1"/>
      <w:numFmt w:val="bullet"/>
      <w:lvlText w:val=""/>
      <w:lvlJc w:val="left"/>
      <w:pPr>
        <w:ind w:left="2513" w:hanging="360"/>
      </w:pPr>
      <w:rPr>
        <w:rFonts w:ascii="Symbol" w:hAnsi="Symbol" w:hint="default"/>
      </w:rPr>
    </w:lvl>
    <w:lvl w:ilvl="4" w:tplc="040C0003" w:tentative="1">
      <w:start w:val="1"/>
      <w:numFmt w:val="bullet"/>
      <w:lvlText w:val="o"/>
      <w:lvlJc w:val="left"/>
      <w:pPr>
        <w:ind w:left="3233" w:hanging="360"/>
      </w:pPr>
      <w:rPr>
        <w:rFonts w:ascii="Courier New" w:hAnsi="Courier New" w:cs="Courier New" w:hint="default"/>
      </w:rPr>
    </w:lvl>
    <w:lvl w:ilvl="5" w:tplc="040C0005" w:tentative="1">
      <w:start w:val="1"/>
      <w:numFmt w:val="bullet"/>
      <w:lvlText w:val=""/>
      <w:lvlJc w:val="left"/>
      <w:pPr>
        <w:ind w:left="3953" w:hanging="360"/>
      </w:pPr>
      <w:rPr>
        <w:rFonts w:ascii="Wingdings" w:hAnsi="Wingdings" w:hint="default"/>
      </w:rPr>
    </w:lvl>
    <w:lvl w:ilvl="6" w:tplc="040C0001" w:tentative="1">
      <w:start w:val="1"/>
      <w:numFmt w:val="bullet"/>
      <w:lvlText w:val=""/>
      <w:lvlJc w:val="left"/>
      <w:pPr>
        <w:ind w:left="4673" w:hanging="360"/>
      </w:pPr>
      <w:rPr>
        <w:rFonts w:ascii="Symbol" w:hAnsi="Symbol" w:hint="default"/>
      </w:rPr>
    </w:lvl>
    <w:lvl w:ilvl="7" w:tplc="040C0003" w:tentative="1">
      <w:start w:val="1"/>
      <w:numFmt w:val="bullet"/>
      <w:lvlText w:val="o"/>
      <w:lvlJc w:val="left"/>
      <w:pPr>
        <w:ind w:left="5393" w:hanging="360"/>
      </w:pPr>
      <w:rPr>
        <w:rFonts w:ascii="Courier New" w:hAnsi="Courier New" w:cs="Courier New" w:hint="default"/>
      </w:rPr>
    </w:lvl>
    <w:lvl w:ilvl="8" w:tplc="040C0005" w:tentative="1">
      <w:start w:val="1"/>
      <w:numFmt w:val="bullet"/>
      <w:lvlText w:val=""/>
      <w:lvlJc w:val="left"/>
      <w:pPr>
        <w:ind w:left="6113" w:hanging="360"/>
      </w:pPr>
      <w:rPr>
        <w:rFonts w:ascii="Wingdings" w:hAnsi="Wingdings" w:hint="default"/>
      </w:rPr>
    </w:lvl>
  </w:abstractNum>
  <w:abstractNum w:abstractNumId="8" w15:restartNumberingAfterBreak="0">
    <w:nsid w:val="2F1E601E"/>
    <w:multiLevelType w:val="multilevel"/>
    <w:tmpl w:val="5D3064D4"/>
    <w:lvl w:ilvl="0">
      <w:start w:val="3"/>
      <w:numFmt w:val="decimal"/>
      <w:lvlText w:val="%1."/>
      <w:lvlJc w:val="left"/>
      <w:pPr>
        <w:ind w:left="380" w:hanging="380"/>
      </w:pPr>
      <w:rPr>
        <w:rFonts w:hint="default"/>
      </w:rPr>
    </w:lvl>
    <w:lvl w:ilvl="1">
      <w:start w:val="4"/>
      <w:numFmt w:val="decimal"/>
      <w:lvlText w:val="%1.%2-"/>
      <w:lvlJc w:val="left"/>
      <w:pPr>
        <w:ind w:left="153"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9" w15:restartNumberingAfterBreak="0">
    <w:nsid w:val="388A55F8"/>
    <w:multiLevelType w:val="hybridMultilevel"/>
    <w:tmpl w:val="4C4EADD4"/>
    <w:lvl w:ilvl="0" w:tplc="F586A3CC">
      <w:start w:val="992"/>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7558D0"/>
    <w:multiLevelType w:val="hybridMultilevel"/>
    <w:tmpl w:val="BA025D2A"/>
    <w:lvl w:ilvl="0" w:tplc="468E1B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A059AA"/>
    <w:multiLevelType w:val="multilevel"/>
    <w:tmpl w:val="20501004"/>
    <w:lvl w:ilvl="0">
      <w:start w:val="3"/>
      <w:numFmt w:val="decimal"/>
      <w:lvlText w:val="%1"/>
      <w:lvlJc w:val="left"/>
      <w:pPr>
        <w:ind w:left="360" w:hanging="360"/>
      </w:pPr>
      <w:rPr>
        <w:rFonts w:hint="default"/>
      </w:rPr>
    </w:lvl>
    <w:lvl w:ilvl="1">
      <w:start w:val="2"/>
      <w:numFmt w:val="decimal"/>
      <w:lvlText w:val="%1.%2"/>
      <w:lvlJc w:val="left"/>
      <w:pPr>
        <w:ind w:left="353" w:hanging="360"/>
      </w:pPr>
      <w:rPr>
        <w:rFonts w:hint="default"/>
      </w:rPr>
    </w:lvl>
    <w:lvl w:ilvl="2">
      <w:start w:val="1"/>
      <w:numFmt w:val="decimal"/>
      <w:lvlText w:val="%1.%2.%3"/>
      <w:lvlJc w:val="left"/>
      <w:pPr>
        <w:ind w:left="706" w:hanging="720"/>
      </w:pPr>
      <w:rPr>
        <w:rFonts w:hint="default"/>
      </w:rPr>
    </w:lvl>
    <w:lvl w:ilvl="3">
      <w:start w:val="1"/>
      <w:numFmt w:val="decimal"/>
      <w:lvlText w:val="%1.%2.%3.%4"/>
      <w:lvlJc w:val="left"/>
      <w:pPr>
        <w:ind w:left="699" w:hanging="720"/>
      </w:pPr>
      <w:rPr>
        <w:rFonts w:hint="default"/>
      </w:rPr>
    </w:lvl>
    <w:lvl w:ilvl="4">
      <w:start w:val="1"/>
      <w:numFmt w:val="decimal"/>
      <w:lvlText w:val="%1.%2.%3.%4.%5"/>
      <w:lvlJc w:val="left"/>
      <w:pPr>
        <w:ind w:left="1052" w:hanging="1080"/>
      </w:pPr>
      <w:rPr>
        <w:rFonts w:hint="default"/>
      </w:rPr>
    </w:lvl>
    <w:lvl w:ilvl="5">
      <w:start w:val="1"/>
      <w:numFmt w:val="decimal"/>
      <w:lvlText w:val="%1.%2.%3.%4.%5.%6"/>
      <w:lvlJc w:val="left"/>
      <w:pPr>
        <w:ind w:left="1045" w:hanging="1080"/>
      </w:pPr>
      <w:rPr>
        <w:rFonts w:hint="default"/>
      </w:rPr>
    </w:lvl>
    <w:lvl w:ilvl="6">
      <w:start w:val="1"/>
      <w:numFmt w:val="decimal"/>
      <w:lvlText w:val="%1.%2.%3.%4.%5.%6.%7"/>
      <w:lvlJc w:val="left"/>
      <w:pPr>
        <w:ind w:left="1398" w:hanging="1440"/>
      </w:pPr>
      <w:rPr>
        <w:rFonts w:hint="default"/>
      </w:rPr>
    </w:lvl>
    <w:lvl w:ilvl="7">
      <w:start w:val="1"/>
      <w:numFmt w:val="decimal"/>
      <w:lvlText w:val="%1.%2.%3.%4.%5.%6.%7.%8"/>
      <w:lvlJc w:val="left"/>
      <w:pPr>
        <w:ind w:left="1391" w:hanging="1440"/>
      </w:pPr>
      <w:rPr>
        <w:rFonts w:hint="default"/>
      </w:rPr>
    </w:lvl>
    <w:lvl w:ilvl="8">
      <w:start w:val="1"/>
      <w:numFmt w:val="decimal"/>
      <w:lvlText w:val="%1.%2.%3.%4.%5.%6.%7.%8.%9"/>
      <w:lvlJc w:val="left"/>
      <w:pPr>
        <w:ind w:left="1744" w:hanging="1800"/>
      </w:pPr>
      <w:rPr>
        <w:rFonts w:hint="default"/>
      </w:rPr>
    </w:lvl>
  </w:abstractNum>
  <w:abstractNum w:abstractNumId="12" w15:restartNumberingAfterBreak="0">
    <w:nsid w:val="51CD74B7"/>
    <w:multiLevelType w:val="hybridMultilevel"/>
    <w:tmpl w:val="0D68A588"/>
    <w:lvl w:ilvl="0" w:tplc="FFFFFFFF">
      <w:start w:val="1"/>
      <w:numFmt w:val="decimal"/>
      <w:lvlText w:val="%1."/>
      <w:lvlJc w:val="left"/>
      <w:pPr>
        <w:ind w:left="-207" w:hanging="360"/>
      </w:pPr>
      <w:rPr>
        <w:rFonts w:hint="default"/>
      </w:rPr>
    </w:lvl>
    <w:lvl w:ilvl="1" w:tplc="FFFFFFFF">
      <w:start w:val="1"/>
      <w:numFmt w:val="lowerLetter"/>
      <w:lvlText w:val="%2."/>
      <w:lvlJc w:val="left"/>
      <w:pPr>
        <w:ind w:left="513" w:hanging="360"/>
      </w:pPr>
    </w:lvl>
    <w:lvl w:ilvl="2" w:tplc="FFFFFFFF" w:tentative="1">
      <w:start w:val="1"/>
      <w:numFmt w:val="lowerRoman"/>
      <w:lvlText w:val="%3."/>
      <w:lvlJc w:val="right"/>
      <w:pPr>
        <w:ind w:left="1233" w:hanging="180"/>
      </w:pPr>
    </w:lvl>
    <w:lvl w:ilvl="3" w:tplc="FFFFFFFF" w:tentative="1">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13" w15:restartNumberingAfterBreak="0">
    <w:nsid w:val="53E116BC"/>
    <w:multiLevelType w:val="hybridMultilevel"/>
    <w:tmpl w:val="727C72B4"/>
    <w:lvl w:ilvl="0" w:tplc="91B437EA">
      <w:start w:val="1"/>
      <w:numFmt w:val="decimal"/>
      <w:lvlText w:val="%1-"/>
      <w:lvlJc w:val="left"/>
      <w:pPr>
        <w:ind w:left="153" w:hanging="360"/>
      </w:pPr>
      <w:rPr>
        <w:rFonts w:hint="default"/>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14" w15:restartNumberingAfterBreak="0">
    <w:nsid w:val="55CE7D6E"/>
    <w:multiLevelType w:val="multilevel"/>
    <w:tmpl w:val="83BE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927FC0"/>
    <w:multiLevelType w:val="hybridMultilevel"/>
    <w:tmpl w:val="2062CFD2"/>
    <w:lvl w:ilvl="0" w:tplc="D396BF3E">
      <w:start w:val="17"/>
      <w:numFmt w:val="bullet"/>
      <w:lvlText w:val="-"/>
      <w:lvlJc w:val="left"/>
      <w:pPr>
        <w:ind w:left="-207" w:hanging="360"/>
      </w:pPr>
      <w:rPr>
        <w:rFonts w:ascii="Times New Roman" w:eastAsiaTheme="minorHAnsi" w:hAnsi="Times New Roman" w:cs="Times New Roman"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16" w15:restartNumberingAfterBreak="0">
    <w:nsid w:val="73670285"/>
    <w:multiLevelType w:val="hybridMultilevel"/>
    <w:tmpl w:val="CDCEDFB4"/>
    <w:lvl w:ilvl="0" w:tplc="7714BE72">
      <w:start w:val="1"/>
      <w:numFmt w:val="bullet"/>
      <w:lvlText w:val="•"/>
      <w:lvlJc w:val="left"/>
      <w:pPr>
        <w:tabs>
          <w:tab w:val="num" w:pos="720"/>
        </w:tabs>
        <w:ind w:left="720" w:hanging="360"/>
      </w:pPr>
      <w:rPr>
        <w:rFonts w:ascii="Arial" w:hAnsi="Arial" w:hint="default"/>
      </w:rPr>
    </w:lvl>
    <w:lvl w:ilvl="1" w:tplc="AEFEC266" w:tentative="1">
      <w:start w:val="1"/>
      <w:numFmt w:val="bullet"/>
      <w:lvlText w:val="•"/>
      <w:lvlJc w:val="left"/>
      <w:pPr>
        <w:tabs>
          <w:tab w:val="num" w:pos="1440"/>
        </w:tabs>
        <w:ind w:left="1440" w:hanging="360"/>
      </w:pPr>
      <w:rPr>
        <w:rFonts w:ascii="Arial" w:hAnsi="Arial" w:hint="default"/>
      </w:rPr>
    </w:lvl>
    <w:lvl w:ilvl="2" w:tplc="4FBE7A98" w:tentative="1">
      <w:start w:val="1"/>
      <w:numFmt w:val="bullet"/>
      <w:lvlText w:val="•"/>
      <w:lvlJc w:val="left"/>
      <w:pPr>
        <w:tabs>
          <w:tab w:val="num" w:pos="2160"/>
        </w:tabs>
        <w:ind w:left="2160" w:hanging="360"/>
      </w:pPr>
      <w:rPr>
        <w:rFonts w:ascii="Arial" w:hAnsi="Arial" w:hint="default"/>
      </w:rPr>
    </w:lvl>
    <w:lvl w:ilvl="3" w:tplc="ADC614D8" w:tentative="1">
      <w:start w:val="1"/>
      <w:numFmt w:val="bullet"/>
      <w:lvlText w:val="•"/>
      <w:lvlJc w:val="left"/>
      <w:pPr>
        <w:tabs>
          <w:tab w:val="num" w:pos="2880"/>
        </w:tabs>
        <w:ind w:left="2880" w:hanging="360"/>
      </w:pPr>
      <w:rPr>
        <w:rFonts w:ascii="Arial" w:hAnsi="Arial" w:hint="default"/>
      </w:rPr>
    </w:lvl>
    <w:lvl w:ilvl="4" w:tplc="F9DE41F6" w:tentative="1">
      <w:start w:val="1"/>
      <w:numFmt w:val="bullet"/>
      <w:lvlText w:val="•"/>
      <w:lvlJc w:val="left"/>
      <w:pPr>
        <w:tabs>
          <w:tab w:val="num" w:pos="3600"/>
        </w:tabs>
        <w:ind w:left="3600" w:hanging="360"/>
      </w:pPr>
      <w:rPr>
        <w:rFonts w:ascii="Arial" w:hAnsi="Arial" w:hint="default"/>
      </w:rPr>
    </w:lvl>
    <w:lvl w:ilvl="5" w:tplc="D2B621D2" w:tentative="1">
      <w:start w:val="1"/>
      <w:numFmt w:val="bullet"/>
      <w:lvlText w:val="•"/>
      <w:lvlJc w:val="left"/>
      <w:pPr>
        <w:tabs>
          <w:tab w:val="num" w:pos="4320"/>
        </w:tabs>
        <w:ind w:left="4320" w:hanging="360"/>
      </w:pPr>
      <w:rPr>
        <w:rFonts w:ascii="Arial" w:hAnsi="Arial" w:hint="default"/>
      </w:rPr>
    </w:lvl>
    <w:lvl w:ilvl="6" w:tplc="F93ADDF2" w:tentative="1">
      <w:start w:val="1"/>
      <w:numFmt w:val="bullet"/>
      <w:lvlText w:val="•"/>
      <w:lvlJc w:val="left"/>
      <w:pPr>
        <w:tabs>
          <w:tab w:val="num" w:pos="5040"/>
        </w:tabs>
        <w:ind w:left="5040" w:hanging="360"/>
      </w:pPr>
      <w:rPr>
        <w:rFonts w:ascii="Arial" w:hAnsi="Arial" w:hint="default"/>
      </w:rPr>
    </w:lvl>
    <w:lvl w:ilvl="7" w:tplc="511AC4A2" w:tentative="1">
      <w:start w:val="1"/>
      <w:numFmt w:val="bullet"/>
      <w:lvlText w:val="•"/>
      <w:lvlJc w:val="left"/>
      <w:pPr>
        <w:tabs>
          <w:tab w:val="num" w:pos="5760"/>
        </w:tabs>
        <w:ind w:left="5760" w:hanging="360"/>
      </w:pPr>
      <w:rPr>
        <w:rFonts w:ascii="Arial" w:hAnsi="Arial" w:hint="default"/>
      </w:rPr>
    </w:lvl>
    <w:lvl w:ilvl="8" w:tplc="2A84797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3D16ABA"/>
    <w:multiLevelType w:val="hybridMultilevel"/>
    <w:tmpl w:val="6E2638A6"/>
    <w:lvl w:ilvl="0" w:tplc="BD3C3F02">
      <w:start w:val="1"/>
      <w:numFmt w:val="bullet"/>
      <w:lvlText w:val="•"/>
      <w:lvlJc w:val="left"/>
      <w:pPr>
        <w:tabs>
          <w:tab w:val="num" w:pos="720"/>
        </w:tabs>
        <w:ind w:left="720" w:hanging="360"/>
      </w:pPr>
      <w:rPr>
        <w:rFonts w:ascii="Arial" w:hAnsi="Arial" w:hint="default"/>
      </w:rPr>
    </w:lvl>
    <w:lvl w:ilvl="1" w:tplc="BB369DFC" w:tentative="1">
      <w:start w:val="1"/>
      <w:numFmt w:val="bullet"/>
      <w:lvlText w:val="•"/>
      <w:lvlJc w:val="left"/>
      <w:pPr>
        <w:tabs>
          <w:tab w:val="num" w:pos="1440"/>
        </w:tabs>
        <w:ind w:left="1440" w:hanging="360"/>
      </w:pPr>
      <w:rPr>
        <w:rFonts w:ascii="Arial" w:hAnsi="Arial" w:hint="default"/>
      </w:rPr>
    </w:lvl>
    <w:lvl w:ilvl="2" w:tplc="3DDEF188">
      <w:numFmt w:val="bullet"/>
      <w:lvlText w:val="•"/>
      <w:lvlJc w:val="left"/>
      <w:pPr>
        <w:tabs>
          <w:tab w:val="num" w:pos="2160"/>
        </w:tabs>
        <w:ind w:left="2160" w:hanging="360"/>
      </w:pPr>
      <w:rPr>
        <w:rFonts w:ascii="Arial" w:hAnsi="Arial" w:hint="default"/>
      </w:rPr>
    </w:lvl>
    <w:lvl w:ilvl="3" w:tplc="89A8979A" w:tentative="1">
      <w:start w:val="1"/>
      <w:numFmt w:val="bullet"/>
      <w:lvlText w:val="•"/>
      <w:lvlJc w:val="left"/>
      <w:pPr>
        <w:tabs>
          <w:tab w:val="num" w:pos="2880"/>
        </w:tabs>
        <w:ind w:left="2880" w:hanging="360"/>
      </w:pPr>
      <w:rPr>
        <w:rFonts w:ascii="Arial" w:hAnsi="Arial" w:hint="default"/>
      </w:rPr>
    </w:lvl>
    <w:lvl w:ilvl="4" w:tplc="69A453D6" w:tentative="1">
      <w:start w:val="1"/>
      <w:numFmt w:val="bullet"/>
      <w:lvlText w:val="•"/>
      <w:lvlJc w:val="left"/>
      <w:pPr>
        <w:tabs>
          <w:tab w:val="num" w:pos="3600"/>
        </w:tabs>
        <w:ind w:left="3600" w:hanging="360"/>
      </w:pPr>
      <w:rPr>
        <w:rFonts w:ascii="Arial" w:hAnsi="Arial" w:hint="default"/>
      </w:rPr>
    </w:lvl>
    <w:lvl w:ilvl="5" w:tplc="9328F0AC" w:tentative="1">
      <w:start w:val="1"/>
      <w:numFmt w:val="bullet"/>
      <w:lvlText w:val="•"/>
      <w:lvlJc w:val="left"/>
      <w:pPr>
        <w:tabs>
          <w:tab w:val="num" w:pos="4320"/>
        </w:tabs>
        <w:ind w:left="4320" w:hanging="360"/>
      </w:pPr>
      <w:rPr>
        <w:rFonts w:ascii="Arial" w:hAnsi="Arial" w:hint="default"/>
      </w:rPr>
    </w:lvl>
    <w:lvl w:ilvl="6" w:tplc="97E0EE70" w:tentative="1">
      <w:start w:val="1"/>
      <w:numFmt w:val="bullet"/>
      <w:lvlText w:val="•"/>
      <w:lvlJc w:val="left"/>
      <w:pPr>
        <w:tabs>
          <w:tab w:val="num" w:pos="5040"/>
        </w:tabs>
        <w:ind w:left="5040" w:hanging="360"/>
      </w:pPr>
      <w:rPr>
        <w:rFonts w:ascii="Arial" w:hAnsi="Arial" w:hint="default"/>
      </w:rPr>
    </w:lvl>
    <w:lvl w:ilvl="7" w:tplc="F612D4B8" w:tentative="1">
      <w:start w:val="1"/>
      <w:numFmt w:val="bullet"/>
      <w:lvlText w:val="•"/>
      <w:lvlJc w:val="left"/>
      <w:pPr>
        <w:tabs>
          <w:tab w:val="num" w:pos="5760"/>
        </w:tabs>
        <w:ind w:left="5760" w:hanging="360"/>
      </w:pPr>
      <w:rPr>
        <w:rFonts w:ascii="Arial" w:hAnsi="Arial" w:hint="default"/>
      </w:rPr>
    </w:lvl>
    <w:lvl w:ilvl="8" w:tplc="2E78F87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6CE16A5"/>
    <w:multiLevelType w:val="multilevel"/>
    <w:tmpl w:val="E2B0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0C3E30"/>
    <w:multiLevelType w:val="hybridMultilevel"/>
    <w:tmpl w:val="0D68A588"/>
    <w:lvl w:ilvl="0" w:tplc="68A62C54">
      <w:start w:val="1"/>
      <w:numFmt w:val="decimal"/>
      <w:lvlText w:val="%1."/>
      <w:lvlJc w:val="left"/>
      <w:pPr>
        <w:ind w:left="-207" w:hanging="360"/>
      </w:pPr>
      <w:rPr>
        <w:rFonts w:hint="default"/>
      </w:rPr>
    </w:lvl>
    <w:lvl w:ilvl="1" w:tplc="040C0019">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20" w15:restartNumberingAfterBreak="0">
    <w:nsid w:val="7F216110"/>
    <w:multiLevelType w:val="hybridMultilevel"/>
    <w:tmpl w:val="E80E0546"/>
    <w:lvl w:ilvl="0" w:tplc="A9C21902">
      <w:start w:val="1"/>
      <w:numFmt w:val="bullet"/>
      <w:lvlText w:val="•"/>
      <w:lvlJc w:val="left"/>
      <w:pPr>
        <w:tabs>
          <w:tab w:val="num" w:pos="720"/>
        </w:tabs>
        <w:ind w:left="720" w:hanging="360"/>
      </w:pPr>
      <w:rPr>
        <w:rFonts w:ascii="Arial" w:hAnsi="Arial" w:hint="default"/>
      </w:rPr>
    </w:lvl>
    <w:lvl w:ilvl="1" w:tplc="C4347B68" w:tentative="1">
      <w:start w:val="1"/>
      <w:numFmt w:val="bullet"/>
      <w:lvlText w:val="•"/>
      <w:lvlJc w:val="left"/>
      <w:pPr>
        <w:tabs>
          <w:tab w:val="num" w:pos="1440"/>
        </w:tabs>
        <w:ind w:left="1440" w:hanging="360"/>
      </w:pPr>
      <w:rPr>
        <w:rFonts w:ascii="Arial" w:hAnsi="Arial" w:hint="default"/>
      </w:rPr>
    </w:lvl>
    <w:lvl w:ilvl="2" w:tplc="A1445ED2" w:tentative="1">
      <w:start w:val="1"/>
      <w:numFmt w:val="bullet"/>
      <w:lvlText w:val="•"/>
      <w:lvlJc w:val="left"/>
      <w:pPr>
        <w:tabs>
          <w:tab w:val="num" w:pos="2160"/>
        </w:tabs>
        <w:ind w:left="2160" w:hanging="360"/>
      </w:pPr>
      <w:rPr>
        <w:rFonts w:ascii="Arial" w:hAnsi="Arial" w:hint="default"/>
      </w:rPr>
    </w:lvl>
    <w:lvl w:ilvl="3" w:tplc="19DC6B84" w:tentative="1">
      <w:start w:val="1"/>
      <w:numFmt w:val="bullet"/>
      <w:lvlText w:val="•"/>
      <w:lvlJc w:val="left"/>
      <w:pPr>
        <w:tabs>
          <w:tab w:val="num" w:pos="2880"/>
        </w:tabs>
        <w:ind w:left="2880" w:hanging="360"/>
      </w:pPr>
      <w:rPr>
        <w:rFonts w:ascii="Arial" w:hAnsi="Arial" w:hint="default"/>
      </w:rPr>
    </w:lvl>
    <w:lvl w:ilvl="4" w:tplc="18A24370" w:tentative="1">
      <w:start w:val="1"/>
      <w:numFmt w:val="bullet"/>
      <w:lvlText w:val="•"/>
      <w:lvlJc w:val="left"/>
      <w:pPr>
        <w:tabs>
          <w:tab w:val="num" w:pos="3600"/>
        </w:tabs>
        <w:ind w:left="3600" w:hanging="360"/>
      </w:pPr>
      <w:rPr>
        <w:rFonts w:ascii="Arial" w:hAnsi="Arial" w:hint="default"/>
      </w:rPr>
    </w:lvl>
    <w:lvl w:ilvl="5" w:tplc="B38205C0" w:tentative="1">
      <w:start w:val="1"/>
      <w:numFmt w:val="bullet"/>
      <w:lvlText w:val="•"/>
      <w:lvlJc w:val="left"/>
      <w:pPr>
        <w:tabs>
          <w:tab w:val="num" w:pos="4320"/>
        </w:tabs>
        <w:ind w:left="4320" w:hanging="360"/>
      </w:pPr>
      <w:rPr>
        <w:rFonts w:ascii="Arial" w:hAnsi="Arial" w:hint="default"/>
      </w:rPr>
    </w:lvl>
    <w:lvl w:ilvl="6" w:tplc="1638C660" w:tentative="1">
      <w:start w:val="1"/>
      <w:numFmt w:val="bullet"/>
      <w:lvlText w:val="•"/>
      <w:lvlJc w:val="left"/>
      <w:pPr>
        <w:tabs>
          <w:tab w:val="num" w:pos="5040"/>
        </w:tabs>
        <w:ind w:left="5040" w:hanging="360"/>
      </w:pPr>
      <w:rPr>
        <w:rFonts w:ascii="Arial" w:hAnsi="Arial" w:hint="default"/>
      </w:rPr>
    </w:lvl>
    <w:lvl w:ilvl="7" w:tplc="043848A8" w:tentative="1">
      <w:start w:val="1"/>
      <w:numFmt w:val="bullet"/>
      <w:lvlText w:val="•"/>
      <w:lvlJc w:val="left"/>
      <w:pPr>
        <w:tabs>
          <w:tab w:val="num" w:pos="5760"/>
        </w:tabs>
        <w:ind w:left="5760" w:hanging="360"/>
      </w:pPr>
      <w:rPr>
        <w:rFonts w:ascii="Arial" w:hAnsi="Arial" w:hint="default"/>
      </w:rPr>
    </w:lvl>
    <w:lvl w:ilvl="8" w:tplc="C5A85658" w:tentative="1">
      <w:start w:val="1"/>
      <w:numFmt w:val="bullet"/>
      <w:lvlText w:val="•"/>
      <w:lvlJc w:val="left"/>
      <w:pPr>
        <w:tabs>
          <w:tab w:val="num" w:pos="6480"/>
        </w:tabs>
        <w:ind w:left="6480" w:hanging="360"/>
      </w:pPr>
      <w:rPr>
        <w:rFonts w:ascii="Arial" w:hAnsi="Arial" w:hint="default"/>
      </w:rPr>
    </w:lvl>
  </w:abstractNum>
  <w:num w:numId="1" w16cid:durableId="1277103496">
    <w:abstractNumId w:val="9"/>
  </w:num>
  <w:num w:numId="2" w16cid:durableId="3555012">
    <w:abstractNumId w:val="10"/>
  </w:num>
  <w:num w:numId="3" w16cid:durableId="776289282">
    <w:abstractNumId w:val="4"/>
  </w:num>
  <w:num w:numId="4" w16cid:durableId="1802263525">
    <w:abstractNumId w:val="16"/>
  </w:num>
  <w:num w:numId="5" w16cid:durableId="2048722621">
    <w:abstractNumId w:val="17"/>
  </w:num>
  <w:num w:numId="6" w16cid:durableId="1738279280">
    <w:abstractNumId w:val="20"/>
  </w:num>
  <w:num w:numId="7" w16cid:durableId="1567301082">
    <w:abstractNumId w:val="15"/>
  </w:num>
  <w:num w:numId="8" w16cid:durableId="1781073224">
    <w:abstractNumId w:val="13"/>
  </w:num>
  <w:num w:numId="9" w16cid:durableId="148834195">
    <w:abstractNumId w:val="19"/>
  </w:num>
  <w:num w:numId="10" w16cid:durableId="561061905">
    <w:abstractNumId w:val="14"/>
  </w:num>
  <w:num w:numId="11" w16cid:durableId="759133091">
    <w:abstractNumId w:val="18"/>
  </w:num>
  <w:num w:numId="12" w16cid:durableId="2053535899">
    <w:abstractNumId w:val="2"/>
  </w:num>
  <w:num w:numId="13" w16cid:durableId="1838618435">
    <w:abstractNumId w:val="6"/>
  </w:num>
  <w:num w:numId="14" w16cid:durableId="1914387025">
    <w:abstractNumId w:val="3"/>
  </w:num>
  <w:num w:numId="15" w16cid:durableId="1404529150">
    <w:abstractNumId w:val="0"/>
  </w:num>
  <w:num w:numId="16" w16cid:durableId="1132944459">
    <w:abstractNumId w:val="1"/>
  </w:num>
  <w:num w:numId="17" w16cid:durableId="1152871779">
    <w:abstractNumId w:val="7"/>
  </w:num>
  <w:num w:numId="18" w16cid:durableId="1996714543">
    <w:abstractNumId w:val="11"/>
  </w:num>
  <w:num w:numId="19" w16cid:durableId="1353989717">
    <w:abstractNumId w:val="8"/>
  </w:num>
  <w:num w:numId="20" w16cid:durableId="546189729">
    <w:abstractNumId w:val="5"/>
  </w:num>
  <w:num w:numId="21" w16cid:durableId="14077990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8C"/>
    <w:rsid w:val="000443A4"/>
    <w:rsid w:val="00045B85"/>
    <w:rsid w:val="000629F6"/>
    <w:rsid w:val="000800AD"/>
    <w:rsid w:val="0008446E"/>
    <w:rsid w:val="000957EC"/>
    <w:rsid w:val="000A112F"/>
    <w:rsid w:val="000A16AF"/>
    <w:rsid w:val="000D24B9"/>
    <w:rsid w:val="000D71B1"/>
    <w:rsid w:val="000E3E59"/>
    <w:rsid w:val="000F78FE"/>
    <w:rsid w:val="001016DA"/>
    <w:rsid w:val="00104CC9"/>
    <w:rsid w:val="00155E30"/>
    <w:rsid w:val="00156A5D"/>
    <w:rsid w:val="0018423F"/>
    <w:rsid w:val="0019185B"/>
    <w:rsid w:val="001A7EA3"/>
    <w:rsid w:val="001B1383"/>
    <w:rsid w:val="001B7D73"/>
    <w:rsid w:val="001C454B"/>
    <w:rsid w:val="001C53BD"/>
    <w:rsid w:val="001C6C42"/>
    <w:rsid w:val="001E3B25"/>
    <w:rsid w:val="001F3A2C"/>
    <w:rsid w:val="001F4E7B"/>
    <w:rsid w:val="001F56D2"/>
    <w:rsid w:val="00204FAC"/>
    <w:rsid w:val="00206BC6"/>
    <w:rsid w:val="00206C44"/>
    <w:rsid w:val="00216D65"/>
    <w:rsid w:val="00231457"/>
    <w:rsid w:val="00235C43"/>
    <w:rsid w:val="0023634C"/>
    <w:rsid w:val="0024106C"/>
    <w:rsid w:val="002419E5"/>
    <w:rsid w:val="002553AB"/>
    <w:rsid w:val="00266C8C"/>
    <w:rsid w:val="00270BFD"/>
    <w:rsid w:val="00276983"/>
    <w:rsid w:val="00277C5A"/>
    <w:rsid w:val="00287CD3"/>
    <w:rsid w:val="00287FAD"/>
    <w:rsid w:val="002B3D13"/>
    <w:rsid w:val="002B7F4C"/>
    <w:rsid w:val="002C2148"/>
    <w:rsid w:val="002C73E6"/>
    <w:rsid w:val="002D17BA"/>
    <w:rsid w:val="002D63F3"/>
    <w:rsid w:val="002D7D8C"/>
    <w:rsid w:val="002E4E98"/>
    <w:rsid w:val="002E69A0"/>
    <w:rsid w:val="00310CE6"/>
    <w:rsid w:val="00323450"/>
    <w:rsid w:val="0033630D"/>
    <w:rsid w:val="0034641E"/>
    <w:rsid w:val="003542B0"/>
    <w:rsid w:val="003B539D"/>
    <w:rsid w:val="003C117A"/>
    <w:rsid w:val="003E33EB"/>
    <w:rsid w:val="003E4145"/>
    <w:rsid w:val="00411187"/>
    <w:rsid w:val="00417AD6"/>
    <w:rsid w:val="00422F0D"/>
    <w:rsid w:val="004234FA"/>
    <w:rsid w:val="00432B59"/>
    <w:rsid w:val="00447283"/>
    <w:rsid w:val="00474462"/>
    <w:rsid w:val="00476C31"/>
    <w:rsid w:val="004835EA"/>
    <w:rsid w:val="00490726"/>
    <w:rsid w:val="004A59E0"/>
    <w:rsid w:val="004C6F0F"/>
    <w:rsid w:val="004E63FD"/>
    <w:rsid w:val="00531085"/>
    <w:rsid w:val="00564A84"/>
    <w:rsid w:val="00566860"/>
    <w:rsid w:val="00570944"/>
    <w:rsid w:val="00571984"/>
    <w:rsid w:val="00573A10"/>
    <w:rsid w:val="00584D26"/>
    <w:rsid w:val="00591997"/>
    <w:rsid w:val="005A43B9"/>
    <w:rsid w:val="005C5007"/>
    <w:rsid w:val="005D02DF"/>
    <w:rsid w:val="005D0AD9"/>
    <w:rsid w:val="00602F8C"/>
    <w:rsid w:val="00615249"/>
    <w:rsid w:val="0063254E"/>
    <w:rsid w:val="006649A6"/>
    <w:rsid w:val="00671D39"/>
    <w:rsid w:val="006807AA"/>
    <w:rsid w:val="00681C3E"/>
    <w:rsid w:val="00694017"/>
    <w:rsid w:val="006D7FF9"/>
    <w:rsid w:val="006F7363"/>
    <w:rsid w:val="007251CA"/>
    <w:rsid w:val="007260AA"/>
    <w:rsid w:val="007442C5"/>
    <w:rsid w:val="00790C60"/>
    <w:rsid w:val="007A14D5"/>
    <w:rsid w:val="007B3318"/>
    <w:rsid w:val="007D002B"/>
    <w:rsid w:val="007D09CE"/>
    <w:rsid w:val="007E37DB"/>
    <w:rsid w:val="007F47D9"/>
    <w:rsid w:val="008072BC"/>
    <w:rsid w:val="00812933"/>
    <w:rsid w:val="008245A2"/>
    <w:rsid w:val="008448F4"/>
    <w:rsid w:val="00870963"/>
    <w:rsid w:val="00875DE7"/>
    <w:rsid w:val="008A6E50"/>
    <w:rsid w:val="008D04D9"/>
    <w:rsid w:val="008D361B"/>
    <w:rsid w:val="008E2195"/>
    <w:rsid w:val="008F0057"/>
    <w:rsid w:val="00903669"/>
    <w:rsid w:val="0091113B"/>
    <w:rsid w:val="009200D8"/>
    <w:rsid w:val="00921CAC"/>
    <w:rsid w:val="009227C4"/>
    <w:rsid w:val="009244B6"/>
    <w:rsid w:val="00945B6D"/>
    <w:rsid w:val="00953DCA"/>
    <w:rsid w:val="00970160"/>
    <w:rsid w:val="00972832"/>
    <w:rsid w:val="0098308D"/>
    <w:rsid w:val="009857C0"/>
    <w:rsid w:val="00992876"/>
    <w:rsid w:val="009A5E6D"/>
    <w:rsid w:val="009B6840"/>
    <w:rsid w:val="009C4636"/>
    <w:rsid w:val="009E2D37"/>
    <w:rsid w:val="009E69BA"/>
    <w:rsid w:val="00A07091"/>
    <w:rsid w:val="00A16441"/>
    <w:rsid w:val="00A2557A"/>
    <w:rsid w:val="00A26781"/>
    <w:rsid w:val="00A30AB6"/>
    <w:rsid w:val="00A423C0"/>
    <w:rsid w:val="00A47E71"/>
    <w:rsid w:val="00A922B7"/>
    <w:rsid w:val="00AC578F"/>
    <w:rsid w:val="00AD0C5F"/>
    <w:rsid w:val="00AD313E"/>
    <w:rsid w:val="00AF6871"/>
    <w:rsid w:val="00B01798"/>
    <w:rsid w:val="00B13E6D"/>
    <w:rsid w:val="00B16702"/>
    <w:rsid w:val="00B2312A"/>
    <w:rsid w:val="00B254E8"/>
    <w:rsid w:val="00B339FD"/>
    <w:rsid w:val="00B36293"/>
    <w:rsid w:val="00B57176"/>
    <w:rsid w:val="00B6276D"/>
    <w:rsid w:val="00B63AA4"/>
    <w:rsid w:val="00B651BA"/>
    <w:rsid w:val="00B73EBB"/>
    <w:rsid w:val="00B742FF"/>
    <w:rsid w:val="00B75AC1"/>
    <w:rsid w:val="00B82B6F"/>
    <w:rsid w:val="00B869D5"/>
    <w:rsid w:val="00B95B12"/>
    <w:rsid w:val="00BA22C0"/>
    <w:rsid w:val="00BA600C"/>
    <w:rsid w:val="00BC6819"/>
    <w:rsid w:val="00BF3046"/>
    <w:rsid w:val="00C06B4E"/>
    <w:rsid w:val="00C1518F"/>
    <w:rsid w:val="00C17EE2"/>
    <w:rsid w:val="00C2555F"/>
    <w:rsid w:val="00C30AF6"/>
    <w:rsid w:val="00C53380"/>
    <w:rsid w:val="00C538A8"/>
    <w:rsid w:val="00C601A1"/>
    <w:rsid w:val="00C620EE"/>
    <w:rsid w:val="00C66EE1"/>
    <w:rsid w:val="00C85FE9"/>
    <w:rsid w:val="00C91354"/>
    <w:rsid w:val="00CF0B24"/>
    <w:rsid w:val="00CF34B3"/>
    <w:rsid w:val="00CF3800"/>
    <w:rsid w:val="00CF553A"/>
    <w:rsid w:val="00CF633B"/>
    <w:rsid w:val="00D06E67"/>
    <w:rsid w:val="00D23CCD"/>
    <w:rsid w:val="00D3127F"/>
    <w:rsid w:val="00D31921"/>
    <w:rsid w:val="00D706F7"/>
    <w:rsid w:val="00D70A06"/>
    <w:rsid w:val="00D750EF"/>
    <w:rsid w:val="00D82B81"/>
    <w:rsid w:val="00D91418"/>
    <w:rsid w:val="00D93F80"/>
    <w:rsid w:val="00DB5FB2"/>
    <w:rsid w:val="00DC34CB"/>
    <w:rsid w:val="00DD6BD7"/>
    <w:rsid w:val="00DF581D"/>
    <w:rsid w:val="00E12504"/>
    <w:rsid w:val="00E17E35"/>
    <w:rsid w:val="00E21F11"/>
    <w:rsid w:val="00E6390F"/>
    <w:rsid w:val="00E63A13"/>
    <w:rsid w:val="00E77591"/>
    <w:rsid w:val="00E84679"/>
    <w:rsid w:val="00E9465E"/>
    <w:rsid w:val="00E97253"/>
    <w:rsid w:val="00EA0C9B"/>
    <w:rsid w:val="00EC72F0"/>
    <w:rsid w:val="00ED1E6E"/>
    <w:rsid w:val="00ED34DD"/>
    <w:rsid w:val="00EE0DD1"/>
    <w:rsid w:val="00EF00D0"/>
    <w:rsid w:val="00F26729"/>
    <w:rsid w:val="00F27B69"/>
    <w:rsid w:val="00F51501"/>
    <w:rsid w:val="00F53E0A"/>
    <w:rsid w:val="00F54CD1"/>
    <w:rsid w:val="00F62124"/>
    <w:rsid w:val="00FA1242"/>
    <w:rsid w:val="00FB698C"/>
    <w:rsid w:val="00FC1A19"/>
    <w:rsid w:val="00FE7D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CBFB6"/>
  <w14:defaultImageDpi w14:val="32767"/>
  <w15:chartTrackingRefBased/>
  <w15:docId w15:val="{D2536BC6-7B1D-A549-B723-349857A4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D04D9"/>
  </w:style>
  <w:style w:type="paragraph" w:styleId="Titre1">
    <w:name w:val="heading 1"/>
    <w:basedOn w:val="Normal"/>
    <w:next w:val="Normal"/>
    <w:link w:val="Titre1Car"/>
    <w:uiPriority w:val="9"/>
    <w:qFormat/>
    <w:rsid w:val="002D7D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D7D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D7D8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D7D8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D7D8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D7D8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D7D8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D7D8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D7D8C"/>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D7D8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D7D8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D7D8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D7D8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D7D8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D7D8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D7D8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D7D8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D7D8C"/>
    <w:rPr>
      <w:rFonts w:eastAsiaTheme="majorEastAsia" w:cstheme="majorBidi"/>
      <w:color w:val="272727" w:themeColor="text1" w:themeTint="D8"/>
    </w:rPr>
  </w:style>
  <w:style w:type="paragraph" w:styleId="Titre">
    <w:name w:val="Title"/>
    <w:basedOn w:val="Normal"/>
    <w:next w:val="Normal"/>
    <w:link w:val="TitreCar"/>
    <w:uiPriority w:val="10"/>
    <w:qFormat/>
    <w:rsid w:val="002D7D8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D7D8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D7D8C"/>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D7D8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D7D8C"/>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D7D8C"/>
    <w:rPr>
      <w:i/>
      <w:iCs/>
      <w:color w:val="404040" w:themeColor="text1" w:themeTint="BF"/>
    </w:rPr>
  </w:style>
  <w:style w:type="paragraph" w:styleId="Paragraphedeliste">
    <w:name w:val="List Paragraph"/>
    <w:basedOn w:val="Normal"/>
    <w:uiPriority w:val="34"/>
    <w:qFormat/>
    <w:rsid w:val="002D7D8C"/>
    <w:pPr>
      <w:ind w:left="720"/>
      <w:contextualSpacing/>
    </w:pPr>
  </w:style>
  <w:style w:type="character" w:styleId="Accentuationintense">
    <w:name w:val="Intense Emphasis"/>
    <w:basedOn w:val="Policepardfaut"/>
    <w:uiPriority w:val="21"/>
    <w:qFormat/>
    <w:rsid w:val="002D7D8C"/>
    <w:rPr>
      <w:i/>
      <w:iCs/>
      <w:color w:val="2F5496" w:themeColor="accent1" w:themeShade="BF"/>
    </w:rPr>
  </w:style>
  <w:style w:type="paragraph" w:styleId="Citationintense">
    <w:name w:val="Intense Quote"/>
    <w:basedOn w:val="Normal"/>
    <w:next w:val="Normal"/>
    <w:link w:val="CitationintenseCar"/>
    <w:uiPriority w:val="30"/>
    <w:qFormat/>
    <w:rsid w:val="002D7D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D7D8C"/>
    <w:rPr>
      <w:i/>
      <w:iCs/>
      <w:color w:val="2F5496" w:themeColor="accent1" w:themeShade="BF"/>
    </w:rPr>
  </w:style>
  <w:style w:type="character" w:styleId="Rfrenceintense">
    <w:name w:val="Intense Reference"/>
    <w:basedOn w:val="Policepardfaut"/>
    <w:uiPriority w:val="32"/>
    <w:qFormat/>
    <w:rsid w:val="002D7D8C"/>
    <w:rPr>
      <w:b/>
      <w:bCs/>
      <w:smallCaps/>
      <w:color w:val="2F5496" w:themeColor="accent1" w:themeShade="BF"/>
      <w:spacing w:val="5"/>
    </w:rPr>
  </w:style>
  <w:style w:type="paragraph" w:customStyle="1" w:styleId="Standard">
    <w:name w:val="Standard"/>
    <w:rsid w:val="00104CC9"/>
    <w:pPr>
      <w:suppressAutoHyphens/>
      <w:autoSpaceDN w:val="0"/>
      <w:textAlignment w:val="baseline"/>
    </w:pPr>
    <w:rPr>
      <w:rFonts w:ascii="Century Gothic" w:eastAsia="Songti SC" w:hAnsi="Century Gothic" w:cs="Arial Unicode MS"/>
      <w:kern w:val="3"/>
      <w:sz w:val="22"/>
      <w:lang w:eastAsia="zh-CN" w:bidi="hi-IN"/>
      <w14:ligatures w14:val="none"/>
    </w:rPr>
  </w:style>
  <w:style w:type="character" w:customStyle="1" w:styleId="apple-converted-space">
    <w:name w:val="apple-converted-space"/>
    <w:basedOn w:val="Policepardfaut"/>
    <w:rsid w:val="00870963"/>
  </w:style>
  <w:style w:type="paragraph" w:customStyle="1" w:styleId="p1">
    <w:name w:val="p1"/>
    <w:basedOn w:val="Normal"/>
    <w:rsid w:val="00DC34CB"/>
    <w:rPr>
      <w:rFonts w:ascii="Calibri" w:eastAsia="Times New Roman" w:hAnsi="Calibri" w:cs="Calibri"/>
      <w:color w:val="000000"/>
      <w:kern w:val="0"/>
      <w:sz w:val="17"/>
      <w:szCs w:val="17"/>
      <w:lang w:eastAsia="fr-FR"/>
      <w14:ligatures w14:val="none"/>
    </w:rPr>
  </w:style>
  <w:style w:type="character" w:styleId="Lienhypertexte">
    <w:name w:val="Hyperlink"/>
    <w:basedOn w:val="Policepardfaut"/>
    <w:uiPriority w:val="99"/>
    <w:unhideWhenUsed/>
    <w:rsid w:val="00C06B4E"/>
    <w:rPr>
      <w:color w:val="0563C1" w:themeColor="hyperlink"/>
      <w:u w:val="single"/>
    </w:rPr>
  </w:style>
  <w:style w:type="character" w:styleId="Mentionnonrsolue">
    <w:name w:val="Unresolved Mention"/>
    <w:basedOn w:val="Policepardfaut"/>
    <w:uiPriority w:val="99"/>
    <w:rsid w:val="00C06B4E"/>
    <w:rPr>
      <w:color w:val="605E5C"/>
      <w:shd w:val="clear" w:color="auto" w:fill="E1DFDD"/>
    </w:rPr>
  </w:style>
  <w:style w:type="paragraph" w:styleId="Rvision">
    <w:name w:val="Revision"/>
    <w:hidden/>
    <w:uiPriority w:val="99"/>
    <w:semiHidden/>
    <w:rsid w:val="00FE7D53"/>
  </w:style>
  <w:style w:type="paragraph" w:styleId="Sansinterligne">
    <w:name w:val="No Spacing"/>
    <w:uiPriority w:val="1"/>
    <w:qFormat/>
    <w:rsid w:val="008072BC"/>
    <w:rPr>
      <w:kern w:val="0"/>
      <w:sz w:val="22"/>
      <w:szCs w:val="22"/>
      <w14:ligatures w14:val="none"/>
    </w:rPr>
  </w:style>
  <w:style w:type="character" w:styleId="Marquedecommentaire">
    <w:name w:val="annotation reference"/>
    <w:basedOn w:val="Policepardfaut"/>
    <w:uiPriority w:val="99"/>
    <w:semiHidden/>
    <w:unhideWhenUsed/>
    <w:rsid w:val="009E69BA"/>
    <w:rPr>
      <w:sz w:val="16"/>
      <w:szCs w:val="16"/>
    </w:rPr>
  </w:style>
  <w:style w:type="paragraph" w:styleId="Commentaire">
    <w:name w:val="annotation text"/>
    <w:basedOn w:val="Normal"/>
    <w:link w:val="CommentaireCar"/>
    <w:uiPriority w:val="99"/>
    <w:unhideWhenUsed/>
    <w:rsid w:val="009E69BA"/>
    <w:rPr>
      <w:sz w:val="20"/>
      <w:szCs w:val="20"/>
    </w:rPr>
  </w:style>
  <w:style w:type="character" w:customStyle="1" w:styleId="CommentaireCar">
    <w:name w:val="Commentaire Car"/>
    <w:basedOn w:val="Policepardfaut"/>
    <w:link w:val="Commentaire"/>
    <w:uiPriority w:val="99"/>
    <w:rsid w:val="009E69BA"/>
    <w:rPr>
      <w:sz w:val="20"/>
      <w:szCs w:val="20"/>
    </w:rPr>
  </w:style>
  <w:style w:type="paragraph" w:styleId="Objetducommentaire">
    <w:name w:val="annotation subject"/>
    <w:basedOn w:val="Commentaire"/>
    <w:next w:val="Commentaire"/>
    <w:link w:val="ObjetducommentaireCar"/>
    <w:uiPriority w:val="99"/>
    <w:semiHidden/>
    <w:unhideWhenUsed/>
    <w:rsid w:val="009E69BA"/>
    <w:rPr>
      <w:b/>
      <w:bCs/>
    </w:rPr>
  </w:style>
  <w:style w:type="character" w:customStyle="1" w:styleId="ObjetducommentaireCar">
    <w:name w:val="Objet du commentaire Car"/>
    <w:basedOn w:val="CommentaireCar"/>
    <w:link w:val="Objetducommentaire"/>
    <w:uiPriority w:val="99"/>
    <w:semiHidden/>
    <w:rsid w:val="009E69BA"/>
    <w:rPr>
      <w:b/>
      <w:bCs/>
      <w:sz w:val="20"/>
      <w:szCs w:val="20"/>
    </w:rPr>
  </w:style>
  <w:style w:type="paragraph" w:customStyle="1" w:styleId="Lettredemission">
    <w:name w:val="Lettre de mission"/>
    <w:basedOn w:val="Normal"/>
    <w:qFormat/>
    <w:rsid w:val="008D04D9"/>
    <w:pPr>
      <w:ind w:left="-567"/>
      <w:jc w:val="both"/>
    </w:pPr>
    <w:rPr>
      <w:rFonts w:ascii="Times New Roman" w:eastAsia="Times New Roman" w:hAnsi="Times New Roman" w:cs="Times New Roman"/>
      <w:i/>
      <w:iCs/>
      <w:color w:val="000000"/>
      <w:kern w:val="0"/>
      <w:lang w:eastAsia="fr-FR"/>
      <w14:ligatures w14:val="none"/>
    </w:rPr>
  </w:style>
  <w:style w:type="paragraph" w:styleId="En-tte">
    <w:name w:val="header"/>
    <w:basedOn w:val="Normal"/>
    <w:link w:val="En-tteCar"/>
    <w:uiPriority w:val="99"/>
    <w:unhideWhenUsed/>
    <w:rsid w:val="008D04D9"/>
    <w:pPr>
      <w:tabs>
        <w:tab w:val="center" w:pos="4536"/>
        <w:tab w:val="right" w:pos="9072"/>
      </w:tabs>
    </w:pPr>
  </w:style>
  <w:style w:type="character" w:customStyle="1" w:styleId="En-tteCar">
    <w:name w:val="En-tête Car"/>
    <w:basedOn w:val="Policepardfaut"/>
    <w:link w:val="En-tte"/>
    <w:uiPriority w:val="99"/>
    <w:rsid w:val="008D04D9"/>
  </w:style>
  <w:style w:type="paragraph" w:styleId="Pieddepage">
    <w:name w:val="footer"/>
    <w:basedOn w:val="Normal"/>
    <w:link w:val="PieddepageCar"/>
    <w:uiPriority w:val="99"/>
    <w:unhideWhenUsed/>
    <w:rsid w:val="008D04D9"/>
    <w:pPr>
      <w:tabs>
        <w:tab w:val="center" w:pos="4536"/>
        <w:tab w:val="right" w:pos="9072"/>
      </w:tabs>
    </w:pPr>
  </w:style>
  <w:style w:type="character" w:customStyle="1" w:styleId="PieddepageCar">
    <w:name w:val="Pied de page Car"/>
    <w:basedOn w:val="Policepardfaut"/>
    <w:link w:val="Pieddepage"/>
    <w:uiPriority w:val="99"/>
    <w:rsid w:val="008D0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4602</Words>
  <Characters>25315</Characters>
  <Application>Microsoft Office Word</Application>
  <DocSecurity>0</DocSecurity>
  <Lines>210</Lines>
  <Paragraphs>59</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29858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Gratias</dc:creator>
  <cp:keywords/>
  <dc:description/>
  <cp:lastModifiedBy>Pierre Chavel</cp:lastModifiedBy>
  <cp:revision>3</cp:revision>
  <cp:lastPrinted>2025-12-14T09:41:00Z</cp:lastPrinted>
  <dcterms:created xsi:type="dcterms:W3CDTF">2026-01-27T06:51:00Z</dcterms:created>
  <dcterms:modified xsi:type="dcterms:W3CDTF">2026-01-27T07:09:00Z</dcterms:modified>
  <cp:category/>
</cp:coreProperties>
</file>