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7BB21D08" w:rsidR="00634CFF" w:rsidRPr="00634CFF" w:rsidRDefault="00F00C97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1</w:t>
      </w:r>
      <w:r w:rsidR="008A598F">
        <w:rPr>
          <w:rFonts w:eastAsia="Times New Roman" w:cstheme="minorHAnsi"/>
          <w:lang w:val="en-GB" w:eastAsia="en-GB"/>
        </w:rPr>
        <w:t>7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June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130AF9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val="it-IT" w:eastAsia="en-GB"/>
        </w:rPr>
      </w:pPr>
      <w:r w:rsidRPr="00130AF9">
        <w:rPr>
          <w:rFonts w:eastAsia="Times New Roman" w:cstheme="minorHAnsi"/>
          <w:lang w:val="it-IT" w:eastAsia="en-GB"/>
        </w:rPr>
        <w:t>Present:</w:t>
      </w:r>
      <w:r w:rsidR="00A02593" w:rsidRPr="00130AF9">
        <w:rPr>
          <w:rFonts w:eastAsia="Times New Roman" w:cstheme="minorHAnsi"/>
          <w:lang w:val="it-IT" w:eastAsia="en-GB"/>
        </w:rPr>
        <w:t xml:space="preserve"> </w:t>
      </w:r>
      <w:r w:rsidRPr="00130AF9">
        <w:rPr>
          <w:rFonts w:eastAsia="Times New Roman" w:cstheme="minorHAnsi"/>
          <w:lang w:val="it-IT" w:eastAsia="en-GB"/>
        </w:rPr>
        <w:t>Achille Stocchi, Adèle de Valera</w:t>
      </w:r>
      <w:r w:rsidR="00A206C9" w:rsidRPr="00130AF9">
        <w:rPr>
          <w:rFonts w:eastAsia="Times New Roman" w:cstheme="minorHAnsi"/>
          <w:lang w:val="it-IT" w:eastAsia="en-GB"/>
        </w:rPr>
        <w:t xml:space="preserve"> </w:t>
      </w:r>
    </w:p>
    <w:p w14:paraId="2BAE5125" w14:textId="77777777" w:rsidR="00BB7B40" w:rsidRPr="00130AF9" w:rsidRDefault="00BB7B40" w:rsidP="00BB7B40">
      <w:pPr>
        <w:rPr>
          <w:lang w:val="it-IT"/>
        </w:rPr>
      </w:pPr>
    </w:p>
    <w:p w14:paraId="596BCAB6" w14:textId="0E74C9DF" w:rsidR="00BB7B40" w:rsidRPr="00130AF9" w:rsidRDefault="00BB7B40" w:rsidP="00BB7B40">
      <w:pPr>
        <w:rPr>
          <w:lang w:val="it-IT"/>
        </w:rPr>
      </w:pPr>
      <w:r w:rsidRPr="00130AF9">
        <w:rPr>
          <w:lang w:val="it-IT"/>
        </w:rPr>
        <w:t>Notes:</w:t>
      </w:r>
    </w:p>
    <w:p w14:paraId="4BF6C1C8" w14:textId="3C9CC787" w:rsidR="00EE7C3D" w:rsidRPr="00130AF9" w:rsidRDefault="00EE7C3D" w:rsidP="00926FA2">
      <w:pPr>
        <w:spacing w:after="0"/>
        <w:rPr>
          <w:rFonts w:ascii="Calibri" w:eastAsia="Times New Roman" w:hAnsi="Calibri" w:cs="Calibri"/>
          <w:b/>
          <w:bCs/>
          <w:color w:val="4472C4"/>
          <w:lang w:val="it-IT" w:eastAsia="en-GB"/>
        </w:rPr>
      </w:pPr>
    </w:p>
    <w:p w14:paraId="659F5730" w14:textId="77777777" w:rsidR="00926FA2" w:rsidRPr="00130AF9" w:rsidRDefault="00926FA2" w:rsidP="00926FA2">
      <w:pPr>
        <w:spacing w:after="0"/>
        <w:rPr>
          <w:rFonts w:cstheme="minorHAnsi"/>
          <w:lang w:val="it-IT"/>
        </w:rPr>
      </w:pPr>
    </w:p>
    <w:p w14:paraId="37342EE2" w14:textId="77777777" w:rsidR="00926FA2" w:rsidRPr="00130AF9" w:rsidRDefault="00926FA2" w:rsidP="00926FA2">
      <w:pPr>
        <w:spacing w:after="0"/>
        <w:rPr>
          <w:rFonts w:cstheme="minorHAnsi"/>
          <w:lang w:val="it-IT"/>
        </w:rPr>
      </w:pPr>
      <w:r w:rsidRPr="00130AF9">
        <w:rPr>
          <w:rFonts w:cstheme="minorHAnsi"/>
          <w:b/>
          <w:bCs/>
          <w:color w:val="4472C4"/>
          <w:lang w:val="it-IT"/>
        </w:rPr>
        <w:t>E2-SCALE</w:t>
      </w:r>
    </w:p>
    <w:p w14:paraId="67F75FB4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Submitted on June 16 </w:t>
      </w:r>
    </w:p>
    <w:p w14:paraId="181F60CC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</w:p>
    <w:p w14:paraId="06D134E0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b/>
          <w:bCs/>
          <w:color w:val="4472C4"/>
          <w:lang w:val="en-GB"/>
        </w:rPr>
        <w:t>CA  </w:t>
      </w:r>
    </w:p>
    <w:p w14:paraId="22E622C9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</w:t>
      </w:r>
      <w:r w:rsidRPr="00926FA2">
        <w:rPr>
          <w:rFonts w:cstheme="minorHAnsi"/>
          <w:shd w:val="clear" w:color="auto" w:fill="FFCC00"/>
          <w:lang w:val="en-GB"/>
        </w:rPr>
        <w:t>Alena</w:t>
      </w:r>
      <w:r w:rsidRPr="00926FA2">
        <w:rPr>
          <w:rFonts w:cstheme="minorHAnsi"/>
          <w:lang w:val="en-GB"/>
        </w:rPr>
        <w:t xml:space="preserve"> sends CA vf compiled</w:t>
      </w:r>
    </w:p>
    <w:p w14:paraId="011210E6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Adèle shares the CA final version in PDF as soon as DR4 will have done</w:t>
      </w:r>
    </w:p>
    <w:p w14:paraId="180739CA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</w:p>
    <w:p w14:paraId="6840BEE7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b/>
          <w:bCs/>
          <w:color w:val="4472C4"/>
          <w:lang w:val="en-GB"/>
        </w:rPr>
        <w:t>AMD #2</w:t>
      </w:r>
    </w:p>
    <w:p w14:paraId="73AF94B2" w14:textId="5F81E7D5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Adèle takes survey </w:t>
      </w:r>
      <w:r w:rsidR="00102290">
        <w:rPr>
          <w:rFonts w:cstheme="minorHAnsi"/>
          <w:lang w:val="en-GB"/>
        </w:rPr>
        <w:t xml:space="preserve">of </w:t>
      </w:r>
      <w:r w:rsidRPr="00926FA2">
        <w:rPr>
          <w:rFonts w:cstheme="minorHAnsi"/>
          <w:lang w:val="en-GB"/>
        </w:rPr>
        <w:t>delay needs from WP L&amp;D -</w:t>
      </w:r>
    </w:p>
    <w:p w14:paraId="31E85718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</w:t>
      </w:r>
      <w:r w:rsidRPr="00926FA2">
        <w:rPr>
          <w:rFonts w:cstheme="minorHAnsi"/>
          <w:shd w:val="clear" w:color="auto" w:fill="FFCC00"/>
          <w:lang w:val="en-GB"/>
        </w:rPr>
        <w:t>Vittorio</w:t>
      </w:r>
      <w:r w:rsidRPr="00926FA2">
        <w:rPr>
          <w:rFonts w:cstheme="minorHAnsi"/>
          <w:lang w:val="en-GB"/>
        </w:rPr>
        <w:t xml:space="preserve"> &amp; </w:t>
      </w:r>
      <w:r w:rsidRPr="00926FA2">
        <w:rPr>
          <w:rFonts w:cstheme="minorHAnsi"/>
          <w:shd w:val="clear" w:color="auto" w:fill="FFCC00"/>
          <w:lang w:val="en-GB"/>
        </w:rPr>
        <w:t>Jens</w:t>
      </w:r>
      <w:r w:rsidRPr="00926FA2">
        <w:rPr>
          <w:rFonts w:cstheme="minorHAnsi"/>
          <w:lang w:val="en-GB"/>
        </w:rPr>
        <w:t xml:space="preserve"> send a technical justification for their funds transfer to hire a young researcher from CERN to HZB in WP1</w:t>
      </w:r>
    </w:p>
    <w:p w14:paraId="3961F2E2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Adèle checks w/ WP5 Leader for technical justification &amp; new due date for Task 5.4 delay to take into account the start date &amp; duration of Lode's PhD contract </w:t>
      </w:r>
    </w:p>
    <w:p w14:paraId="7DAFA6A8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Adèle proposes dates (previously checked w/ </w:t>
      </w:r>
      <w:r w:rsidRPr="00926FA2">
        <w:rPr>
          <w:rFonts w:cstheme="minorHAnsi"/>
          <w:shd w:val="clear" w:color="auto" w:fill="FFCC00"/>
          <w:lang w:val="en-GB"/>
        </w:rPr>
        <w:t>Achille</w:t>
      </w:r>
      <w:r w:rsidRPr="00926FA2">
        <w:rPr>
          <w:rFonts w:cstheme="minorHAnsi"/>
          <w:lang w:val="en-GB"/>
        </w:rPr>
        <w:t xml:space="preserve">) to </w:t>
      </w:r>
      <w:r w:rsidRPr="00130AF9">
        <w:rPr>
          <w:rFonts w:cstheme="minorHAnsi"/>
          <w:lang w:val="en-GB"/>
        </w:rPr>
        <w:t>PO for discussing AMD#2 globally</w:t>
      </w:r>
      <w:r w:rsidRPr="00926FA2">
        <w:rPr>
          <w:rFonts w:cstheme="minorHAnsi"/>
          <w:lang w:val="en-GB"/>
        </w:rPr>
        <w:t xml:space="preserve"> - all </w:t>
      </w:r>
      <w:r w:rsidRPr="00926FA2">
        <w:rPr>
          <w:rFonts w:cstheme="minorHAnsi"/>
          <w:shd w:val="clear" w:color="auto" w:fill="FFCC00"/>
          <w:lang w:val="en-GB"/>
        </w:rPr>
        <w:t>Coordination panel</w:t>
      </w:r>
      <w:r w:rsidRPr="00926FA2">
        <w:rPr>
          <w:rFonts w:cstheme="minorHAnsi"/>
          <w:lang w:val="en-GB"/>
        </w:rPr>
        <w:t xml:space="preserve"> to include? </w:t>
      </w:r>
    </w:p>
    <w:p w14:paraId="56998413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July doesn't work for the PO - any dates for </w:t>
      </w:r>
      <w:r w:rsidRPr="00130AF9">
        <w:rPr>
          <w:rFonts w:cstheme="minorHAnsi"/>
          <w:lang w:val="en-GB"/>
        </w:rPr>
        <w:t>August?</w:t>
      </w:r>
    </w:p>
    <w:p w14:paraId="247EC9E2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</w:p>
    <w:p w14:paraId="2F13A63D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b/>
          <w:bCs/>
          <w:color w:val="4472C4"/>
          <w:lang w:val="en-GB"/>
        </w:rPr>
        <w:t>RP1 report </w:t>
      </w:r>
    </w:p>
    <w:p w14:paraId="1FDD4269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More detailed § on procurement difficulties in deviations section to be validated by </w:t>
      </w:r>
      <w:r w:rsidRPr="00926FA2">
        <w:rPr>
          <w:rFonts w:cstheme="minorHAnsi"/>
          <w:shd w:val="clear" w:color="auto" w:fill="FFCC00"/>
          <w:lang w:val="en-GB"/>
        </w:rPr>
        <w:t>Achille</w:t>
      </w:r>
    </w:p>
    <w:p w14:paraId="06497E3B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D#35 WP2.1 ML implementation plan re-submitted after SEN -&gt; PU dissemination level modification</w:t>
      </w:r>
    </w:p>
    <w:p w14:paraId="4C7C46DE" w14:textId="3B976029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</w:t>
      </w:r>
      <w:r w:rsidRPr="00130AF9">
        <w:rPr>
          <w:rFonts w:cstheme="minorHAnsi"/>
          <w:lang w:val="en-GB"/>
        </w:rPr>
        <w:t>Researchers involved</w:t>
      </w:r>
      <w:r w:rsidRPr="00926FA2">
        <w:rPr>
          <w:rFonts w:cstheme="minorHAnsi"/>
          <w:lang w:val="en-GB"/>
        </w:rPr>
        <w:t xml:space="preserve"> in the project collection of missing info (like nationality &amp; contract duration)</w:t>
      </w:r>
    </w:p>
    <w:p w14:paraId="56B79DA5" w14:textId="7C957DD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IP strategy - IJCLab </w:t>
      </w:r>
      <w:r w:rsidRPr="00926FA2">
        <w:rPr>
          <w:rFonts w:cstheme="minorHAnsi"/>
          <w:shd w:val="clear" w:color="auto" w:fill="FFCC00"/>
          <w:lang w:val="en-GB"/>
        </w:rPr>
        <w:t xml:space="preserve">Technology </w:t>
      </w:r>
      <w:r w:rsidR="00E60814" w:rsidRPr="00926FA2">
        <w:rPr>
          <w:rFonts w:cstheme="minorHAnsi"/>
          <w:shd w:val="clear" w:color="auto" w:fill="FFCC00"/>
          <w:lang w:val="en-GB"/>
        </w:rPr>
        <w:t>Transfer</w:t>
      </w:r>
      <w:r w:rsidRPr="00926FA2">
        <w:rPr>
          <w:rFonts w:cstheme="minorHAnsi"/>
          <w:lang w:val="en-GB"/>
        </w:rPr>
        <w:t xml:space="preserve"> TR documentation to prepare a proposal for industrial partners </w:t>
      </w:r>
    </w:p>
    <w:p w14:paraId="5D27AB77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EU logo to be replaced in industrial section of website - Adèle sent to vertical RGB neg logo to </w:t>
      </w:r>
      <w:r w:rsidRPr="00926FA2">
        <w:rPr>
          <w:rFonts w:cstheme="minorHAnsi"/>
          <w:shd w:val="clear" w:color="auto" w:fill="FFCC00"/>
          <w:lang w:val="en-GB"/>
        </w:rPr>
        <w:t>WP7 Leader</w:t>
      </w:r>
    </w:p>
    <w:p w14:paraId="55E9DCFB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lastRenderedPageBreak/>
        <w:t>* EU logo to be checked on Indico presentations</w:t>
      </w:r>
    </w:p>
    <w:p w14:paraId="07CF607B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 </w:t>
      </w:r>
      <w:r w:rsidRPr="00130AF9">
        <w:rPr>
          <w:rFonts w:cstheme="minorHAnsi"/>
          <w:lang w:val="en-GB"/>
        </w:rPr>
        <w:t>Publications tab</w:t>
      </w:r>
      <w:r w:rsidRPr="00926FA2">
        <w:rPr>
          <w:rFonts w:cstheme="minorHAnsi"/>
          <w:lang w:val="en-GB"/>
        </w:rPr>
        <w:t xml:space="preserve"> to be modified (PID) - ArXiv to be the repository for publications &amp; cannot be done by EPM (endorsed submissions)</w:t>
      </w:r>
    </w:p>
    <w:p w14:paraId="39B4F340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</w:t>
      </w:r>
      <w:proofErr w:type="gramStart"/>
      <w:r w:rsidRPr="00926FA2">
        <w:rPr>
          <w:rFonts w:cstheme="minorHAnsi"/>
          <w:lang w:val="en-GB"/>
        </w:rPr>
        <w:t>means</w:t>
      </w:r>
      <w:proofErr w:type="gramEnd"/>
      <w:r w:rsidRPr="00926FA2">
        <w:rPr>
          <w:rFonts w:cstheme="minorHAnsi"/>
          <w:lang w:val="en-GB"/>
        </w:rPr>
        <w:t xml:space="preserve"> we should prob afterwards delete the Indico page for conference talks &amp; papers (otherwise too many different listings of the same documents to be kept updated &amp; coherent with each other in their referencing - </w:t>
      </w:r>
      <w:r w:rsidRPr="00926FA2">
        <w:rPr>
          <w:rFonts w:cstheme="minorHAnsi"/>
          <w:shd w:val="clear" w:color="auto" w:fill="FFCC00"/>
          <w:lang w:val="en-GB"/>
        </w:rPr>
        <w:t>Achille</w:t>
      </w:r>
      <w:r w:rsidRPr="00926FA2">
        <w:rPr>
          <w:rFonts w:cstheme="minorHAnsi"/>
          <w:lang w:val="en-GB"/>
        </w:rPr>
        <w:t xml:space="preserve"> to validate</w:t>
      </w:r>
    </w:p>
    <w:p w14:paraId="6DE4AA4D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&amp; means that IJCLab </w:t>
      </w:r>
      <w:r w:rsidRPr="00926FA2">
        <w:rPr>
          <w:rFonts w:cstheme="minorHAnsi"/>
          <w:shd w:val="clear" w:color="auto" w:fill="FFCC00"/>
          <w:lang w:val="en-GB"/>
        </w:rPr>
        <w:t>web developer</w:t>
      </w:r>
      <w:r w:rsidRPr="00926FA2">
        <w:rPr>
          <w:rFonts w:cstheme="minorHAnsi"/>
          <w:lang w:val="en-GB"/>
        </w:rPr>
        <w:t xml:space="preserve"> then updates iSAS website navbar to ArXiv instead of Indico</w:t>
      </w:r>
    </w:p>
    <w:p w14:paraId="786633D2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</w:p>
    <w:p w14:paraId="03DEF634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b/>
          <w:bCs/>
          <w:color w:val="4472C4"/>
          <w:lang w:val="en-GB"/>
        </w:rPr>
        <w:t xml:space="preserve">Advisory Board report </w:t>
      </w:r>
    </w:p>
    <w:p w14:paraId="1B97E68F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No feedback yet from AdvB on the Coordination's response?</w:t>
      </w:r>
    </w:p>
    <w:p w14:paraId="2D74C23C" w14:textId="237C5A3B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How to handle comments on WPs (other than main recommendations) from AdvB?</w:t>
      </w:r>
      <w:r w:rsidR="00C46777">
        <w:rPr>
          <w:rFonts w:cstheme="minorHAnsi"/>
          <w:lang w:val="en-GB"/>
        </w:rPr>
        <w:t xml:space="preserve"> 1 slide to add to Steering Committee template</w:t>
      </w:r>
    </w:p>
    <w:p w14:paraId="734C39CE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</w:p>
    <w:p w14:paraId="4E529503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b/>
          <w:bCs/>
          <w:color w:val="4472C4"/>
          <w:lang w:val="en-GB"/>
        </w:rPr>
        <w:t>Next M/D due dates</w:t>
      </w:r>
    </w:p>
    <w:p w14:paraId="512B739F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WP9.1 D#34 </w:t>
      </w:r>
      <w:r w:rsidRPr="00130AF9">
        <w:rPr>
          <w:rFonts w:cstheme="minorHAnsi"/>
          <w:lang w:val="en-GB"/>
        </w:rPr>
        <w:t>Risk analysis related to impact</w:t>
      </w:r>
      <w:r w:rsidRPr="00926FA2">
        <w:rPr>
          <w:rFonts w:cstheme="minorHAnsi"/>
          <w:lang w:val="en-GB"/>
        </w:rPr>
        <w:t xml:space="preserve"> of iSAS technologies due June 2026</w:t>
      </w:r>
    </w:p>
    <w:p w14:paraId="0AFF8B4F" w14:textId="4436E552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Who is responsible (technical dimension too)? Maud volunteered but it's a 2-person job </w:t>
      </w:r>
      <w:r w:rsidR="00781725">
        <w:rPr>
          <w:rFonts w:cstheme="minorHAnsi"/>
          <w:lang w:val="en-GB"/>
        </w:rPr>
        <w:t xml:space="preserve">– </w:t>
      </w:r>
      <w:r w:rsidR="00781725" w:rsidRPr="00926FA2">
        <w:rPr>
          <w:rFonts w:cstheme="minorHAnsi"/>
          <w:shd w:val="clear" w:color="auto" w:fill="FFCC00"/>
          <w:lang w:val="en-GB"/>
        </w:rPr>
        <w:t>Achille</w:t>
      </w:r>
      <w:r w:rsidR="00781725">
        <w:rPr>
          <w:rFonts w:cstheme="minorHAnsi"/>
          <w:shd w:val="clear" w:color="auto" w:fill="FFCC00"/>
          <w:lang w:val="en-GB"/>
        </w:rPr>
        <w:t xml:space="preserve"> </w:t>
      </w:r>
      <w:r w:rsidR="00781725">
        <w:rPr>
          <w:rFonts w:cstheme="minorHAnsi"/>
          <w:lang w:val="en-GB"/>
        </w:rPr>
        <w:t>volunteers</w:t>
      </w:r>
    </w:p>
    <w:p w14:paraId="0890026F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To de determined how the impact part factors in (no detail in GA)</w:t>
      </w:r>
    </w:p>
    <w:p w14:paraId="5A83C00B" w14:textId="7ABDE49F" w:rsid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PO asked for examples</w:t>
      </w:r>
    </w:p>
    <w:p w14:paraId="61F89E5F" w14:textId="0E4C0E11" w:rsidR="002E744A" w:rsidRPr="00056A3A" w:rsidRDefault="002E744A" w:rsidP="00926FA2">
      <w:pPr>
        <w:spacing w:after="0"/>
        <w:rPr>
          <w:rFonts w:cstheme="minorHAnsi"/>
          <w:lang w:val="en-GB"/>
        </w:rPr>
      </w:pPr>
      <w:r w:rsidRPr="00056A3A">
        <w:rPr>
          <w:rFonts w:cstheme="minorHAnsi"/>
          <w:lang w:val="en-GB"/>
        </w:rPr>
        <w:t xml:space="preserve">* Adèle sends an early reminder </w:t>
      </w:r>
      <w:r w:rsidR="00056A3A" w:rsidRPr="00056A3A">
        <w:rPr>
          <w:rFonts w:cstheme="minorHAnsi"/>
          <w:lang w:val="en-GB"/>
        </w:rPr>
        <w:t>for</w:t>
      </w:r>
      <w:r w:rsidRPr="00056A3A">
        <w:rPr>
          <w:rFonts w:cstheme="minorHAnsi"/>
          <w:lang w:val="en-GB"/>
        </w:rPr>
        <w:t xml:space="preserve"> the M/D of August because of summer months holidays to anticipate</w:t>
      </w:r>
    </w:p>
    <w:p w14:paraId="68930604" w14:textId="77777777" w:rsidR="00926FA2" w:rsidRPr="00056A3A" w:rsidRDefault="00926FA2" w:rsidP="00926FA2">
      <w:pPr>
        <w:spacing w:after="0"/>
        <w:rPr>
          <w:rFonts w:cstheme="minorHAnsi"/>
          <w:lang w:val="en-GB"/>
        </w:rPr>
      </w:pPr>
    </w:p>
    <w:p w14:paraId="6B5AB7EB" w14:textId="77777777" w:rsidR="00926FA2" w:rsidRPr="002E744A" w:rsidRDefault="00926FA2" w:rsidP="00926FA2">
      <w:pPr>
        <w:spacing w:after="0"/>
        <w:rPr>
          <w:rFonts w:cstheme="minorHAnsi"/>
        </w:rPr>
      </w:pPr>
      <w:r w:rsidRPr="002E744A">
        <w:rPr>
          <w:rFonts w:cstheme="minorHAnsi"/>
          <w:b/>
          <w:bCs/>
          <w:color w:val="4472C4"/>
        </w:rPr>
        <w:t>Communication</w:t>
      </w:r>
    </w:p>
    <w:p w14:paraId="124EA4DD" w14:textId="2D062DAF" w:rsid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To review Maud's response to </w:t>
      </w:r>
      <w:hyperlink r:id="rId10" w:tgtFrame="_blank" w:history="1">
        <w:r w:rsidRPr="00926FA2">
          <w:rPr>
            <w:rStyle w:val="Lienhypertexte"/>
            <w:rFonts w:cstheme="minorHAnsi"/>
            <w:lang w:val="en-GB"/>
          </w:rPr>
          <w:t>conference talks Indico page</w:t>
        </w:r>
      </w:hyperlink>
      <w:r w:rsidRPr="00926FA2">
        <w:rPr>
          <w:rFonts w:cstheme="minorHAnsi"/>
          <w:lang w:val="en-GB"/>
        </w:rPr>
        <w:t xml:space="preserve"> w/ </w:t>
      </w:r>
      <w:r w:rsidRPr="00926FA2">
        <w:rPr>
          <w:rFonts w:cstheme="minorHAnsi"/>
          <w:shd w:val="clear" w:color="auto" w:fill="FFCC00"/>
          <w:lang w:val="en-GB"/>
        </w:rPr>
        <w:t>Achille</w:t>
      </w:r>
      <w:r w:rsidRPr="00926FA2">
        <w:rPr>
          <w:rFonts w:cstheme="minorHAnsi"/>
          <w:lang w:val="en-GB"/>
        </w:rPr>
        <w:t xml:space="preserve"> (&amp; notably on editorial practices of JACoW, because they have reviewers)</w:t>
      </w:r>
      <w:r w:rsidR="00BC1286">
        <w:rPr>
          <w:rFonts w:cstheme="minorHAnsi"/>
          <w:lang w:val="en-GB"/>
        </w:rPr>
        <w:t xml:space="preserve"> </w:t>
      </w:r>
    </w:p>
    <w:p w14:paraId="1FAB5D77" w14:textId="5AD15568" w:rsidR="002D740E" w:rsidRPr="00926FA2" w:rsidRDefault="00BC1286" w:rsidP="00926FA2">
      <w:pPr>
        <w:spacing w:after="0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* Adèle reminds WP L&amp;D to publish on ArXiv as well as </w:t>
      </w:r>
      <w:r w:rsidRPr="00926FA2">
        <w:rPr>
          <w:rFonts w:cstheme="minorHAnsi"/>
          <w:lang w:val="en-GB"/>
        </w:rPr>
        <w:t>JACoW</w:t>
      </w:r>
    </w:p>
    <w:p w14:paraId="15CC974E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Online meeting External relations responsible &amp; IJCLab Communication responsible to </w:t>
      </w:r>
      <w:r w:rsidRPr="00130AF9">
        <w:rPr>
          <w:rFonts w:cstheme="minorHAnsi"/>
          <w:lang w:val="en-GB"/>
        </w:rPr>
        <w:t>discuss future com'</w:t>
      </w:r>
      <w:r w:rsidRPr="00926FA2">
        <w:rPr>
          <w:rFonts w:cstheme="minorHAnsi"/>
          <w:lang w:val="en-GB"/>
        </w:rPr>
        <w:t xml:space="preserve"> for iSAS for next months </w:t>
      </w:r>
    </w:p>
    <w:p w14:paraId="5D0D4246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</w:p>
    <w:p w14:paraId="60B45BAF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b/>
          <w:bCs/>
          <w:color w:val="4472C4"/>
          <w:lang w:val="en-GB"/>
        </w:rPr>
        <w:t>Next Weeklys</w:t>
      </w:r>
    </w:p>
    <w:p w14:paraId="022E23C4" w14:textId="77777777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>* 15/7 TSEHEP Romania to cancel</w:t>
      </w:r>
    </w:p>
    <w:p w14:paraId="3F1ECBDA" w14:textId="6EF45189" w:rsidR="00926FA2" w:rsidRPr="00926FA2" w:rsidRDefault="00926FA2" w:rsidP="00926FA2">
      <w:pPr>
        <w:spacing w:after="0"/>
        <w:rPr>
          <w:rFonts w:cstheme="minorHAnsi"/>
          <w:lang w:val="en-GB"/>
        </w:rPr>
      </w:pPr>
      <w:r w:rsidRPr="00926FA2">
        <w:rPr>
          <w:rFonts w:cstheme="minorHAnsi"/>
          <w:lang w:val="en-GB"/>
        </w:rPr>
        <w:t xml:space="preserve">* </w:t>
      </w:r>
      <w:r w:rsidR="000E4993">
        <w:rPr>
          <w:rFonts w:cstheme="minorHAnsi"/>
          <w:lang w:val="en-GB"/>
        </w:rPr>
        <w:t>D</w:t>
      </w:r>
      <w:r w:rsidRPr="00926FA2">
        <w:rPr>
          <w:rFonts w:cstheme="minorHAnsi"/>
          <w:lang w:val="en-GB"/>
        </w:rPr>
        <w:t xml:space="preserve">uring Achille's summer holidays to cancel - first actual dates to check w/ </w:t>
      </w:r>
      <w:r w:rsidRPr="00926FA2">
        <w:rPr>
          <w:rFonts w:cstheme="minorHAnsi"/>
          <w:shd w:val="clear" w:color="auto" w:fill="FFCC00"/>
          <w:lang w:val="en-GB"/>
        </w:rPr>
        <w:t>Achille</w:t>
      </w:r>
    </w:p>
    <w:p w14:paraId="2AF3A63F" w14:textId="77777777" w:rsidR="00926FA2" w:rsidRPr="00277CBD" w:rsidRDefault="00926FA2" w:rsidP="00533419">
      <w:pPr>
        <w:rPr>
          <w:rFonts w:cstheme="minorHAnsi"/>
          <w:lang w:val="en-GB"/>
        </w:rPr>
      </w:pPr>
    </w:p>
    <w:sectPr w:rsidR="00926FA2" w:rsidRPr="00277CB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D5181" w14:textId="2F7537CF" w:rsidR="00580223" w:rsidRDefault="00580223" w:rsidP="00580223">
    <w:pPr>
      <w:pStyle w:val="Pieddepage"/>
      <w:jc w:val="center"/>
    </w:pPr>
    <w:r>
      <w:rPr>
        <w:noProof/>
      </w:rPr>
      <w:drawing>
        <wp:inline distT="0" distB="0" distL="0" distR="0" wp14:anchorId="3EEACF2D" wp14:editId="511AB60E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56A3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4993"/>
    <w:rsid w:val="000E7CB6"/>
    <w:rsid w:val="000F05FE"/>
    <w:rsid w:val="000F14CA"/>
    <w:rsid w:val="00100A57"/>
    <w:rsid w:val="001010BD"/>
    <w:rsid w:val="00102290"/>
    <w:rsid w:val="00111843"/>
    <w:rsid w:val="001176B7"/>
    <w:rsid w:val="00122FBC"/>
    <w:rsid w:val="0012693B"/>
    <w:rsid w:val="00130AF9"/>
    <w:rsid w:val="00140906"/>
    <w:rsid w:val="001466C5"/>
    <w:rsid w:val="001515D7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D740E"/>
    <w:rsid w:val="002E481F"/>
    <w:rsid w:val="002E744A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B4FBA"/>
    <w:rsid w:val="003D1EFC"/>
    <w:rsid w:val="003D6A0E"/>
    <w:rsid w:val="003E0FE9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476A0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3B66"/>
    <w:rsid w:val="004D7C00"/>
    <w:rsid w:val="004D7CF1"/>
    <w:rsid w:val="004E5371"/>
    <w:rsid w:val="004F3A5A"/>
    <w:rsid w:val="004F466B"/>
    <w:rsid w:val="004F5EDB"/>
    <w:rsid w:val="004F659E"/>
    <w:rsid w:val="005011F8"/>
    <w:rsid w:val="005028D2"/>
    <w:rsid w:val="00507AA9"/>
    <w:rsid w:val="00510A26"/>
    <w:rsid w:val="00513A70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23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19C0"/>
    <w:rsid w:val="00682714"/>
    <w:rsid w:val="00684545"/>
    <w:rsid w:val="0068764D"/>
    <w:rsid w:val="006907BB"/>
    <w:rsid w:val="00693519"/>
    <w:rsid w:val="00693E4C"/>
    <w:rsid w:val="00696B6D"/>
    <w:rsid w:val="006B4D3E"/>
    <w:rsid w:val="006B77B2"/>
    <w:rsid w:val="006C1F7B"/>
    <w:rsid w:val="006C3426"/>
    <w:rsid w:val="006C3EC8"/>
    <w:rsid w:val="006C4117"/>
    <w:rsid w:val="006C58B5"/>
    <w:rsid w:val="006C6593"/>
    <w:rsid w:val="006C6EC1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5A9D"/>
    <w:rsid w:val="00746347"/>
    <w:rsid w:val="007465FD"/>
    <w:rsid w:val="00766BB5"/>
    <w:rsid w:val="0076767E"/>
    <w:rsid w:val="007678F1"/>
    <w:rsid w:val="00772742"/>
    <w:rsid w:val="00772E0C"/>
    <w:rsid w:val="00781725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1025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A598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8F53DE"/>
    <w:rsid w:val="009014C7"/>
    <w:rsid w:val="0090388D"/>
    <w:rsid w:val="00903EBC"/>
    <w:rsid w:val="009175F7"/>
    <w:rsid w:val="00922A95"/>
    <w:rsid w:val="00923ECB"/>
    <w:rsid w:val="00925B0B"/>
    <w:rsid w:val="00926FA2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22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97523"/>
    <w:rsid w:val="00BA384E"/>
    <w:rsid w:val="00BA58D0"/>
    <w:rsid w:val="00BB7B40"/>
    <w:rsid w:val="00BC1286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46777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5363"/>
    <w:rsid w:val="00E36586"/>
    <w:rsid w:val="00E409F0"/>
    <w:rsid w:val="00E41A25"/>
    <w:rsid w:val="00E5023D"/>
    <w:rsid w:val="00E52C50"/>
    <w:rsid w:val="00E60814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EF0092"/>
    <w:rsid w:val="00F00C97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5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8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4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5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9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197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78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97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88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625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551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46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5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73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14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8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8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883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0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1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3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9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69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1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83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4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80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2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0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1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14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19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73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7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43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dico.ijclab.in2p3.fr/category/628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30</cp:revision>
  <dcterms:created xsi:type="dcterms:W3CDTF">2026-08-27T14:44:00Z</dcterms:created>
  <dcterms:modified xsi:type="dcterms:W3CDTF">2026-09-23T15:46:00Z</dcterms:modified>
</cp:coreProperties>
</file>