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EE79" w14:textId="59FCC033" w:rsidR="004D0C35" w:rsidRPr="00FD2889" w:rsidRDefault="004D0C35" w:rsidP="004D0C35">
      <w:pPr>
        <w:jc w:val="center"/>
        <w:rPr>
          <w:b/>
          <w:sz w:val="36"/>
          <w:u w:val="single"/>
        </w:rPr>
      </w:pPr>
      <w:r w:rsidRPr="00FD2889">
        <w:rPr>
          <w:b/>
          <w:sz w:val="36"/>
          <w:u w:val="single"/>
        </w:rPr>
        <w:t xml:space="preserve">Comité de Pilotage </w:t>
      </w:r>
      <w:r w:rsidRPr="00FD2889">
        <w:rPr>
          <w:b/>
          <w:sz w:val="36"/>
          <w:u w:val="single"/>
        </w:rPr>
        <w:br/>
        <w:t xml:space="preserve">du </w:t>
      </w:r>
      <w:proofErr w:type="spellStart"/>
      <w:r w:rsidRPr="00FD2889">
        <w:rPr>
          <w:b/>
          <w:sz w:val="36"/>
          <w:u w:val="single"/>
        </w:rPr>
        <w:t>GdR</w:t>
      </w:r>
      <w:proofErr w:type="spellEnd"/>
      <w:r w:rsidRPr="00FD2889">
        <w:rPr>
          <w:b/>
          <w:sz w:val="36"/>
          <w:u w:val="single"/>
        </w:rPr>
        <w:t xml:space="preserve"> APPEL</w:t>
      </w:r>
      <w:r w:rsidRPr="00FD2889">
        <w:rPr>
          <w:b/>
          <w:sz w:val="36"/>
          <w:u w:val="single"/>
        </w:rPr>
        <w:br/>
        <w:t>20/11/2020</w:t>
      </w:r>
    </w:p>
    <w:p w14:paraId="72E5576B" w14:textId="77777777" w:rsidR="004D0C35" w:rsidRPr="00FD2889" w:rsidRDefault="004D0C35" w:rsidP="004D0C35"/>
    <w:p w14:paraId="3808F107" w14:textId="77777777" w:rsidR="009A517B" w:rsidRPr="00FD2889" w:rsidRDefault="009A517B" w:rsidP="004D0C35"/>
    <w:p w14:paraId="4A136B70" w14:textId="77777777" w:rsidR="009A517B" w:rsidRPr="00FD2889" w:rsidRDefault="009A517B" w:rsidP="004D0C35"/>
    <w:p w14:paraId="63579E4D" w14:textId="37F473BD" w:rsidR="004D0C35" w:rsidRPr="00FD2889" w:rsidRDefault="009A517B" w:rsidP="004D0C35">
      <w:r w:rsidRPr="00FD2889">
        <w:t>Présents :</w:t>
      </w:r>
    </w:p>
    <w:p w14:paraId="73A04C15" w14:textId="30AB5D1E" w:rsidR="009A517B" w:rsidRPr="00FD2889" w:rsidRDefault="009A517B" w:rsidP="009A517B">
      <w:pPr>
        <w:pStyle w:val="Paragraphedeliste"/>
        <w:numPr>
          <w:ilvl w:val="0"/>
          <w:numId w:val="3"/>
        </w:numPr>
      </w:pPr>
      <w:r w:rsidRPr="00FD2889">
        <w:t>Arnaud Beck (AB), Marie-Emmanuelle Couprie (MEC), Brigitte Cros (BC), Phi N’</w:t>
      </w:r>
      <w:proofErr w:type="spellStart"/>
      <w:r w:rsidRPr="00FD2889">
        <w:t>Ghiem</w:t>
      </w:r>
      <w:proofErr w:type="spellEnd"/>
      <w:r w:rsidRPr="00FD2889">
        <w:t xml:space="preserve"> (PNG), Emmanuel d’Humières (EH), Rui </w:t>
      </w:r>
      <w:proofErr w:type="spellStart"/>
      <w:r w:rsidRPr="00FD2889">
        <w:t>Prazeres</w:t>
      </w:r>
      <w:proofErr w:type="spellEnd"/>
      <w:r w:rsidRPr="00FD2889">
        <w:t xml:space="preserve"> (RP), </w:t>
      </w:r>
      <w:proofErr w:type="spellStart"/>
      <w:r w:rsidRPr="00FD2889">
        <w:t>Arnd</w:t>
      </w:r>
      <w:proofErr w:type="spellEnd"/>
      <w:r w:rsidRPr="00FD2889">
        <w:t xml:space="preserve"> </w:t>
      </w:r>
      <w:proofErr w:type="spellStart"/>
      <w:r w:rsidRPr="00FD2889">
        <w:t>Specka</w:t>
      </w:r>
      <w:proofErr w:type="spellEnd"/>
      <w:r w:rsidRPr="00FD2889">
        <w:t xml:space="preserve"> (AS) et Nicolas Delerue (ND ; minutes)</w:t>
      </w:r>
    </w:p>
    <w:p w14:paraId="1B706843" w14:textId="46700D75" w:rsidR="009A517B" w:rsidRPr="00FD2889" w:rsidRDefault="009A517B" w:rsidP="009A517B">
      <w:pPr>
        <w:pStyle w:val="Paragraphedeliste"/>
        <w:numPr>
          <w:ilvl w:val="0"/>
          <w:numId w:val="3"/>
        </w:numPr>
      </w:pPr>
      <w:r w:rsidRPr="00FD2889">
        <w:t xml:space="preserve">Excusés : Antoine Chancé (AC), Xavier </w:t>
      </w:r>
      <w:proofErr w:type="spellStart"/>
      <w:r w:rsidRPr="00FD2889">
        <w:t>Davoine</w:t>
      </w:r>
      <w:proofErr w:type="spellEnd"/>
      <w:r w:rsidRPr="00FD2889">
        <w:t xml:space="preserve"> (XD), </w:t>
      </w:r>
      <w:r w:rsidR="00A25D5F" w:rsidRPr="00FD2889">
        <w:t xml:space="preserve">Alessandro </w:t>
      </w:r>
      <w:proofErr w:type="spellStart"/>
      <w:r w:rsidR="00A25D5F" w:rsidRPr="00FD2889">
        <w:t>Flacco</w:t>
      </w:r>
      <w:proofErr w:type="spellEnd"/>
      <w:r w:rsidR="00A25D5F" w:rsidRPr="00FD2889">
        <w:t xml:space="preserve">, </w:t>
      </w:r>
      <w:r w:rsidRPr="00FD2889">
        <w:t xml:space="preserve">Sophie </w:t>
      </w:r>
      <w:proofErr w:type="spellStart"/>
      <w:r w:rsidRPr="00FD2889">
        <w:t>Kazamias</w:t>
      </w:r>
      <w:proofErr w:type="spellEnd"/>
      <w:r w:rsidRPr="00FD2889">
        <w:t xml:space="preserve"> (SK), Livia Lancia (LL), Medhi </w:t>
      </w:r>
      <w:proofErr w:type="spellStart"/>
      <w:r w:rsidRPr="00FD2889">
        <w:t>Tarisien</w:t>
      </w:r>
      <w:proofErr w:type="spellEnd"/>
      <w:r w:rsidRPr="00FD2889">
        <w:t xml:space="preserve"> (MT)</w:t>
      </w:r>
    </w:p>
    <w:p w14:paraId="76A3BC74" w14:textId="22E4BE5F" w:rsidR="00243D09" w:rsidRPr="00FD2889" w:rsidRDefault="00243D09" w:rsidP="009A517B">
      <w:pPr>
        <w:ind w:left="360"/>
      </w:pPr>
    </w:p>
    <w:p w14:paraId="346EB874" w14:textId="77777777" w:rsidR="00243D09" w:rsidRPr="00FD2889" w:rsidRDefault="00243D09"/>
    <w:p w14:paraId="02504F0B" w14:textId="1BBE7D37" w:rsidR="00002F3F" w:rsidRPr="00FD2889" w:rsidRDefault="00002F3F" w:rsidP="00002F3F">
      <w:r w:rsidRPr="00FD2889">
        <w:t xml:space="preserve">Les transparents et l’ordre du jour sont sur </w:t>
      </w:r>
      <w:hyperlink r:id="rId6" w:history="1">
        <w:r w:rsidRPr="00FD2889">
          <w:rPr>
            <w:rStyle w:val="Lienhypertexte"/>
          </w:rPr>
          <w:t>https://indico.ijclab.in2p3.fr/event/5966/</w:t>
        </w:r>
      </w:hyperlink>
      <w:r w:rsidRPr="00FD2889">
        <w:t xml:space="preserve"> (mot de passe usuel).</w:t>
      </w:r>
    </w:p>
    <w:p w14:paraId="16A709A4" w14:textId="77777777" w:rsidR="00243D09" w:rsidRPr="00FD2889" w:rsidRDefault="00243D09"/>
    <w:p w14:paraId="369CFA17" w14:textId="77777777" w:rsidR="00002F3F" w:rsidRPr="00FD2889" w:rsidRDefault="00002F3F" w:rsidP="00002F3F">
      <w:pPr>
        <w:pStyle w:val="Paragraphedeliste"/>
        <w:numPr>
          <w:ilvl w:val="0"/>
          <w:numId w:val="4"/>
        </w:numPr>
      </w:pPr>
      <w:r w:rsidRPr="00FD2889">
        <w:rPr>
          <w:b/>
        </w:rPr>
        <w:t>Secrétaire de séance :</w:t>
      </w:r>
      <w:r w:rsidRPr="00FD2889">
        <w:t xml:space="preserve"> Nicolas Delerue</w:t>
      </w:r>
    </w:p>
    <w:p w14:paraId="42924B0C" w14:textId="77777777" w:rsidR="00002F3F" w:rsidRPr="00FD2889" w:rsidRDefault="00002F3F" w:rsidP="00002F3F">
      <w:pPr>
        <w:pStyle w:val="Paragraphedeliste"/>
        <w:numPr>
          <w:ilvl w:val="0"/>
          <w:numId w:val="4"/>
        </w:numPr>
      </w:pPr>
      <w:r w:rsidRPr="00FD2889">
        <w:rPr>
          <w:b/>
        </w:rPr>
        <w:t>Approbation du dernier CR :</w:t>
      </w:r>
      <w:r w:rsidRPr="00FD2889">
        <w:t xml:space="preserve"> Le CR de la dernière réunion est approuvé.</w:t>
      </w:r>
    </w:p>
    <w:p w14:paraId="55F9C7E1" w14:textId="4B085381" w:rsidR="00B2330F" w:rsidRPr="00FD2889" w:rsidRDefault="00002F3F" w:rsidP="00002F3F">
      <w:pPr>
        <w:pStyle w:val="Paragraphedeliste"/>
        <w:numPr>
          <w:ilvl w:val="0"/>
          <w:numId w:val="4"/>
        </w:numPr>
      </w:pPr>
      <w:r w:rsidRPr="00FD2889">
        <w:rPr>
          <w:b/>
        </w:rPr>
        <w:t>Coordination de l’axe 2 :</w:t>
      </w:r>
      <w:r w:rsidRPr="00FD2889">
        <w:br/>
        <w:t xml:space="preserve">Antoine Chancé a exprimé le souhait de </w:t>
      </w:r>
      <w:r w:rsidR="00A25D5F" w:rsidRPr="00FD2889">
        <w:t>se retirer de la coordination</w:t>
      </w:r>
      <w:r w:rsidRPr="00FD2889">
        <w:t xml:space="preserve"> de l’axe 2. Une discussion a lieu </w:t>
      </w:r>
      <w:r w:rsidR="00A25D5F" w:rsidRPr="00FD2889">
        <w:t xml:space="preserve">pendant la réunion </w:t>
      </w:r>
      <w:r w:rsidR="00E428D7" w:rsidRPr="00FD2889">
        <w:t xml:space="preserve">sur </w:t>
      </w:r>
      <w:r w:rsidR="00A25D5F" w:rsidRPr="00FD2889">
        <w:t xml:space="preserve">la définition du </w:t>
      </w:r>
      <w:r w:rsidR="00E428D7" w:rsidRPr="00FD2889">
        <w:t xml:space="preserve">profil </w:t>
      </w:r>
      <w:r w:rsidR="00A25D5F" w:rsidRPr="00FD2889">
        <w:t>souhaitable pour contribuer à la coordination de cet axe avec MEC</w:t>
      </w:r>
      <w:r w:rsidR="00EA1A61" w:rsidRPr="00FD2889">
        <w:t>.</w:t>
      </w:r>
      <w:r w:rsidR="00B2330F" w:rsidRPr="00FD2889">
        <w:t xml:space="preserve"> Les points qui ressortent des </w:t>
      </w:r>
      <w:r w:rsidR="00205921" w:rsidRPr="00FD2889">
        <w:t xml:space="preserve">nombreux </w:t>
      </w:r>
      <w:r w:rsidR="00B2330F" w:rsidRPr="00FD2889">
        <w:t>échanges sont les suivants :</w:t>
      </w:r>
    </w:p>
    <w:p w14:paraId="49F182B2" w14:textId="513BF725" w:rsidR="00EA1A61" w:rsidRPr="00FD2889" w:rsidRDefault="00B2330F" w:rsidP="00B2330F">
      <w:pPr>
        <w:pStyle w:val="Paragraphedeliste"/>
        <w:numPr>
          <w:ilvl w:val="0"/>
          <w:numId w:val="1"/>
        </w:numPr>
      </w:pPr>
      <w:r w:rsidRPr="00FD2889">
        <w:t>Plusieurs compétences et expertises sont souhaitables</w:t>
      </w:r>
      <w:r w:rsidR="00CA6ECF" w:rsidRPr="00FD2889">
        <w:t xml:space="preserve"> pour l’axe 2</w:t>
      </w:r>
      <w:r w:rsidRPr="00FD2889">
        <w:t xml:space="preserve"> : connaissance des accélérateurs conventionnels, expérience de la gestion de projet et de la conception d’accélérateurs, expérience  des thématiques </w:t>
      </w:r>
      <w:r w:rsidR="00205921" w:rsidRPr="00FD2889">
        <w:t xml:space="preserve">d’accélération </w:t>
      </w:r>
      <w:r w:rsidRPr="00FD2889">
        <w:t>laser plasma (électrons et ions), connaissance d’</w:t>
      </w:r>
      <w:proofErr w:type="spellStart"/>
      <w:r w:rsidRPr="00FD2889">
        <w:t>Eupraxia</w:t>
      </w:r>
      <w:proofErr w:type="spellEnd"/>
      <w:r w:rsidRPr="00FD2889">
        <w:t>.</w:t>
      </w:r>
      <w:r w:rsidR="00CA6ECF" w:rsidRPr="00FD2889">
        <w:t xml:space="preserve"> </w:t>
      </w:r>
    </w:p>
    <w:p w14:paraId="338EA85E" w14:textId="75ABA419" w:rsidR="00B2330F" w:rsidRPr="00FD2889" w:rsidRDefault="00B2330F" w:rsidP="00B2330F">
      <w:pPr>
        <w:pStyle w:val="Paragraphedeliste"/>
        <w:numPr>
          <w:ilvl w:val="0"/>
          <w:numId w:val="1"/>
        </w:numPr>
      </w:pPr>
      <w:r w:rsidRPr="00FD2889">
        <w:t xml:space="preserve">Les échanges d’information avec les porteurs de projets définis depuis 2019 étant difficiles, leur participation au comité de pilotage pourrait favoriser </w:t>
      </w:r>
      <w:r w:rsidR="00CA6ECF" w:rsidRPr="00FD2889">
        <w:t>ces échanges</w:t>
      </w:r>
    </w:p>
    <w:p w14:paraId="54C35AB4" w14:textId="4B014489" w:rsidR="00CA6ECF" w:rsidRPr="00FD2889" w:rsidRDefault="00205921" w:rsidP="00B2330F">
      <w:pPr>
        <w:pStyle w:val="Paragraphedeliste"/>
        <w:numPr>
          <w:ilvl w:val="0"/>
          <w:numId w:val="1"/>
        </w:numPr>
      </w:pPr>
      <w:r w:rsidRPr="00FD2889">
        <w:t xml:space="preserve">La cooptation de coordinateurs pour l’axe 2 pourrait également permettre de compléter la représentation </w:t>
      </w:r>
      <w:r w:rsidR="00F427D4" w:rsidRPr="00FD2889">
        <w:t xml:space="preserve">actuelle </w:t>
      </w:r>
      <w:r w:rsidRPr="00FD2889">
        <w:t>des labos partenaires au copil</w:t>
      </w:r>
    </w:p>
    <w:p w14:paraId="37585EAF" w14:textId="1D1A66F2" w:rsidR="00B2330F" w:rsidRPr="00FD2889" w:rsidRDefault="00B2330F" w:rsidP="00B2330F">
      <w:pPr>
        <w:pStyle w:val="Paragraphedeliste"/>
        <w:ind w:left="1068"/>
      </w:pPr>
    </w:p>
    <w:p w14:paraId="25571BCB" w14:textId="2DE98536" w:rsidR="00243D09" w:rsidRPr="00FD2889" w:rsidRDefault="00BF1573" w:rsidP="00002F3F">
      <w:r w:rsidRPr="00FD2889">
        <w:rPr>
          <w:b/>
        </w:rPr>
        <w:t>Décision</w:t>
      </w:r>
      <w:r w:rsidR="00B40A8F" w:rsidRPr="00FD2889">
        <w:rPr>
          <w:b/>
        </w:rPr>
        <w:t>s</w:t>
      </w:r>
      <w:r w:rsidRPr="00FD2889">
        <w:rPr>
          <w:b/>
        </w:rPr>
        <w:t> </w:t>
      </w:r>
      <w:r w:rsidR="00B56943" w:rsidRPr="00FD2889">
        <w:rPr>
          <w:b/>
        </w:rPr>
        <w:t>et actions</w:t>
      </w:r>
      <w:r w:rsidRPr="00FD2889">
        <w:rPr>
          <w:b/>
        </w:rPr>
        <w:t>:</w:t>
      </w:r>
    </w:p>
    <w:p w14:paraId="19D1FE7C" w14:textId="7E9EEF32" w:rsidR="00BF1573" w:rsidRPr="00FD2889" w:rsidRDefault="00205921" w:rsidP="00772E9C">
      <w:pPr>
        <w:pStyle w:val="Paragraphedeliste"/>
        <w:numPr>
          <w:ilvl w:val="0"/>
          <w:numId w:val="2"/>
        </w:numPr>
      </w:pPr>
      <w:r w:rsidRPr="00FD2889">
        <w:t xml:space="preserve">2 personnes vont être recherchées pour coordonner l’axe 2 avec MEC avec </w:t>
      </w:r>
      <w:r w:rsidR="00B56943" w:rsidRPr="00FD2889">
        <w:t>les compétences (</w:t>
      </w:r>
      <w:proofErr w:type="spellStart"/>
      <w:r w:rsidR="00B56943" w:rsidRPr="00FD2889">
        <w:t>electrons</w:t>
      </w:r>
      <w:proofErr w:type="spellEnd"/>
      <w:r w:rsidR="00B56943" w:rsidRPr="00FD2889">
        <w:t xml:space="preserve"> et ions) décrites ci-dessus;  l</w:t>
      </w:r>
      <w:r w:rsidR="00BF1573" w:rsidRPr="00FD2889">
        <w:t xml:space="preserve">es </w:t>
      </w:r>
      <w:r w:rsidR="00B56943" w:rsidRPr="00FD2889">
        <w:t>membres du comité de pilotage</w:t>
      </w:r>
      <w:r w:rsidR="00BF1573" w:rsidRPr="00FD2889">
        <w:t xml:space="preserve"> </w:t>
      </w:r>
      <w:r w:rsidR="00B56943" w:rsidRPr="00FD2889">
        <w:t>envoient avant le 1</w:t>
      </w:r>
      <w:r w:rsidR="00B56943" w:rsidRPr="00FD2889">
        <w:rPr>
          <w:vertAlign w:val="superscript"/>
        </w:rPr>
        <w:t>er</w:t>
      </w:r>
      <w:r w:rsidR="00B56943" w:rsidRPr="00FD2889">
        <w:t xml:space="preserve"> décembre</w:t>
      </w:r>
      <w:r w:rsidR="00BF1573" w:rsidRPr="00FD2889">
        <w:t xml:space="preserve"> </w:t>
      </w:r>
      <w:r w:rsidR="00B56943" w:rsidRPr="00FD2889">
        <w:t xml:space="preserve">à BC et  ND </w:t>
      </w:r>
      <w:r w:rsidR="00BF1573" w:rsidRPr="00FD2889">
        <w:t>des propositions de noms</w:t>
      </w:r>
      <w:r w:rsidR="00B56943" w:rsidRPr="00FD2889">
        <w:t>, accompagnées d’un bref descriptif des raisons d</w:t>
      </w:r>
      <w:r w:rsidR="00F427D4" w:rsidRPr="00FD2889">
        <w:t>e leur</w:t>
      </w:r>
      <w:r w:rsidR="00B56943" w:rsidRPr="00FD2889">
        <w:t xml:space="preserve"> choix, pour la coordination de l’axe 2. </w:t>
      </w:r>
    </w:p>
    <w:p w14:paraId="281C9651" w14:textId="13A1701C" w:rsidR="00BF1573" w:rsidRPr="00FD2889" w:rsidRDefault="00B56943" w:rsidP="00BF1573">
      <w:pPr>
        <w:pStyle w:val="Paragraphedeliste"/>
        <w:numPr>
          <w:ilvl w:val="0"/>
          <w:numId w:val="2"/>
        </w:numPr>
      </w:pPr>
      <w:r w:rsidRPr="00FD2889">
        <w:t>Les</w:t>
      </w:r>
      <w:r w:rsidR="00BF1573" w:rsidRPr="00FD2889">
        <w:t xml:space="preserve"> représentant</w:t>
      </w:r>
      <w:r w:rsidRPr="00FD2889">
        <w:t xml:space="preserve">s des projets expérimentaux en lien avec  la thématique du </w:t>
      </w:r>
      <w:proofErr w:type="spellStart"/>
      <w:r w:rsidRPr="00FD2889">
        <w:t>GdR</w:t>
      </w:r>
      <w:proofErr w:type="spellEnd"/>
      <w:r w:rsidR="00BF1573" w:rsidRPr="00FD2889">
        <w:t xml:space="preserve"> </w:t>
      </w:r>
      <w:r w:rsidRPr="00FD2889">
        <w:t xml:space="preserve">seront invités à participer aux réunions du </w:t>
      </w:r>
      <w:proofErr w:type="spellStart"/>
      <w:r w:rsidRPr="00FD2889">
        <w:t>GdR</w:t>
      </w:r>
      <w:proofErr w:type="spellEnd"/>
      <w:r w:rsidRPr="00FD2889">
        <w:t xml:space="preserve"> :  un représentant de </w:t>
      </w:r>
      <w:r w:rsidR="00BF1573" w:rsidRPr="00FD2889">
        <w:t>LAPLACE (Jérôme Faure), un représentant de PALAS (Kevin Cassou) et un représentant d’APOLLON (François Mathieu).</w:t>
      </w:r>
    </w:p>
    <w:p w14:paraId="6BBF6EE6" w14:textId="77777777" w:rsidR="00BF1573" w:rsidRPr="00FD2889" w:rsidRDefault="00BF1573"/>
    <w:p w14:paraId="10562F3A" w14:textId="36591579" w:rsidR="00002F3F" w:rsidRPr="00FD2889" w:rsidRDefault="00097C0D" w:rsidP="00002F3F">
      <w:pPr>
        <w:pStyle w:val="Paragraphedeliste"/>
        <w:numPr>
          <w:ilvl w:val="0"/>
          <w:numId w:val="4"/>
        </w:numPr>
      </w:pPr>
      <w:r w:rsidRPr="00FD2889">
        <w:t xml:space="preserve">Il y a un reliquat d’argent suite à l’impossibilité </w:t>
      </w:r>
      <w:r w:rsidR="00002F3F" w:rsidRPr="00FD2889">
        <w:t xml:space="preserve">d’organiser </w:t>
      </w:r>
      <w:r w:rsidRPr="00FD2889">
        <w:t>des rencontres physiques</w:t>
      </w:r>
      <w:r w:rsidR="00002F3F" w:rsidRPr="00FD2889">
        <w:t xml:space="preserve"> en 2020</w:t>
      </w:r>
      <w:r w:rsidRPr="00FD2889">
        <w:t>. Si les inscriptions au forum ILP ouvrent avant la fin de l’année nous pourrons peut-être financer des inscriptions sur le budget 2020.</w:t>
      </w:r>
      <w:r w:rsidR="00002F3F" w:rsidRPr="00FD2889">
        <w:t xml:space="preserve"> </w:t>
      </w:r>
      <w:r w:rsidR="00002F3F" w:rsidRPr="00FD2889">
        <w:lastRenderedPageBreak/>
        <w:t xml:space="preserve">Une grosse partie du budget du </w:t>
      </w:r>
      <w:proofErr w:type="spellStart"/>
      <w:r w:rsidR="00002F3F" w:rsidRPr="00FD2889">
        <w:t>GdR</w:t>
      </w:r>
      <w:proofErr w:type="spellEnd"/>
      <w:r w:rsidR="00002F3F" w:rsidRPr="00FD2889">
        <w:t xml:space="preserve"> va être remonté</w:t>
      </w:r>
      <w:r w:rsidR="00B56943" w:rsidRPr="00FD2889">
        <w:t>e</w:t>
      </w:r>
      <w:r w:rsidR="00002F3F" w:rsidRPr="00FD2889">
        <w:t xml:space="preserve"> à l’IN2P3 faute d’avoir été dépensé</w:t>
      </w:r>
      <w:r w:rsidR="00B56943" w:rsidRPr="00FD2889">
        <w:t>e</w:t>
      </w:r>
      <w:r w:rsidR="00002F3F" w:rsidRPr="00FD2889">
        <w:t>.</w:t>
      </w:r>
      <w:r w:rsidR="00002F3F" w:rsidRPr="00FD2889">
        <w:br/>
      </w:r>
      <w:r w:rsidR="00CA22F0" w:rsidRPr="00FD2889">
        <w:t>Un certain nombre d’actions sont à mener en 2021</w:t>
      </w:r>
      <w:r w:rsidR="00945582" w:rsidRPr="00FD2889">
        <w:t>, e</w:t>
      </w:r>
      <w:r w:rsidR="00CA22F0" w:rsidRPr="00FD2889">
        <w:t>n particulier une AG à mi-parcours</w:t>
      </w:r>
      <w:r w:rsidR="00945582" w:rsidRPr="00FD2889">
        <w:t> :</w:t>
      </w:r>
    </w:p>
    <w:p w14:paraId="26307627" w14:textId="1471FAFB" w:rsidR="00945582" w:rsidRPr="00FD2889" w:rsidRDefault="00945582" w:rsidP="00945582">
      <w:pPr>
        <w:pStyle w:val="Paragraphedeliste"/>
        <w:numPr>
          <w:ilvl w:val="0"/>
          <w:numId w:val="3"/>
        </w:numPr>
      </w:pPr>
      <w:r w:rsidRPr="00FD2889">
        <w:t>réunions scientifiques  autour des manips Apollon (par salle, contributions des équipes aux programmes),</w:t>
      </w:r>
    </w:p>
    <w:p w14:paraId="2C318824" w14:textId="0EECBFCD" w:rsidR="00945582" w:rsidRPr="00FD2889" w:rsidRDefault="00945582" w:rsidP="00945582">
      <w:pPr>
        <w:pStyle w:val="Paragraphedeliste"/>
        <w:numPr>
          <w:ilvl w:val="0"/>
          <w:numId w:val="3"/>
        </w:numPr>
      </w:pPr>
      <w:r w:rsidRPr="00FD2889">
        <w:t xml:space="preserve"> autour des projets (PALLAS, LAPLACE, EUPRAXIA…)</w:t>
      </w:r>
    </w:p>
    <w:p w14:paraId="03409BFB" w14:textId="5E0DB457" w:rsidR="00945582" w:rsidRPr="00FD2889" w:rsidRDefault="00945582" w:rsidP="00945582">
      <w:pPr>
        <w:pStyle w:val="Paragraphedeliste"/>
        <w:numPr>
          <w:ilvl w:val="0"/>
          <w:numId w:val="3"/>
        </w:numPr>
      </w:pPr>
      <w:r w:rsidRPr="00FD2889">
        <w:t xml:space="preserve">Préparation de la </w:t>
      </w:r>
      <w:proofErr w:type="spellStart"/>
      <w:r w:rsidRPr="00FD2889">
        <w:t>fauille</w:t>
      </w:r>
      <w:proofErr w:type="spellEnd"/>
      <w:r w:rsidRPr="00FD2889">
        <w:t xml:space="preserve"> de  route</w:t>
      </w:r>
    </w:p>
    <w:p w14:paraId="60ACA9EC" w14:textId="66F11075" w:rsidR="00945582" w:rsidRPr="00FD2889" w:rsidRDefault="00945582" w:rsidP="00945582">
      <w:pPr>
        <w:pStyle w:val="Paragraphedeliste"/>
        <w:numPr>
          <w:ilvl w:val="0"/>
          <w:numId w:val="3"/>
        </w:numPr>
      </w:pPr>
      <w:r w:rsidRPr="00FD2889">
        <w:t xml:space="preserve">AG du </w:t>
      </w:r>
      <w:proofErr w:type="spellStart"/>
      <w:r w:rsidRPr="00FD2889">
        <w:t>GdR</w:t>
      </w:r>
      <w:proofErr w:type="spellEnd"/>
      <w:r w:rsidRPr="00FD2889">
        <w:t xml:space="preserve">: bilan de l’activité à mi parcours, projets, </w:t>
      </w:r>
      <w:proofErr w:type="spellStart"/>
      <w:r w:rsidRPr="00FD2889">
        <w:t>pres</w:t>
      </w:r>
      <w:proofErr w:type="spellEnd"/>
      <w:r w:rsidRPr="00FD2889">
        <w:t xml:space="preserve"> scientifique…</w:t>
      </w:r>
    </w:p>
    <w:p w14:paraId="5AFFB65A" w14:textId="02880509" w:rsidR="00945582" w:rsidRPr="00FD2889" w:rsidRDefault="00945582" w:rsidP="00945582">
      <w:pPr>
        <w:pStyle w:val="Paragraphedeliste"/>
        <w:numPr>
          <w:ilvl w:val="0"/>
          <w:numId w:val="3"/>
        </w:numPr>
      </w:pPr>
      <w:r w:rsidRPr="00FD2889">
        <w:t xml:space="preserve">Journée Accélérateur d’Ions (– </w:t>
      </w:r>
      <w:proofErr w:type="spellStart"/>
      <w:r w:rsidRPr="00FD2889">
        <w:t>Org</w:t>
      </w:r>
      <w:proofErr w:type="spellEnd"/>
      <w:r w:rsidRPr="00FD2889">
        <w:t xml:space="preserve">. Medhi </w:t>
      </w:r>
      <w:proofErr w:type="spellStart"/>
      <w:r w:rsidRPr="00FD2889">
        <w:t>Tarisien</w:t>
      </w:r>
      <w:proofErr w:type="spellEnd"/>
      <w:r w:rsidRPr="00FD2889">
        <w:t>)</w:t>
      </w:r>
    </w:p>
    <w:p w14:paraId="1F036F97" w14:textId="79449A1F" w:rsidR="00945582" w:rsidRPr="00FD2889" w:rsidRDefault="00945582" w:rsidP="00945582">
      <w:pPr>
        <w:pStyle w:val="Paragraphedeliste"/>
        <w:numPr>
          <w:ilvl w:val="0"/>
          <w:numId w:val="3"/>
        </w:numPr>
      </w:pPr>
      <w:r w:rsidRPr="00FD2889">
        <w:t>Journée commune avec réseau instrumentation faisceau (Nicolas Delerue)</w:t>
      </w:r>
    </w:p>
    <w:p w14:paraId="4D1DE627" w14:textId="74CAA81F" w:rsidR="00945582" w:rsidRPr="00FD2889" w:rsidRDefault="00945582" w:rsidP="00290E15">
      <w:pPr>
        <w:pStyle w:val="Paragraphedeliste"/>
        <w:numPr>
          <w:ilvl w:val="0"/>
          <w:numId w:val="3"/>
        </w:numPr>
        <w:ind w:left="360"/>
      </w:pPr>
      <w:r w:rsidRPr="00FD2889">
        <w:t xml:space="preserve">Actions soutenues en 2020 qui n’ont pas pu être réalisées et seront reconduites si les conditions sanitaires le permettent en 2021:  Ecole Joliot Curie, workshop </w:t>
      </w:r>
      <w:proofErr w:type="spellStart"/>
      <w:r w:rsidRPr="00FD2889">
        <w:t>Smilei</w:t>
      </w:r>
      <w:proofErr w:type="spellEnd"/>
      <w:r w:rsidRPr="00FD2889">
        <w:t>…reportées en 2021,  Forum ILP juin 2021 (soutien en particulier pour la participation des jeunes)</w:t>
      </w:r>
    </w:p>
    <w:p w14:paraId="3696D9C5" w14:textId="5E36F6D6" w:rsidR="00002F3F" w:rsidRPr="00FD2889" w:rsidRDefault="00A84E13" w:rsidP="00002F3F">
      <w:pPr>
        <w:pStyle w:val="Paragraphedeliste"/>
        <w:numPr>
          <w:ilvl w:val="0"/>
          <w:numId w:val="4"/>
        </w:numPr>
        <w:rPr>
          <w:i/>
        </w:rPr>
      </w:pPr>
      <w:r w:rsidRPr="00FD2889">
        <w:rPr>
          <w:i/>
        </w:rPr>
        <w:t xml:space="preserve">Échange sur les projets en cours : </w:t>
      </w:r>
      <w:r w:rsidR="005678C5" w:rsidRPr="00FD2889">
        <w:rPr>
          <w:i/>
        </w:rPr>
        <w:t xml:space="preserve">point </w:t>
      </w:r>
      <w:r w:rsidRPr="00FD2889">
        <w:rPr>
          <w:i/>
        </w:rPr>
        <w:t>non abordé faute de temps.</w:t>
      </w:r>
    </w:p>
    <w:p w14:paraId="297A5DBB" w14:textId="04CDA959" w:rsidR="005678C5" w:rsidRPr="00FD2889" w:rsidRDefault="00002F3F" w:rsidP="00002F3F">
      <w:pPr>
        <w:pStyle w:val="Paragraphedeliste"/>
        <w:numPr>
          <w:ilvl w:val="0"/>
          <w:numId w:val="4"/>
        </w:numPr>
        <w:rPr>
          <w:i/>
        </w:rPr>
      </w:pPr>
      <w:r w:rsidRPr="00FD2889">
        <w:rPr>
          <w:b/>
        </w:rPr>
        <w:t>Feuille de route :</w:t>
      </w:r>
      <w:r w:rsidRPr="00FD2889">
        <w:rPr>
          <w:i/>
        </w:rPr>
        <w:br/>
      </w:r>
      <w:r w:rsidR="00CA22F0" w:rsidRPr="00FD2889">
        <w:t>Une discussion a lieu sur la feuille de route</w:t>
      </w:r>
      <w:r w:rsidR="00945582" w:rsidRPr="00FD2889">
        <w:t xml:space="preserve"> qui doit préciser de façon la plus détaillée possible comment le travail des équipes françaises sur la thématique s’articule au niveau national et dans les </w:t>
      </w:r>
      <w:proofErr w:type="spellStart"/>
      <w:r w:rsidR="00945582" w:rsidRPr="00FD2889">
        <w:t>FdR</w:t>
      </w:r>
      <w:proofErr w:type="spellEnd"/>
      <w:r w:rsidR="00945582" w:rsidRPr="00FD2889">
        <w:t xml:space="preserve"> ou projets internationaux.</w:t>
      </w:r>
      <w:r w:rsidRPr="00FD2889">
        <w:br/>
      </w:r>
      <w:r w:rsidR="00CA22F0" w:rsidRPr="00FD2889">
        <w:t>Il est rappelé que</w:t>
      </w:r>
      <w:r w:rsidR="00945582" w:rsidRPr="00FD2889">
        <w:t xml:space="preserve"> le travail de réflexion a déjà commencé pour certains groupes </w:t>
      </w:r>
      <w:r w:rsidR="00F427D4" w:rsidRPr="00FD2889">
        <w:t xml:space="preserve"> ou activités </w:t>
      </w:r>
      <w:r w:rsidR="00945582" w:rsidRPr="00FD2889">
        <w:t xml:space="preserve">et que </w:t>
      </w:r>
      <w:r w:rsidR="00CA22F0" w:rsidRPr="00FD2889">
        <w:t xml:space="preserve"> les contributions qui ont été soumises lors des prospectives IN2P3 </w:t>
      </w:r>
      <w:r w:rsidR="00945582" w:rsidRPr="00FD2889">
        <w:t xml:space="preserve">peuvent être </w:t>
      </w:r>
      <w:r w:rsidR="00F427D4" w:rsidRPr="00FD2889">
        <w:t>réutilisées après actualisation si nécessaire</w:t>
      </w:r>
      <w:r w:rsidR="00CA22F0" w:rsidRPr="00FD2889">
        <w:t>.</w:t>
      </w:r>
      <w:r w:rsidRPr="00FD2889">
        <w:br/>
      </w:r>
      <w:r w:rsidR="00CA22F0" w:rsidRPr="00FD2889">
        <w:rPr>
          <w:b/>
        </w:rPr>
        <w:t>Emmanuel</w:t>
      </w:r>
      <w:r w:rsidR="00CA22F0" w:rsidRPr="00FD2889">
        <w:t xml:space="preserve"> propose une journée de lancement </w:t>
      </w:r>
      <w:r w:rsidR="005678C5" w:rsidRPr="00FD2889">
        <w:t xml:space="preserve">de la </w:t>
      </w:r>
      <w:proofErr w:type="spellStart"/>
      <w:r w:rsidR="005678C5" w:rsidRPr="00FD2889">
        <w:t>FdR</w:t>
      </w:r>
      <w:proofErr w:type="spellEnd"/>
      <w:r w:rsidR="005678C5" w:rsidRPr="00FD2889">
        <w:t xml:space="preserve"> pour annoncer l’action à la communauté </w:t>
      </w:r>
      <w:r w:rsidR="00CA22F0" w:rsidRPr="00FD2889">
        <w:t>et accepte de la coordonner</w:t>
      </w:r>
      <w:r w:rsidR="005678C5" w:rsidRPr="00FD2889">
        <w:t xml:space="preserve"> avec BC et ND.</w:t>
      </w:r>
      <w:r w:rsidRPr="00FD2889">
        <w:br/>
      </w:r>
      <w:r w:rsidR="00A0669F" w:rsidRPr="00FD2889">
        <w:rPr>
          <w:b/>
        </w:rPr>
        <w:t>Nicolas</w:t>
      </w:r>
      <w:r w:rsidR="00A0669F" w:rsidRPr="00FD2889">
        <w:t xml:space="preserve"> va circuler les liens vers les documents de prospectives 2020.</w:t>
      </w:r>
      <w:r w:rsidRPr="00FD2889">
        <w:br/>
      </w:r>
      <w:r w:rsidR="00A0669F" w:rsidRPr="00FD2889">
        <w:t>Il est important d’associer les tutelles</w:t>
      </w:r>
      <w:r w:rsidR="00F427D4" w:rsidRPr="00FD2889">
        <w:t xml:space="preserve"> à ces réflexions</w:t>
      </w:r>
      <w:r w:rsidR="00A0669F" w:rsidRPr="00FD2889">
        <w:t xml:space="preserve"> pour s’assurer de leur s</w:t>
      </w:r>
      <w:r w:rsidR="00453332" w:rsidRPr="00FD2889">
        <w:t xml:space="preserve">outien </w:t>
      </w:r>
      <w:r w:rsidR="005678C5" w:rsidRPr="00FD2889">
        <w:t>au travail autour de</w:t>
      </w:r>
      <w:r w:rsidR="00453332" w:rsidRPr="00FD2889">
        <w:t xml:space="preserve"> cette feuille de route et </w:t>
      </w:r>
      <w:r w:rsidR="005678C5" w:rsidRPr="00FD2889">
        <w:t xml:space="preserve">évaluer leurs attentes particulières sur cette thématique ; les représentants des  tutelles seront </w:t>
      </w:r>
      <w:r w:rsidR="00453332" w:rsidRPr="00FD2889">
        <w:t>invit</w:t>
      </w:r>
      <w:r w:rsidR="005678C5" w:rsidRPr="00FD2889">
        <w:t>és</w:t>
      </w:r>
      <w:r w:rsidR="00453332" w:rsidRPr="00FD2889">
        <w:t xml:space="preserve"> à la réunion </w:t>
      </w:r>
      <w:r w:rsidR="005678C5" w:rsidRPr="00FD2889">
        <w:t xml:space="preserve">de lancement de la </w:t>
      </w:r>
      <w:proofErr w:type="spellStart"/>
      <w:r w:rsidR="005678C5" w:rsidRPr="00FD2889">
        <w:t>FdR</w:t>
      </w:r>
      <w:proofErr w:type="spellEnd"/>
      <w:r w:rsidR="005678C5" w:rsidRPr="00FD2889">
        <w:t xml:space="preserve"> pour si possible dire quelques mots d’introduction sur leur vision de la </w:t>
      </w:r>
      <w:proofErr w:type="spellStart"/>
      <w:r w:rsidR="005678C5" w:rsidRPr="00FD2889">
        <w:t>FdR</w:t>
      </w:r>
      <w:proofErr w:type="spellEnd"/>
      <w:r w:rsidR="005678C5" w:rsidRPr="00FD2889">
        <w:t xml:space="preserve"> ALP. </w:t>
      </w:r>
    </w:p>
    <w:p w14:paraId="6F906D89" w14:textId="2633C781" w:rsidR="00453332" w:rsidRPr="00FD2889" w:rsidRDefault="005678C5" w:rsidP="005678C5">
      <w:pPr>
        <w:pStyle w:val="Paragraphedeliste"/>
        <w:rPr>
          <w:i/>
        </w:rPr>
      </w:pPr>
      <w:r w:rsidRPr="00FD2889">
        <w:t xml:space="preserve"> </w:t>
      </w:r>
      <w:r w:rsidR="00453332" w:rsidRPr="00FD2889">
        <w:t xml:space="preserve">La date du </w:t>
      </w:r>
      <w:r w:rsidR="00453332" w:rsidRPr="00FD2889">
        <w:rPr>
          <w:b/>
        </w:rPr>
        <w:t>28 janvier (10h-12h)</w:t>
      </w:r>
      <w:r w:rsidR="00453332" w:rsidRPr="00FD2889">
        <w:t xml:space="preserve"> est proposée pour la réunion de lancement de la feuille de route avec un </w:t>
      </w:r>
      <w:proofErr w:type="spellStart"/>
      <w:r w:rsidR="00453332" w:rsidRPr="00FD2889">
        <w:t>CoPil</w:t>
      </w:r>
      <w:proofErr w:type="spellEnd"/>
      <w:r w:rsidR="00453332" w:rsidRPr="00FD2889">
        <w:t xml:space="preserve"> le </w:t>
      </w:r>
      <w:r w:rsidR="00453332" w:rsidRPr="00FD2889">
        <w:rPr>
          <w:b/>
        </w:rPr>
        <w:t>14 janvier 10h-12h</w:t>
      </w:r>
      <w:r w:rsidR="00453332" w:rsidRPr="00FD2889">
        <w:t xml:space="preserve"> pour préparer cette journée.</w:t>
      </w:r>
      <w:r w:rsidRPr="00FD2889">
        <w:t xml:space="preserve"> Une trame de document sera préparée par BC et proposée au copil.</w:t>
      </w:r>
    </w:p>
    <w:p w14:paraId="12C7216D" w14:textId="77777777" w:rsidR="00453332" w:rsidRPr="00FD2889" w:rsidRDefault="00453332"/>
    <w:p w14:paraId="492218E0" w14:textId="0B939241" w:rsidR="00453332" w:rsidRPr="00FD2889" w:rsidRDefault="00453332">
      <w:r w:rsidRPr="00FD2889">
        <w:t xml:space="preserve">7/ </w:t>
      </w:r>
      <w:r w:rsidRPr="00FD2889">
        <w:rPr>
          <w:b/>
        </w:rPr>
        <w:t xml:space="preserve">Dates </w:t>
      </w:r>
      <w:proofErr w:type="spellStart"/>
      <w:r w:rsidRPr="00FD2889">
        <w:rPr>
          <w:b/>
        </w:rPr>
        <w:t>CoPil</w:t>
      </w:r>
      <w:proofErr w:type="spellEnd"/>
      <w:r w:rsidR="00002F3F" w:rsidRPr="00FD2889">
        <w:rPr>
          <w:b/>
        </w:rPr>
        <w:t xml:space="preserve"> 2021</w:t>
      </w:r>
    </w:p>
    <w:p w14:paraId="0B6CD27E" w14:textId="77777777" w:rsidR="00B40A8F" w:rsidRPr="00FD2889" w:rsidRDefault="00B40A8F" w:rsidP="005E3D5C">
      <w:pPr>
        <w:ind w:left="708"/>
      </w:pPr>
      <w:r w:rsidRPr="00FD2889">
        <w:t>Copil 09: Jeudi 14 janvier 2021</w:t>
      </w:r>
    </w:p>
    <w:p w14:paraId="68D3D73B" w14:textId="77777777" w:rsidR="00B40A8F" w:rsidRPr="00FD2889" w:rsidRDefault="00B40A8F" w:rsidP="005E3D5C">
      <w:pPr>
        <w:ind w:left="708"/>
      </w:pPr>
      <w:r w:rsidRPr="00FD2889">
        <w:t xml:space="preserve"> Copil 10: jeudi 29 avril 2021</w:t>
      </w:r>
    </w:p>
    <w:p w14:paraId="21F4D9C3" w14:textId="77777777" w:rsidR="00B40A8F" w:rsidRPr="00FD2889" w:rsidRDefault="00B40A8F" w:rsidP="005E3D5C">
      <w:pPr>
        <w:ind w:left="708"/>
      </w:pPr>
      <w:r w:rsidRPr="00FD2889">
        <w:t xml:space="preserve"> Copil 11: jeudi 8 juillet 2021</w:t>
      </w:r>
    </w:p>
    <w:p w14:paraId="4952D3D3" w14:textId="77777777" w:rsidR="00B40A8F" w:rsidRDefault="00B40A8F" w:rsidP="005E3D5C">
      <w:pPr>
        <w:ind w:left="708"/>
      </w:pPr>
      <w:r w:rsidRPr="00FD2889">
        <w:t xml:space="preserve"> Copil 12: jeudi 4 novembre 2021</w:t>
      </w:r>
      <w:bookmarkStart w:id="0" w:name="_GoBack"/>
      <w:bookmarkEnd w:id="0"/>
    </w:p>
    <w:p w14:paraId="4ACFB5B5" w14:textId="09951228" w:rsidR="00B40A8F" w:rsidRDefault="00B40A8F" w:rsidP="00B40A8F">
      <w:r>
        <w:t xml:space="preserve"> </w:t>
      </w:r>
    </w:p>
    <w:p w14:paraId="3C212370" w14:textId="77777777" w:rsidR="00453332" w:rsidRDefault="00453332"/>
    <w:p w14:paraId="7C5A016D" w14:textId="77777777" w:rsidR="00453332" w:rsidRDefault="00453332"/>
    <w:sectPr w:rsidR="00453332" w:rsidSect="004F65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5C8E"/>
    <w:multiLevelType w:val="hybridMultilevel"/>
    <w:tmpl w:val="06ECF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29F2"/>
    <w:multiLevelType w:val="hybridMultilevel"/>
    <w:tmpl w:val="97260D04"/>
    <w:lvl w:ilvl="0" w:tplc="04B26F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03DF9"/>
    <w:multiLevelType w:val="hybridMultilevel"/>
    <w:tmpl w:val="6A162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31B97"/>
    <w:multiLevelType w:val="hybridMultilevel"/>
    <w:tmpl w:val="0F7A1C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702CA1"/>
    <w:multiLevelType w:val="hybridMultilevel"/>
    <w:tmpl w:val="B4C47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9"/>
    <w:rsid w:val="00002F3F"/>
    <w:rsid w:val="00097C0D"/>
    <w:rsid w:val="0014479F"/>
    <w:rsid w:val="00205921"/>
    <w:rsid w:val="00243D09"/>
    <w:rsid w:val="00453332"/>
    <w:rsid w:val="004D0C35"/>
    <w:rsid w:val="004F655E"/>
    <w:rsid w:val="005678C5"/>
    <w:rsid w:val="005E3D5C"/>
    <w:rsid w:val="0065021F"/>
    <w:rsid w:val="006F23B6"/>
    <w:rsid w:val="00885E60"/>
    <w:rsid w:val="00945582"/>
    <w:rsid w:val="009A517B"/>
    <w:rsid w:val="00A0669F"/>
    <w:rsid w:val="00A25D5F"/>
    <w:rsid w:val="00A84E13"/>
    <w:rsid w:val="00B2330F"/>
    <w:rsid w:val="00B40A8F"/>
    <w:rsid w:val="00B56943"/>
    <w:rsid w:val="00BF1573"/>
    <w:rsid w:val="00CA22F0"/>
    <w:rsid w:val="00CA6ECF"/>
    <w:rsid w:val="00DB671F"/>
    <w:rsid w:val="00E36C23"/>
    <w:rsid w:val="00E428D7"/>
    <w:rsid w:val="00EA1A61"/>
    <w:rsid w:val="00EB0F11"/>
    <w:rsid w:val="00F427D4"/>
    <w:rsid w:val="00FD1113"/>
    <w:rsid w:val="00F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FB1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A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2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A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2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dico.ijclab.in2p3.fr/event/5965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4065</Characters>
  <Application>Microsoft Macintosh Word</Application>
  <DocSecurity>0</DocSecurity>
  <Lines>86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LAL/CNRS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Delerue</dc:creator>
  <cp:keywords/>
  <dc:description/>
  <cp:lastModifiedBy>Nicolas Delerue</cp:lastModifiedBy>
  <cp:revision>2</cp:revision>
  <dcterms:created xsi:type="dcterms:W3CDTF">2020-11-23T14:31:00Z</dcterms:created>
  <dcterms:modified xsi:type="dcterms:W3CDTF">2020-11-23T14:31:00Z</dcterms:modified>
</cp:coreProperties>
</file>